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10-K.txt"/>
      <w:bookmarkStart w:id="1" w:name="ks10K"/>
      <w:bookmarkStart w:id="2" w:name="10-K.txt"/>
      <w:bookmarkStart w:id="3" w:name="ks10K"/>
      <w:bookmarkEnd w:id="2"/>
      <w:bookmarkEnd w:id="3"/>
    </w:p>
    <w:p>
      <w:pPr>
        <w:pStyle w:val="PreformattedText"/>
        <w:rPr/>
      </w:pPr>
      <w:r>
        <w:rPr/>
        <w:t xml:space="preserve">        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WASHINGTON, DC 20549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10-K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(Mark One)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[X]   ANNUAL REPORT PURSUANT TO SECTION 13 OR 15(d) OF THE SECURITIES</w:t>
      </w:r>
    </w:p>
    <w:p>
      <w:pPr>
        <w:pStyle w:val="PreformattedText"/>
        <w:rPr/>
      </w:pPr>
      <w:r>
        <w:rPr/>
        <w:t xml:space="preserve">           </w:t>
      </w:r>
      <w:r>
        <w:rPr/>
        <w:t>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FOR THE FISCAL YEAR ENDED MARCH 31,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[ ]   TRANSITION REPORT PURSUANT TO SECTION 13 OR 15(d) OF THE SECURITIES</w:t>
      </w:r>
    </w:p>
    <w:p>
      <w:pPr>
        <w:pStyle w:val="PreformattedText"/>
        <w:rPr/>
      </w:pPr>
      <w:r>
        <w:rPr/>
        <w:t xml:space="preserve">           </w:t>
      </w:r>
      <w:r>
        <w:rPr/>
        <w:t>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FOR THE TRANSITION PERIOD FROM___________TO__________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COMMISSION FILE NUMBER 1-9533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WORLD FUEL SERVICES CORPORATION</w:t>
      </w:r>
    </w:p>
    <w:p>
      <w:pPr>
        <w:pStyle w:val="PreformattedText"/>
        <w:rPr/>
      </w:pPr>
      <w:r>
        <w:rPr/>
        <w:t xml:space="preserve">            </w:t>
      </w:r>
      <w:r>
        <w:rPr/>
        <w:t>-------------------------------------------------------</w:t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FLORIDA                                        59-2459427</w:t>
      </w:r>
    </w:p>
    <w:p>
      <w:pPr>
        <w:pStyle w:val="PreformattedText"/>
        <w:rPr/>
      </w:pPr>
      <w:r>
        <w:rPr/>
        <w:t>- -------------------------------            ------------------------------------</w:t>
      </w:r>
    </w:p>
    <w:p>
      <w:pPr>
        <w:pStyle w:val="PreformattedText"/>
        <w:rPr/>
      </w:pPr>
      <w:r>
        <w:rPr/>
        <w:t>(State or other jurisdiction of            (I.R.S. Employer Identification No.)</w:t>
      </w:r>
    </w:p>
    <w:p>
      <w:pPr>
        <w:pStyle w:val="PreformattedText"/>
        <w:rPr/>
      </w:pPr>
      <w:r>
        <w:rPr/>
        <w:t xml:space="preserve"> </w:t>
      </w:r>
      <w:r>
        <w:rPr/>
        <w:t>incorporation or organization)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700 SOUTH ROYAL POINCIANA BLVD., SUITE 800</w:t>
      </w:r>
    </w:p>
    <w:p>
      <w:pPr>
        <w:pStyle w:val="PreformattedText"/>
        <w:rPr/>
      </w:pPr>
      <w:r>
        <w:rPr/>
        <w:t xml:space="preserve">           </w:t>
      </w:r>
      <w:r>
        <w:rPr/>
        <w:t>MIAMI SPRINGS, FLORIDA                         33166</w:t>
      </w:r>
    </w:p>
    <w:p>
      <w:pPr>
        <w:pStyle w:val="PreformattedText"/>
        <w:rPr/>
      </w:pPr>
      <w:r>
        <w:rPr/>
        <w:t>- -------------------------------------------        ------------------</w:t>
      </w:r>
    </w:p>
    <w:p>
      <w:pPr>
        <w:pStyle w:val="PreformattedText"/>
        <w:rPr/>
      </w:pPr>
      <w:r>
        <w:rPr/>
        <w:t xml:space="preserve"> </w:t>
      </w:r>
      <w:r>
        <w:rPr/>
        <w:t>(Address of Principal Executive Offices)  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Registrant's Telephone Number, including area code: (305) 884-2001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SECURITIES REGISTERED PURSUANT TO SECTION 12(b) OF THE ACT: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NAME OF EACH EXCHANGE</w:t>
      </w:r>
    </w:p>
    <w:p>
      <w:pPr>
        <w:pStyle w:val="PreformattedText"/>
        <w:rPr/>
      </w:pPr>
      <w:r>
        <w:rPr/>
        <w:t xml:space="preserve">         </w:t>
      </w:r>
      <w:r>
        <w:rPr/>
        <w:t>TITLE OF EACH CLASS:                           ON WHICH REGISTERED:</w:t>
      </w:r>
    </w:p>
    <w:p>
      <w:pPr>
        <w:pStyle w:val="PreformattedText"/>
        <w:rPr/>
      </w:pPr>
      <w:r>
        <w:rPr/>
        <w:t xml:space="preserve">       </w:t>
      </w:r>
      <w:r>
        <w:rPr/>
        <w:t>-----------------------                     -----------------------------</w:t>
      </w:r>
    </w:p>
    <w:p>
      <w:pPr>
        <w:pStyle w:val="PreformattedText"/>
        <w:rPr/>
      </w:pPr>
      <w:r>
        <w:rPr/>
        <w:t xml:space="preserve">            </w:t>
      </w:r>
      <w:r>
        <w:rPr/>
        <w:t>Common Stock,                              New York Stock Exchange</w:t>
      </w:r>
    </w:p>
    <w:p>
      <w:pPr>
        <w:pStyle w:val="PreformattedText"/>
        <w:rPr/>
      </w:pPr>
      <w:r>
        <w:rPr/>
        <w:t xml:space="preserve">      </w:t>
      </w:r>
      <w:r>
        <w:rPr/>
        <w:t>par value $0.01 per share                         Pacific Stock Exchange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SECURITIES REGISTERED PURSUANT TO SECTION 12(g) OF THE ACT: 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Indicate by check mark whether the registrant (1) has filed all reports</w:t>
      </w:r>
    </w:p>
    <w:p>
      <w:pPr>
        <w:pStyle w:val="PreformattedText"/>
        <w:rPr/>
      </w:pPr>
      <w:r>
        <w:rPr/>
        <w:t>required to be filed by Section 13 or 15(d) of the Securities Exchange Act of</w:t>
      </w:r>
    </w:p>
    <w:p>
      <w:pPr>
        <w:pStyle w:val="PreformattedText"/>
        <w:rPr/>
      </w:pPr>
      <w:r>
        <w:rPr/>
        <w:t>1934 during the preceding 12 months (or for such shorter period that the</w:t>
      </w:r>
    </w:p>
    <w:p>
      <w:pPr>
        <w:pStyle w:val="PreformattedText"/>
        <w:rPr/>
      </w:pPr>
      <w:r>
        <w:rPr/>
        <w:t>registrant was required to file such reports), and (2) has been subject to such</w:t>
      </w:r>
    </w:p>
    <w:p>
      <w:pPr>
        <w:pStyle w:val="PreformattedText"/>
        <w:rPr/>
      </w:pPr>
      <w:r>
        <w:rPr/>
        <w:t>filing requirements for the past 90 days. Yes  [X]   No [ 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Indicate by check mark if disclosure of delinquent filers pursuant to</w:t>
      </w:r>
    </w:p>
    <w:p>
      <w:pPr>
        <w:pStyle w:val="PreformattedText"/>
        <w:rPr/>
      </w:pPr>
      <w:r>
        <w:rPr/>
        <w:t>Item 405 of Regulation S-K is not contained herein, and will not be contained,</w:t>
      </w:r>
    </w:p>
    <w:p>
      <w:pPr>
        <w:pStyle w:val="PreformattedText"/>
        <w:rPr/>
      </w:pPr>
      <w:r>
        <w:rPr/>
        <w:t>to the best of Registrant's knowledge, in definite proxy or information</w:t>
      </w:r>
    </w:p>
    <w:p>
      <w:pPr>
        <w:pStyle w:val="PreformattedText"/>
        <w:rPr/>
      </w:pPr>
      <w:r>
        <w:rPr/>
        <w:t>statements incorporated by reference in Part III of this Form 10-K or any</w:t>
      </w:r>
    </w:p>
    <w:p>
      <w:pPr>
        <w:pStyle w:val="PreformattedText"/>
        <w:rPr/>
      </w:pPr>
      <w:r>
        <w:rPr/>
        <w:t>amendment to the Form 10-K [ 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aggregate market value of the voting stock (which consists solely</w:t>
      </w:r>
    </w:p>
    <w:p>
      <w:pPr>
        <w:pStyle w:val="PreformattedText"/>
        <w:rPr/>
      </w:pPr>
      <w:r>
        <w:rPr/>
        <w:t>of shares of common stock) held by non-affiliates of the registrant was</w:t>
      </w:r>
    </w:p>
    <w:p>
      <w:pPr>
        <w:pStyle w:val="PreformattedText"/>
        <w:rPr/>
      </w:pPr>
      <w:r>
        <w:rPr/>
        <w:t>$149,300,000 (computed by reference to the closing sale price as of May 19,</w:t>
      </w:r>
    </w:p>
    <w:p>
      <w:pPr>
        <w:pStyle w:val="PreformattedText"/>
        <w:rPr/>
      </w:pPr>
      <w:r>
        <w:rPr/>
        <w:t>1999).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registrant had 12,187,777 outstanding shares of common stock, par</w:t>
      </w:r>
    </w:p>
    <w:p>
      <w:pPr>
        <w:pStyle w:val="PreformattedText"/>
        <w:rPr/>
      </w:pPr>
      <w:r>
        <w:rPr/>
        <w:t>value $.01 per share, as of May 19,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DOCUMENTS INCORPORATED BY REFERENCE: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Part III - Definitive Proxy Statement for the 1999 Annual Meeting of</w:t>
      </w:r>
    </w:p>
    <w:p>
      <w:pPr>
        <w:pStyle w:val="PreformattedText"/>
        <w:rPr/>
      </w:pPr>
      <w:r>
        <w:rPr/>
        <w:t>Shareholders.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TABLE OF CONTENTS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>ITEM 1.    Business</w:t>
      </w:r>
    </w:p>
    <w:p>
      <w:pPr>
        <w:pStyle w:val="PreformattedText"/>
        <w:rPr/>
      </w:pPr>
      <w:r>
        <w:rPr/>
        <w:t xml:space="preserve">            </w:t>
      </w:r>
      <w:r>
        <w:rPr/>
        <w:t>General                                                         1</w:t>
      </w:r>
    </w:p>
    <w:p>
      <w:pPr>
        <w:pStyle w:val="PreformattedText"/>
        <w:rPr/>
      </w:pPr>
      <w:r>
        <w:rPr/>
        <w:t xml:space="preserve">            </w:t>
      </w:r>
      <w:r>
        <w:rPr/>
        <w:t>History                                                         1</w:t>
      </w:r>
    </w:p>
    <w:p>
      <w:pPr>
        <w:pStyle w:val="PreformattedText"/>
        <w:rPr/>
      </w:pPr>
      <w:r>
        <w:rPr/>
        <w:t xml:space="preserve">            </w:t>
      </w:r>
      <w:r>
        <w:rPr/>
        <w:t>Description of Business                                         2</w:t>
      </w:r>
    </w:p>
    <w:p>
      <w:pPr>
        <w:pStyle w:val="PreformattedText"/>
        <w:rPr/>
      </w:pPr>
      <w:r>
        <w:rPr/>
        <w:t xml:space="preserve">                </w:t>
      </w:r>
      <w:r>
        <w:rPr/>
        <w:t>Aviation Fuel Services                                      2</w:t>
      </w:r>
    </w:p>
    <w:p>
      <w:pPr>
        <w:pStyle w:val="PreformattedText"/>
        <w:rPr/>
      </w:pPr>
      <w:r>
        <w:rPr/>
        <w:t xml:space="preserve">                </w:t>
      </w:r>
      <w:r>
        <w:rPr/>
        <w:t>Marine Fuel Services                                        2</w:t>
      </w:r>
    </w:p>
    <w:p>
      <w:pPr>
        <w:pStyle w:val="PreformattedText"/>
        <w:rPr/>
      </w:pPr>
      <w:r>
        <w:rPr/>
        <w:t xml:space="preserve">                </w:t>
      </w:r>
      <w:r>
        <w:rPr/>
        <w:t>Oil Recycling                                               3</w:t>
      </w:r>
    </w:p>
    <w:p>
      <w:pPr>
        <w:pStyle w:val="PreformattedText"/>
        <w:rPr/>
      </w:pPr>
      <w:r>
        <w:rPr/>
        <w:t xml:space="preserve">                </w:t>
      </w:r>
      <w:r>
        <w:rPr/>
        <w:t>Potential Risks and Insurance                               4</w:t>
      </w:r>
    </w:p>
    <w:p>
      <w:pPr>
        <w:pStyle w:val="PreformattedText"/>
        <w:rPr/>
      </w:pPr>
      <w:r>
        <w:rPr/>
        <w:t xml:space="preserve">                </w:t>
      </w:r>
      <w:r>
        <w:rPr/>
        <w:t>Regulation                                                  6</w:t>
      </w:r>
    </w:p>
    <w:p>
      <w:pPr>
        <w:pStyle w:val="PreformattedText"/>
        <w:rPr/>
      </w:pPr>
      <w:r>
        <w:rPr/>
        <w:t>ITEM 2.    Properties                                                       9</w:t>
      </w:r>
    </w:p>
    <w:p>
      <w:pPr>
        <w:pStyle w:val="PreformattedText"/>
        <w:rPr/>
      </w:pPr>
      <w:r>
        <w:rPr/>
        <w:t>ITEM 3.    Legal Proceedings                                               11</w:t>
      </w:r>
    </w:p>
    <w:p>
      <w:pPr>
        <w:pStyle w:val="PreformattedText"/>
        <w:rPr/>
      </w:pPr>
      <w:r>
        <w:rPr/>
        <w:t>ITEM 4.    Submission of Matters to a Vote of Security Holders             11</w:t>
      </w:r>
    </w:p>
    <w:p>
      <w:pPr>
        <w:pStyle w:val="PreformattedText"/>
        <w:rPr/>
      </w:pPr>
      <w:r>
        <w:rPr/>
        <w:t>ITEM 5.    Market for Registrant's Common Equity and Related</w:t>
      </w:r>
    </w:p>
    <w:p>
      <w:pPr>
        <w:pStyle w:val="PreformattedText"/>
        <w:rPr/>
      </w:pPr>
      <w:r>
        <w:rPr/>
        <w:t xml:space="preserve">           </w:t>
      </w:r>
      <w:r>
        <w:rPr/>
        <w:t>Stockholder Matters                                             12</w:t>
      </w:r>
    </w:p>
    <w:p>
      <w:pPr>
        <w:pStyle w:val="PreformattedText"/>
        <w:rPr/>
      </w:pPr>
      <w:r>
        <w:rPr/>
        <w:t>ITEM 6.    Selected Financial Data                                         13</w:t>
      </w:r>
    </w:p>
    <w:p>
      <w:pPr>
        <w:pStyle w:val="PreformattedText"/>
        <w:rPr/>
      </w:pPr>
      <w:r>
        <w:rPr/>
        <w:t>ITEM 7.    Management's Discussion and Analysis of Financial</w:t>
      </w:r>
    </w:p>
    <w:p>
      <w:pPr>
        <w:pStyle w:val="PreformattedText"/>
        <w:rPr/>
      </w:pPr>
      <w:r>
        <w:rPr/>
        <w:t xml:space="preserve">           </w:t>
      </w:r>
      <w:r>
        <w:rPr/>
        <w:t>Condition and Results of Operations                             14</w:t>
      </w:r>
    </w:p>
    <w:p>
      <w:pPr>
        <w:pStyle w:val="PreformattedText"/>
        <w:rPr/>
      </w:pPr>
      <w:r>
        <w:rPr/>
        <w:t>ITEM 7A    Qualitative and Quantitative Disclosures about Market Risk      22</w:t>
      </w:r>
    </w:p>
    <w:p>
      <w:pPr>
        <w:pStyle w:val="PreformattedText"/>
        <w:rPr/>
      </w:pPr>
      <w:r>
        <w:rPr/>
        <w:t>ITEM 8.    Financial Statements and Supplementary Data                     23</w:t>
      </w:r>
    </w:p>
    <w:p>
      <w:pPr>
        <w:pStyle w:val="PreformattedText"/>
        <w:rPr/>
      </w:pPr>
      <w:r>
        <w:rPr/>
        <w:t>ITEM 9.    Changes in and Disagreements with Accountants on</w:t>
      </w:r>
    </w:p>
    <w:p>
      <w:pPr>
        <w:pStyle w:val="PreformattedText"/>
        <w:rPr/>
      </w:pPr>
      <w:r>
        <w:rPr/>
        <w:t xml:space="preserve">           </w:t>
      </w:r>
      <w:r>
        <w:rPr/>
        <w:t>Accounting and Financial Disclosure                             23</w:t>
      </w:r>
    </w:p>
    <w:p>
      <w:pPr>
        <w:pStyle w:val="PreformattedText"/>
        <w:rPr/>
      </w:pPr>
      <w:r>
        <w:rPr/>
        <w:t>ITEM 10.   Directors and Executive Officers of the Registrant              24</w:t>
      </w:r>
    </w:p>
    <w:p>
      <w:pPr>
        <w:pStyle w:val="PreformattedText"/>
        <w:rPr/>
      </w:pPr>
      <w:r>
        <w:rPr/>
        <w:t>ITEM 11.   Executive Compensation                                          24</w:t>
      </w:r>
    </w:p>
    <w:p>
      <w:pPr>
        <w:pStyle w:val="PreformattedText"/>
        <w:rPr/>
      </w:pPr>
      <w:r>
        <w:rPr/>
        <w:t>ITEM 12    Security Ownership of Certain Beneficial Owners</w:t>
      </w:r>
    </w:p>
    <w:p>
      <w:pPr>
        <w:pStyle w:val="PreformattedText"/>
        <w:rPr/>
      </w:pPr>
      <w:r>
        <w:rPr/>
        <w:t xml:space="preserve">           </w:t>
      </w:r>
      <w:r>
        <w:rPr/>
        <w:t>and Management                                                  24</w:t>
      </w:r>
    </w:p>
    <w:p>
      <w:pPr>
        <w:pStyle w:val="PreformattedText"/>
        <w:rPr/>
      </w:pPr>
      <w:r>
        <w:rPr/>
        <w:t>ITEM 13    Certain Relationships and Related Transactions                  24</w:t>
      </w:r>
    </w:p>
    <w:p>
      <w:pPr>
        <w:pStyle w:val="PreformattedText"/>
        <w:rPr/>
      </w:pPr>
      <w:r>
        <w:rPr/>
        <w:t>ITEM 14    Exhibits, Financial Statement Schedules and Reports</w:t>
      </w:r>
    </w:p>
    <w:p>
      <w:pPr>
        <w:pStyle w:val="PreformattedText"/>
        <w:rPr/>
      </w:pPr>
      <w:r>
        <w:rPr/>
        <w:t xml:space="preserve">           </w:t>
      </w:r>
      <w:r>
        <w:rPr/>
        <w:t>on Form 8-K                                                     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PART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  BUSINESS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World Fuel Services Corporation (the "Company") markets aviation and marine fuel</w:t>
      </w:r>
    </w:p>
    <w:p>
      <w:pPr>
        <w:pStyle w:val="PreformattedText"/>
        <w:rPr/>
      </w:pPr>
      <w:r>
        <w:rPr/>
        <w:t>services, and recycles used oil. In its aviation fuel services business, the</w:t>
      </w:r>
    </w:p>
    <w:p>
      <w:pPr>
        <w:pStyle w:val="PreformattedText"/>
        <w:rPr/>
      </w:pPr>
      <w:r>
        <w:rPr/>
        <w:t>Company extends credit and provides around-the-world single-supplier</w:t>
      </w:r>
    </w:p>
    <w:p>
      <w:pPr>
        <w:pStyle w:val="PreformattedText"/>
        <w:rPr/>
      </w:pPr>
      <w:r>
        <w:rPr/>
        <w:t>convenience, 24-hour service, and competitively-priced aviation fuel and flight</w:t>
      </w:r>
    </w:p>
    <w:p>
      <w:pPr>
        <w:pStyle w:val="PreformattedText"/>
        <w:rPr/>
      </w:pPr>
      <w:r>
        <w:rPr/>
        <w:t>plans, weather reports, and other aviation related services to passenger, cargo</w:t>
      </w:r>
    </w:p>
    <w:p>
      <w:pPr>
        <w:pStyle w:val="PreformattedText"/>
        <w:rPr/>
      </w:pPr>
      <w:r>
        <w:rPr/>
        <w:t>and charter airlines, as well as corporate customers. In its marine fuel</w:t>
      </w:r>
    </w:p>
    <w:p>
      <w:pPr>
        <w:pStyle w:val="PreformattedText"/>
        <w:rPr/>
      </w:pPr>
      <w:r>
        <w:rPr/>
        <w:t>services business, the Company markets marine fuel and fuel management services</w:t>
      </w:r>
    </w:p>
    <w:p>
      <w:pPr>
        <w:pStyle w:val="PreformattedText"/>
        <w:rPr/>
      </w:pPr>
      <w:r>
        <w:rPr/>
        <w:t>to a broad base of international shipping companies and to the U.S. military.</w:t>
      </w:r>
    </w:p>
    <w:p>
      <w:pPr>
        <w:pStyle w:val="PreformattedText"/>
        <w:rPr/>
      </w:pPr>
      <w:r>
        <w:rPr/>
        <w:t>Services include credit terms, 24-hour around-the-world service and</w:t>
      </w:r>
    </w:p>
    <w:p>
      <w:pPr>
        <w:pStyle w:val="PreformattedText"/>
        <w:rPr/>
      </w:pPr>
      <w:r>
        <w:rPr/>
        <w:t>competitively priced fuel. In its oil recycling business, the Company collects</w:t>
      </w:r>
    </w:p>
    <w:p>
      <w:pPr>
        <w:pStyle w:val="PreformattedText"/>
        <w:rPr/>
      </w:pPr>
      <w:r>
        <w:rPr/>
        <w:t>and recycles non-hazardous petroleum products and petroleum contaminated liquids</w:t>
      </w:r>
    </w:p>
    <w:p>
      <w:pPr>
        <w:pStyle w:val="PreformattedText"/>
        <w:rPr/>
      </w:pPr>
      <w:r>
        <w:rPr/>
        <w:t>throughout the southern and mid-atlantic United States. The Company sells the</w:t>
      </w:r>
    </w:p>
    <w:p>
      <w:pPr>
        <w:pStyle w:val="PreformattedText"/>
        <w:rPr/>
      </w:pPr>
      <w:r>
        <w:rPr/>
        <w:t>recycled oil to industrial and commercial customers.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Financial information with respect to the Company's business segments and</w:t>
      </w:r>
    </w:p>
    <w:p>
      <w:pPr>
        <w:pStyle w:val="PreformattedText"/>
        <w:rPr/>
      </w:pPr>
      <w:r>
        <w:rPr/>
        <w:t>foreign operations is provided in Note 7 to the accompanying financial</w:t>
      </w:r>
    </w:p>
    <w:p>
      <w:pPr>
        <w:pStyle w:val="PreformattedText"/>
        <w:rPr/>
      </w:pPr>
      <w:r>
        <w:rPr/>
        <w:t>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HISTORY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was incorporated in Florida in July 1984. Its executive offices are</w:t>
      </w:r>
    </w:p>
    <w:p>
      <w:pPr>
        <w:pStyle w:val="PreformattedText"/>
        <w:rPr/>
      </w:pPr>
      <w:r>
        <w:rPr/>
        <w:t>located at 700 South Royal Poinciana Boulevard, Suite 800, Miami Springs,</w:t>
      </w:r>
    </w:p>
    <w:p>
      <w:pPr>
        <w:pStyle w:val="PreformattedText"/>
        <w:rPr/>
      </w:pPr>
      <w:r>
        <w:rPr/>
        <w:t>Florida 33166 and its telephone number at this address is (305) 884-2001. The</w:t>
      </w:r>
    </w:p>
    <w:p>
      <w:pPr>
        <w:pStyle w:val="PreformattedText"/>
        <w:rPr/>
      </w:pPr>
      <w:r>
        <w:rPr/>
        <w:t>Company presently conducts its aviation fuel services business through ten</w:t>
      </w:r>
    </w:p>
    <w:p>
      <w:pPr>
        <w:pStyle w:val="PreformattedText"/>
        <w:rPr/>
      </w:pPr>
      <w:r>
        <w:rPr/>
        <w:t>subsidiaries and a joint venture, with principal offices in Florida, Texas,</w:t>
      </w:r>
    </w:p>
    <w:p>
      <w:pPr>
        <w:pStyle w:val="PreformattedText"/>
        <w:rPr/>
      </w:pPr>
      <w:r>
        <w:rPr/>
        <w:t>England, Singapore, Mexico, Ecuador and Costa Rica. The Company conducts its</w:t>
      </w:r>
    </w:p>
    <w:p>
      <w:pPr>
        <w:pStyle w:val="PreformattedText"/>
        <w:rPr/>
      </w:pPr>
      <w:r>
        <w:rPr/>
        <w:t>marine fuel services business through nine subsidiaries with principal offices</w:t>
      </w:r>
    </w:p>
    <w:p>
      <w:pPr>
        <w:pStyle w:val="PreformattedText"/>
        <w:rPr/>
      </w:pPr>
      <w:r>
        <w:rPr/>
        <w:t>in New Jersey, California, Washington, England, Costa Rica, South Korea and</w:t>
      </w:r>
    </w:p>
    <w:p>
      <w:pPr>
        <w:pStyle w:val="PreformattedText"/>
        <w:rPr/>
      </w:pPr>
      <w:r>
        <w:rPr/>
        <w:t>Singapore, and its oil recycling business is conducted through five subsidiaries</w:t>
      </w:r>
    </w:p>
    <w:p>
      <w:pPr>
        <w:pStyle w:val="PreformattedText"/>
        <w:rPr/>
      </w:pPr>
      <w:r>
        <w:rPr/>
        <w:t>with offices in Florida, Louisiana, Maryland and Delaware. See "Item 2 -</w:t>
      </w:r>
    </w:p>
    <w:p>
      <w:pPr>
        <w:pStyle w:val="PreformattedText"/>
        <w:rPr/>
      </w:pPr>
      <w:r>
        <w:rPr/>
        <w:t>Properties" for a list of principal offices by business segment and "Exhibit 21</w:t>
      </w:r>
    </w:p>
    <w:p>
      <w:pPr>
        <w:pStyle w:val="PreformattedText"/>
        <w:rPr/>
      </w:pPr>
      <w:r>
        <w:rPr/>
        <w:t>- - Subsidiaries of the Registrant".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began operations in 1984 as a used oil recycler in the southeast</w:t>
      </w:r>
    </w:p>
    <w:p>
      <w:pPr>
        <w:pStyle w:val="PreformattedText"/>
        <w:rPr/>
      </w:pPr>
      <w:r>
        <w:rPr/>
        <w:t>United States. The Company expanded this business through acquisitions, the</w:t>
      </w:r>
    </w:p>
    <w:p>
      <w:pPr>
        <w:pStyle w:val="PreformattedText"/>
        <w:rPr/>
      </w:pPr>
      <w:r>
        <w:rPr/>
        <w:t>development of new processing technology and the establishment of new offices.</w:t>
      </w:r>
    </w:p>
    <w:p>
      <w:pPr>
        <w:pStyle w:val="PreformattedText"/>
        <w:rPr/>
      </w:pPr>
      <w:r>
        <w:rPr/>
        <w:t>In 1986, the Company diversified its operations by entering, through an</w:t>
      </w:r>
    </w:p>
    <w:p>
      <w:pPr>
        <w:pStyle w:val="PreformattedText"/>
        <w:rPr/>
      </w:pPr>
      <w:r>
        <w:rPr/>
        <w:t>acquisition, the aviation fuel services business. This new segment expanded</w:t>
      </w:r>
    </w:p>
    <w:p>
      <w:pPr>
        <w:pStyle w:val="PreformattedText"/>
        <w:rPr/>
      </w:pPr>
      <w:r>
        <w:rPr/>
        <w:t>rapidly, from a business primarily concentrated in the state of Florida, to an</w:t>
      </w:r>
    </w:p>
    <w:p>
      <w:pPr>
        <w:pStyle w:val="PreformattedText"/>
        <w:rPr/>
      </w:pPr>
      <w:r>
        <w:rPr/>
        <w:t>international sales company covering airports throughout the world. This</w:t>
      </w:r>
    </w:p>
    <w:p>
      <w:pPr>
        <w:pStyle w:val="PreformattedText"/>
        <w:rPr/>
      </w:pPr>
      <w:r>
        <w:rPr/>
        <w:t>expansion resulted from acquisitions and the establishment of new offices. In</w:t>
      </w:r>
    </w:p>
    <w:p>
      <w:pPr>
        <w:pStyle w:val="PreformattedText"/>
        <w:rPr/>
      </w:pPr>
      <w:r>
        <w:rPr/>
        <w:t>1995, the Company further diversified its fuel services operations through the</w:t>
      </w:r>
    </w:p>
    <w:p>
      <w:pPr>
        <w:pStyle w:val="PreformattedText"/>
        <w:rPr/>
      </w:pPr>
      <w:r>
        <w:rPr/>
        <w:t>acquisition of a group of companies which are considered leaders in the marine</w:t>
      </w:r>
    </w:p>
    <w:p>
      <w:pPr>
        <w:pStyle w:val="PreformattedText"/>
        <w:rPr/>
      </w:pPr>
      <w:r>
        <w:rPr/>
        <w:t>fuel services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January 1998, the Company purchased all of the outstanding stock of Baseops</w:t>
      </w:r>
    </w:p>
    <w:p>
      <w:pPr>
        <w:pStyle w:val="PreformattedText"/>
        <w:rPr/>
      </w:pPr>
      <w:r>
        <w:rPr/>
        <w:t>International, Inc. and its affiliates ("Baseops"). Baseops provides a</w:t>
      </w:r>
    </w:p>
    <w:p>
      <w:pPr>
        <w:pStyle w:val="PreformattedText"/>
        <w:rPr/>
      </w:pPr>
      <w:r>
        <w:rPr/>
        <w:t>sophisticated array of aviation services to a diversified clientele of</w:t>
      </w:r>
    </w:p>
    <w:p>
      <w:pPr>
        <w:pStyle w:val="PreformattedText"/>
        <w:rPr/>
      </w:pPr>
      <w:r>
        <w:rPr/>
        <w:t>corporate, government, and private aircraft worldwide.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April 1999, the Company acquired substantially all of the operations of the</w:t>
      </w:r>
    </w:p>
    <w:p>
      <w:pPr>
        <w:pStyle w:val="PreformattedText"/>
        <w:rPr/>
      </w:pPr>
      <w:r>
        <w:rPr/>
        <w:t>privately held Bunkerfuels group of companies, one of the world's leading</w:t>
      </w:r>
    </w:p>
    <w:p>
      <w:pPr>
        <w:pStyle w:val="PreformattedText"/>
        <w:rPr/>
      </w:pPr>
      <w:r>
        <w:rPr/>
        <w:t>providers of bunker services.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acquisition will significantly increase World Fuel Services' share of the world</w:t>
      </w:r>
    </w:p>
    <w:p>
      <w:pPr>
        <w:pStyle w:val="PreformattedText"/>
        <w:rPr/>
      </w:pPr>
      <w:r>
        <w:rPr/>
        <w:t>marine fuel market. The results of operations of the Bunkerfuels group will be</w:t>
      </w:r>
    </w:p>
    <w:p>
      <w:pPr>
        <w:pStyle w:val="PreformattedText"/>
        <w:rPr/>
      </w:pPr>
      <w:r>
        <w:rPr/>
        <w:t>included with the results of the Company from April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"Item 7 - Management's Discussion and Analysis of Financial Condition and</w:t>
      </w:r>
    </w:p>
    <w:p>
      <w:pPr>
        <w:pStyle w:val="PreformattedText"/>
        <w:rPr/>
      </w:pPr>
      <w:r>
        <w:rPr/>
        <w:t>Results of Operations" and Note 1 to the accompanying financial statements for</w:t>
      </w:r>
    </w:p>
    <w:p>
      <w:pPr>
        <w:pStyle w:val="PreformattedText"/>
        <w:rPr/>
      </w:pPr>
      <w:r>
        <w:rPr/>
        <w:t>additional 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DESCRIPTION OF BUSINESS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AVIATION FUEL SERVICES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markets aviation fuel and services to passenger, cargo and charter</w:t>
      </w:r>
    </w:p>
    <w:p>
      <w:pPr>
        <w:pStyle w:val="PreformattedText"/>
        <w:rPr/>
      </w:pPr>
      <w:r>
        <w:rPr/>
        <w:t>airlines, as well as corporate customers. The Company has developed an extensive</w:t>
      </w:r>
    </w:p>
    <w:p>
      <w:pPr>
        <w:pStyle w:val="PreformattedText"/>
        <w:rPr/>
      </w:pPr>
      <w:r>
        <w:rPr/>
        <w:t>network which enables it to provide fuel and aviation related services to</w:t>
      </w:r>
    </w:p>
    <w:p>
      <w:pPr>
        <w:pStyle w:val="PreformattedText"/>
        <w:rPr/>
      </w:pPr>
      <w:r>
        <w:rPr/>
        <w:t>customers at airports throughout the world. The aviation services offered by the</w:t>
      </w:r>
    </w:p>
    <w:p>
      <w:pPr>
        <w:pStyle w:val="PreformattedText"/>
        <w:rPr/>
      </w:pPr>
      <w:r>
        <w:rPr/>
        <w:t>Company include flight plans, weather reports, ground handling, and obtaining</w:t>
      </w:r>
    </w:p>
    <w:p>
      <w:pPr>
        <w:pStyle w:val="PreformattedText"/>
        <w:rPr/>
      </w:pPr>
      <w:r>
        <w:rPr/>
        <w:t>flight permits.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general, the aviation industry is capital intensive and highly leveraged.</w:t>
      </w:r>
    </w:p>
    <w:p>
      <w:pPr>
        <w:pStyle w:val="PreformattedText"/>
        <w:rPr/>
      </w:pPr>
      <w:r>
        <w:rPr/>
        <w:t>Recognizing the financial risks of the airline industry, fuel suppliers</w:t>
      </w:r>
    </w:p>
    <w:p>
      <w:pPr>
        <w:pStyle w:val="PreformattedText"/>
        <w:rPr/>
      </w:pPr>
      <w:r>
        <w:rPr/>
        <w:t>generally refrain from extending unsecured lines of credit to smaller airlines</w:t>
      </w:r>
    </w:p>
    <w:p>
      <w:pPr>
        <w:pStyle w:val="PreformattedText"/>
        <w:rPr/>
      </w:pPr>
      <w:r>
        <w:rPr/>
        <w:t>and avoid doing business with smaller airlines directly. Consequently, most</w:t>
      </w:r>
    </w:p>
    <w:p>
      <w:pPr>
        <w:pStyle w:val="PreformattedText"/>
        <w:rPr/>
      </w:pPr>
      <w:r>
        <w:rPr/>
        <w:t>carriers are required to post a cash collateralized letter of credit or prepay</w:t>
      </w:r>
    </w:p>
    <w:p>
      <w:pPr>
        <w:pStyle w:val="PreformattedText"/>
        <w:rPr/>
      </w:pPr>
      <w:r>
        <w:rPr/>
        <w:t>for fuel purchases. This impacts the airlines' working capital. The Company</w:t>
      </w:r>
    </w:p>
    <w:p>
      <w:pPr>
        <w:pStyle w:val="PreformattedText"/>
        <w:rPr/>
      </w:pPr>
      <w:r>
        <w:rPr/>
        <w:t>recognizes that the extension of credit is a risk but also a significant area of</w:t>
      </w:r>
    </w:p>
    <w:p>
      <w:pPr>
        <w:pStyle w:val="PreformattedText"/>
        <w:rPr/>
      </w:pPr>
      <w:r>
        <w:rPr/>
        <w:t>opportunity. Accordingly, the Company extends unsecured credit to many of its</w:t>
      </w:r>
    </w:p>
    <w:p>
      <w:pPr>
        <w:pStyle w:val="PreformattedText"/>
        <w:rPr/>
      </w:pPr>
      <w:r>
        <w:rPr/>
        <w:t>customers.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purchases its aviation fuel from suppliers worldwide. The Company's</w:t>
      </w:r>
    </w:p>
    <w:p>
      <w:pPr>
        <w:pStyle w:val="PreformattedText"/>
        <w:rPr/>
      </w:pPr>
      <w:r>
        <w:rPr/>
        <w:t>cost of fuel is generally tied to market-based formulas or is government</w:t>
      </w:r>
    </w:p>
    <w:p>
      <w:pPr>
        <w:pStyle w:val="PreformattedText"/>
        <w:rPr/>
      </w:pPr>
      <w:r>
        <w:rPr/>
        <w:t>controlled. The Company is usually extended unsecured trade credit for its fuel</w:t>
      </w:r>
    </w:p>
    <w:p>
      <w:pPr>
        <w:pStyle w:val="PreformattedText"/>
        <w:rPr/>
      </w:pPr>
      <w:r>
        <w:rPr/>
        <w:t>purchases. However, certain suppliers require a letter of credit. The Company</w:t>
      </w:r>
    </w:p>
    <w:p>
      <w:pPr>
        <w:pStyle w:val="PreformattedText"/>
        <w:rPr/>
      </w:pPr>
      <w:r>
        <w:rPr/>
        <w:t>may prepay its fuel purchases to take advantage of financial discounts, or as</w:t>
      </w:r>
    </w:p>
    <w:p>
      <w:pPr>
        <w:pStyle w:val="PreformattedText"/>
        <w:rPr/>
      </w:pPr>
      <w:r>
        <w:rPr/>
        <w:t>required to transact business in certain countries.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Outside of the United States, the Company does not maintain fuel inventory and</w:t>
      </w:r>
    </w:p>
    <w:p>
      <w:pPr>
        <w:pStyle w:val="PreformattedText"/>
        <w:rPr/>
      </w:pPr>
      <w:r>
        <w:rPr/>
        <w:t>arranges to have the fuel delivered directly into the customer's aircraft. In</w:t>
      </w:r>
    </w:p>
    <w:p>
      <w:pPr>
        <w:pStyle w:val="PreformattedText"/>
        <w:rPr/>
      </w:pPr>
      <w:r>
        <w:rPr/>
        <w:t>the United States, sales are made directly into a customer's aircraft or the</w:t>
      </w:r>
    </w:p>
    <w:p>
      <w:pPr>
        <w:pStyle w:val="PreformattedText"/>
        <w:rPr/>
      </w:pPr>
      <w:r>
        <w:rPr/>
        <w:t>customer's designated storage with fuel provided by the Company's suppliers or</w:t>
      </w:r>
    </w:p>
    <w:p>
      <w:pPr>
        <w:pStyle w:val="PreformattedText"/>
        <w:rPr/>
      </w:pPr>
      <w:r>
        <w:rPr/>
        <w:t>delivered from the Company's inventory. Inventory is held at multiple locations</w:t>
      </w:r>
    </w:p>
    <w:p>
      <w:pPr>
        <w:pStyle w:val="PreformattedText"/>
        <w:rPr/>
      </w:pPr>
      <w:r>
        <w:rPr/>
        <w:t>in the United States for competitive reasons and inventory levels are kept at an</w:t>
      </w:r>
    </w:p>
    <w:p>
      <w:pPr>
        <w:pStyle w:val="PreformattedText"/>
        <w:rPr/>
      </w:pPr>
      <w:r>
        <w:rPr/>
        <w:t>operating minimum. The Company has arrangements with its suppliers and other</w:t>
      </w:r>
    </w:p>
    <w:p>
      <w:pPr>
        <w:pStyle w:val="PreformattedText"/>
        <w:rPr/>
      </w:pPr>
      <w:r>
        <w:rPr/>
        <w:t>third parties for the delivery of fuel.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the fiscal years ended March 31, 1999, 1998 and 1997, none of the</w:t>
      </w:r>
    </w:p>
    <w:p>
      <w:pPr>
        <w:pStyle w:val="PreformattedText"/>
        <w:rPr/>
      </w:pPr>
      <w:r>
        <w:rPr/>
        <w:t>Company's aviation fuel customers accounted for more than 10% of the Company's</w:t>
      </w:r>
    </w:p>
    <w:p>
      <w:pPr>
        <w:pStyle w:val="PreformattedText"/>
        <w:rPr/>
      </w:pPr>
      <w:r>
        <w:rPr/>
        <w:t>consolidated revenue. The Company currently employs 124 persons in its aviation</w:t>
      </w:r>
    </w:p>
    <w:p>
      <w:pPr>
        <w:pStyle w:val="PreformattedText"/>
        <w:rPr/>
      </w:pPr>
      <w:r>
        <w:rPr/>
        <w:t>fuel services segment.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MARINE FUEL SERVICES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Company, through its Trans-Tec Services and Bunkerfuels subsidiaries,</w:t>
      </w:r>
    </w:p>
    <w:p>
      <w:pPr>
        <w:pStyle w:val="PreformattedText"/>
        <w:rPr/>
      </w:pPr>
      <w:r>
        <w:rPr/>
        <w:t>markets marine fuel and services related to the marine business to a broad base</w:t>
      </w:r>
    </w:p>
    <w:p>
      <w:pPr>
        <w:pStyle w:val="PreformattedText"/>
        <w:rPr/>
      </w:pPr>
      <w:r>
        <w:rPr/>
        <w:t>of customers, including international container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 tanker fleets, time charter operators, as well as U.S. military vessels.</w:t>
      </w:r>
    </w:p>
    <w:p>
      <w:pPr>
        <w:pStyle w:val="PreformattedText"/>
        <w:rPr/>
      </w:pPr>
      <w:r>
        <w:rPr/>
        <w:t>Fuel and related services are provided throughout the world.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Through strategic sales offices located in the United States, Singapore,</w:t>
      </w:r>
    </w:p>
    <w:p>
      <w:pPr>
        <w:pStyle w:val="PreformattedText"/>
        <w:rPr/>
      </w:pPr>
      <w:r>
        <w:rPr/>
        <w:t>England, Denmark, South Africa, South Korea and Costa Rica, the Company provides</w:t>
      </w:r>
    </w:p>
    <w:p>
      <w:pPr>
        <w:pStyle w:val="PreformattedText"/>
        <w:rPr/>
      </w:pPr>
      <w:r>
        <w:rPr/>
        <w:t>its customers global market intelligence and rapid access to quality and</w:t>
      </w:r>
    </w:p>
    <w:p>
      <w:pPr>
        <w:pStyle w:val="PreformattedText"/>
        <w:rPr/>
      </w:pPr>
      <w:r>
        <w:rPr/>
        <w:t>competitively priced marine fuel, 24-hours a day, every day of the year. The</w:t>
      </w:r>
    </w:p>
    <w:p>
      <w:pPr>
        <w:pStyle w:val="PreformattedText"/>
        <w:rPr/>
      </w:pPr>
      <w:r>
        <w:rPr/>
        <w:t>cost of fuel is a major component of a vessel's operating overhead. Therefore,</w:t>
      </w:r>
    </w:p>
    <w:p>
      <w:pPr>
        <w:pStyle w:val="PreformattedText"/>
        <w:rPr/>
      </w:pPr>
      <w:r>
        <w:rPr/>
        <w:t>the need for cost effective and professional fueling services is essential.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an increasing number of ship owners, time charter operators, and suppliers</w:t>
      </w:r>
    </w:p>
    <w:p>
      <w:pPr>
        <w:pStyle w:val="PreformattedText"/>
        <w:rPr/>
      </w:pPr>
      <w:r>
        <w:rPr/>
        <w:t>look to outsource their marine fuel purchasing and/or marketing needs, the</w:t>
      </w:r>
    </w:p>
    <w:p>
      <w:pPr>
        <w:pStyle w:val="PreformattedText"/>
        <w:rPr/>
      </w:pPr>
      <w:r>
        <w:rPr/>
        <w:t>Company's value added service has become an integral part of the oil and</w:t>
      </w:r>
    </w:p>
    <w:p>
      <w:pPr>
        <w:pStyle w:val="PreformattedText"/>
        <w:rPr/>
      </w:pPr>
      <w:r>
        <w:rPr/>
        <w:t>transportation industries' push to shed non-core functions. Suppliers use the</w:t>
      </w:r>
    </w:p>
    <w:p>
      <w:pPr>
        <w:pStyle w:val="PreformattedText"/>
        <w:rPr/>
      </w:pPr>
      <w:r>
        <w:rPr/>
        <w:t>Company's global sales, marketing and financial infrastructure to sell a spot or</w:t>
      </w:r>
    </w:p>
    <w:p>
      <w:pPr>
        <w:pStyle w:val="PreformattedText"/>
        <w:rPr/>
      </w:pPr>
      <w:r>
        <w:rPr/>
        <w:t>ratable volume of product to a diverse, international purchasing community. End</w:t>
      </w:r>
    </w:p>
    <w:p>
      <w:pPr>
        <w:pStyle w:val="PreformattedText"/>
        <w:rPr/>
      </w:pPr>
      <w:r>
        <w:rPr/>
        <w:t>customers use the Company's real time analysis of the availability, quality, and</w:t>
      </w:r>
    </w:p>
    <w:p>
      <w:pPr>
        <w:pStyle w:val="PreformattedText"/>
        <w:rPr/>
      </w:pPr>
      <w:r>
        <w:rPr/>
        <w:t>price of marine fuels in ports worldwide to maximize their competitive 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Company, in its marine operations, acts as a broker and as a source of</w:t>
      </w:r>
    </w:p>
    <w:p>
      <w:pPr>
        <w:pStyle w:val="PreformattedText"/>
        <w:rPr/>
      </w:pPr>
      <w:r>
        <w:rPr/>
        <w:t>market information for the end user, negotiates the transaction by arranging the</w:t>
      </w:r>
    </w:p>
    <w:p>
      <w:pPr>
        <w:pStyle w:val="PreformattedText"/>
        <w:rPr/>
      </w:pPr>
      <w:r>
        <w:rPr/>
        <w:t>fuel purchase contract between the supplier and end user, and expedites the</w:t>
      </w:r>
    </w:p>
    <w:p>
      <w:pPr>
        <w:pStyle w:val="PreformattedText"/>
        <w:rPr/>
      </w:pPr>
      <w:r>
        <w:rPr/>
        <w:t>arrangements for the delivery of fuel. For this service, the Company is paid a</w:t>
      </w:r>
    </w:p>
    <w:p>
      <w:pPr>
        <w:pStyle w:val="PreformattedText"/>
        <w:rPr/>
      </w:pPr>
      <w:r>
        <w:rPr/>
        <w:t>commission from the supplier. The Company also acts as a reseller, when it</w:t>
      </w:r>
    </w:p>
    <w:p>
      <w:pPr>
        <w:pStyle w:val="PreformattedText"/>
        <w:rPr/>
      </w:pPr>
      <w:r>
        <w:rPr/>
        <w:t>purchases the fuel from a supplier, marks it up, and resells the fuel to a</w:t>
      </w:r>
    </w:p>
    <w:p>
      <w:pPr>
        <w:pStyle w:val="PreformattedText"/>
        <w:rPr/>
      </w:pPr>
      <w:r>
        <w:rPr/>
        <w:t>customer at a profit. The Company holds inventory in its offshore fueling</w:t>
      </w:r>
    </w:p>
    <w:p>
      <w:pPr>
        <w:pStyle w:val="PreformattedText"/>
        <w:rPr/>
      </w:pPr>
      <w:r>
        <w:rPr/>
        <w:t>operations and thus assumes price risk.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the fiscal years ended March 31, 1999, 1998 and 1997, none of the</w:t>
      </w:r>
    </w:p>
    <w:p>
      <w:pPr>
        <w:pStyle w:val="PreformattedText"/>
        <w:rPr/>
      </w:pPr>
      <w:r>
        <w:rPr/>
        <w:t>Company's marine fuel customers accounted for more than 10% of the Company's</w:t>
      </w:r>
    </w:p>
    <w:p>
      <w:pPr>
        <w:pStyle w:val="PreformattedText"/>
        <w:rPr/>
      </w:pPr>
      <w:r>
        <w:rPr/>
        <w:t>consolidated revenue. The Company currently employs 97 persons in its marine</w:t>
      </w:r>
    </w:p>
    <w:p>
      <w:pPr>
        <w:pStyle w:val="PreformattedText"/>
        <w:rPr/>
      </w:pPr>
      <w:r>
        <w:rPr/>
        <w:t>fuel services segment.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OIL RECYCLING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Company, through its International Petroleum Corporation subsidiaries</w:t>
      </w:r>
    </w:p>
    <w:p>
      <w:pPr>
        <w:pStyle w:val="PreformattedText"/>
        <w:rPr/>
      </w:pPr>
      <w:r>
        <w:rPr/>
        <w:t>("IPC"), collects, blends, and recycles petroleum products and petroleum</w:t>
      </w:r>
    </w:p>
    <w:p>
      <w:pPr>
        <w:pStyle w:val="PreformattedText"/>
        <w:rPr/>
      </w:pPr>
      <w:r>
        <w:rPr/>
        <w:t>contaminated water. The Company's recycled oil products are sold primarily to</w:t>
      </w:r>
    </w:p>
    <w:p>
      <w:pPr>
        <w:pStyle w:val="PreformattedText"/>
        <w:rPr/>
      </w:pPr>
      <w:r>
        <w:rPr/>
        <w:t>industrial and commercial customers. The Company generates revenue from the sale</w:t>
      </w:r>
    </w:p>
    <w:p>
      <w:pPr>
        <w:pStyle w:val="PreformattedText"/>
        <w:rPr/>
      </w:pPr>
      <w:r>
        <w:rPr/>
        <w:t>of its recycled oil products and from fees paid by customers for the collection</w:t>
      </w:r>
    </w:p>
    <w:p>
      <w:pPr>
        <w:pStyle w:val="PreformattedText"/>
        <w:rPr/>
      </w:pPr>
      <w:r>
        <w:rPr/>
        <w:t>of used oil, contaminated water and other non-hazardous liquids.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IPC collects only non-hazardous waste oil, waste water, anti-freeze and</w:t>
      </w:r>
    </w:p>
    <w:p>
      <w:pPr>
        <w:pStyle w:val="PreformattedText"/>
        <w:rPr/>
      </w:pPr>
      <w:r>
        <w:rPr/>
        <w:t>petroleum contaminated liquids from generators such as service stations, quick</w:t>
      </w:r>
    </w:p>
    <w:p>
      <w:pPr>
        <w:pStyle w:val="PreformattedText"/>
        <w:rPr/>
      </w:pPr>
      <w:r>
        <w:rPr/>
        <w:t>lube shops, automobile dealerships, and industrial, governmental, marine, and</w:t>
      </w:r>
    </w:p>
    <w:p>
      <w:pPr>
        <w:pStyle w:val="PreformattedText"/>
        <w:rPr/>
      </w:pPr>
      <w:r>
        <w:rPr/>
        <w:t>utility generators. The Company uses its own fleet of trucks to collect</w:t>
      </w:r>
    </w:p>
    <w:p>
      <w:pPr>
        <w:pStyle w:val="PreformattedText"/>
        <w:rPr/>
      </w:pPr>
      <w:r>
        <w:rPr/>
        <w:t>approximately 60 percent of its needs from generators within close proximity to</w:t>
      </w:r>
    </w:p>
    <w:p>
      <w:pPr>
        <w:pStyle w:val="PreformattedText"/>
        <w:rPr/>
      </w:pPr>
      <w:r>
        <w:rPr/>
        <w:t>its facilities. The balance is sourced from independent collectors. Every</w:t>
      </w:r>
    </w:p>
    <w:p>
      <w:pPr>
        <w:pStyle w:val="PreformattedText"/>
        <w:rPr/>
      </w:pPr>
      <w:r>
        <w:rPr/>
        <w:t>shipment is analyzed at the collection site or at the Company's laboratories to</w:t>
      </w:r>
    </w:p>
    <w:p>
      <w:pPr>
        <w:pStyle w:val="PreformattedText"/>
        <w:rPr/>
      </w:pPr>
      <w:r>
        <w:rPr/>
        <w:t>determine its specifications and the treatment needed to convert the waste fluid</w:t>
      </w:r>
    </w:p>
    <w:p>
      <w:pPr>
        <w:pStyle w:val="PreformattedText"/>
        <w:rPr/>
      </w:pPr>
      <w:r>
        <w:rPr/>
        <w:t>into marketable fuel products.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has three recycling facilities. The facilities located in Plant</w:t>
      </w:r>
    </w:p>
    <w:p>
      <w:pPr>
        <w:pStyle w:val="PreformattedText"/>
        <w:rPr/>
      </w:pPr>
      <w:r>
        <w:rPr/>
        <w:t>City, Florida and Wilmington, Delaware utilize a closed-loop, two stage</w:t>
      </w:r>
    </w:p>
    <w:p>
      <w:pPr>
        <w:pStyle w:val="PreformattedText"/>
        <w:rPr/>
      </w:pPr>
      <w:r>
        <w:rPr/>
        <w:t>distillation process. The Company's third recycling facility, located in New</w:t>
      </w:r>
    </w:p>
    <w:p>
      <w:pPr>
        <w:pStyle w:val="PreformattedText"/>
        <w:rPr/>
      </w:pPr>
      <w:r>
        <w:rPr/>
        <w:t>Orleans, Louisiana, utilizes a batch recycling process. The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also has collection and transfer facilities in Baltimore, Maryland,</w:t>
      </w:r>
    </w:p>
    <w:p>
      <w:pPr>
        <w:pStyle w:val="PreformattedText"/>
        <w:rPr/>
      </w:pPr>
      <w:r>
        <w:rPr/>
        <w:t>Jacksonville, Florida, and Trenton, New Jersey. The resulting recycled oil</w:t>
      </w:r>
    </w:p>
    <w:p>
      <w:pPr>
        <w:pStyle w:val="PreformattedText"/>
        <w:rPr/>
      </w:pPr>
      <w:r>
        <w:rPr/>
        <w:t>product is sold as is, or it may be blended to customer specification. The</w:t>
      </w:r>
    </w:p>
    <w:p>
      <w:pPr>
        <w:pStyle w:val="PreformattedText"/>
        <w:rPr/>
      </w:pPr>
      <w:r>
        <w:rPr/>
        <w:t>Company's products range from commercial diesel fuel to #6 grade residual oil.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used oil industry is highly fragmented and consists primarily of small scale</w:t>
      </w:r>
    </w:p>
    <w:p>
      <w:pPr>
        <w:pStyle w:val="PreformattedText"/>
        <w:rPr/>
      </w:pPr>
      <w:r>
        <w:rPr/>
        <w:t>operators that collect and resell used oil, many of which lack the necessary</w:t>
      </w:r>
    </w:p>
    <w:p>
      <w:pPr>
        <w:pStyle w:val="PreformattedText"/>
        <w:rPr/>
      </w:pPr>
      <w:r>
        <w:rPr/>
        <w:t>facilities to adequately test and recycle the oil. However, the industry also</w:t>
      </w:r>
    </w:p>
    <w:p>
      <w:pPr>
        <w:pStyle w:val="PreformattedText"/>
        <w:rPr/>
      </w:pPr>
      <w:r>
        <w:rPr/>
        <w:t>includes a few large-scale operators that have the facilities to collect,</w:t>
      </w:r>
    </w:p>
    <w:p>
      <w:pPr>
        <w:pStyle w:val="PreformattedText"/>
        <w:rPr/>
      </w:pPr>
      <w:r>
        <w:rPr/>
        <w:t>re-refine, and market lubricating products.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the fiscal years ended March 31, 1999, 1998 and 1997, none of the</w:t>
      </w:r>
    </w:p>
    <w:p>
      <w:pPr>
        <w:pStyle w:val="PreformattedText"/>
        <w:rPr/>
      </w:pPr>
      <w:r>
        <w:rPr/>
        <w:t>Company's recycled fuel customers accounted for more than 10% of the Company's</w:t>
      </w:r>
    </w:p>
    <w:p>
      <w:pPr>
        <w:pStyle w:val="PreformattedText"/>
        <w:rPr/>
      </w:pPr>
      <w:r>
        <w:rPr/>
        <w:t>consolidated revenue. The Company currently employs 177 persons in the oil</w:t>
      </w:r>
    </w:p>
    <w:p>
      <w:pPr>
        <w:pStyle w:val="PreformattedText"/>
        <w:rPr/>
      </w:pPr>
      <w:r>
        <w:rPr/>
        <w:t>recycling segment.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POTENTIAL RISKS AND INSURANCE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CREDIT. The Company's aviation and marine fueling businesses extend unsecured</w:t>
      </w:r>
    </w:p>
    <w:p>
      <w:pPr>
        <w:pStyle w:val="PreformattedText"/>
        <w:rPr/>
      </w:pPr>
      <w:r>
        <w:rPr/>
        <w:t>credit to most of its customers. The Company's success in attracting business</w:t>
      </w:r>
    </w:p>
    <w:p>
      <w:pPr>
        <w:pStyle w:val="PreformattedText"/>
        <w:rPr/>
      </w:pPr>
      <w:r>
        <w:rPr/>
        <w:t>has been due, in part, to its willingness to extend credit on an unsecured basis</w:t>
      </w:r>
    </w:p>
    <w:p>
      <w:pPr>
        <w:pStyle w:val="PreformattedText"/>
        <w:rPr/>
      </w:pPr>
      <w:r>
        <w:rPr/>
        <w:t>to customers, which exhibit a high credit risk profile and would otherwise be</w:t>
      </w:r>
    </w:p>
    <w:p>
      <w:pPr>
        <w:pStyle w:val="PreformattedText"/>
        <w:rPr/>
      </w:pPr>
      <w:r>
        <w:rPr/>
        <w:t>required to prepay or post letters of credit with their suppliers of fuel and</w:t>
      </w:r>
    </w:p>
    <w:p>
      <w:pPr>
        <w:pStyle w:val="PreformattedText"/>
        <w:rPr/>
      </w:pPr>
      <w:r>
        <w:rPr/>
        <w:t>related services. The Company's management recognizes that extending credit and</w:t>
      </w:r>
    </w:p>
    <w:p>
      <w:pPr>
        <w:pStyle w:val="PreformattedText"/>
        <w:rPr/>
      </w:pPr>
      <w:r>
        <w:rPr/>
        <w:t>setting the appropriate reserves for receivables is a largely subjective</w:t>
      </w:r>
    </w:p>
    <w:p>
      <w:pPr>
        <w:pStyle w:val="PreformattedText"/>
        <w:rPr/>
      </w:pPr>
      <w:r>
        <w:rPr/>
        <w:t>decision based on knowledge of the customer. Active management of the Company's</w:t>
      </w:r>
    </w:p>
    <w:p>
      <w:pPr>
        <w:pStyle w:val="PreformattedText"/>
        <w:rPr/>
      </w:pPr>
      <w:r>
        <w:rPr/>
        <w:t>credit risk is essential to its success. Diversification of credit risk is</w:t>
      </w:r>
    </w:p>
    <w:p>
      <w:pPr>
        <w:pStyle w:val="PreformattedText"/>
        <w:rPr/>
      </w:pPr>
      <w:r>
        <w:rPr/>
        <w:t>difficult since the Company sells primarily within the aviation and marine</w:t>
      </w:r>
    </w:p>
    <w:p>
      <w:pPr>
        <w:pStyle w:val="PreformattedText"/>
        <w:rPr/>
      </w:pPr>
      <w:r>
        <w:rPr/>
        <w:t>industries. The Company's sales executives and their respective staff meet</w:t>
      </w:r>
    </w:p>
    <w:p>
      <w:pPr>
        <w:pStyle w:val="PreformattedText"/>
        <w:rPr/>
      </w:pPr>
      <w:r>
        <w:rPr/>
        <w:t>regularly to evaluate credit exposure, in the aggregate and by individual</w:t>
      </w:r>
    </w:p>
    <w:p>
      <w:pPr>
        <w:pStyle w:val="PreformattedText"/>
        <w:rPr/>
      </w:pPr>
      <w:r>
        <w:rPr/>
        <w:t>credit. Credit exposure includes the amount of estimated unbilled sales. This</w:t>
      </w:r>
    </w:p>
    <w:p>
      <w:pPr>
        <w:pStyle w:val="PreformattedText"/>
        <w:rPr/>
      </w:pPr>
      <w:r>
        <w:rPr/>
        <w:t>group is also responsible for setting and maintaining credit standards and</w:t>
      </w:r>
    </w:p>
    <w:p>
      <w:pPr>
        <w:pStyle w:val="PreformattedText"/>
        <w:rPr/>
      </w:pPr>
      <w:r>
        <w:rPr/>
        <w:t>ensuring the overall quality of the credit portfolio.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Company's aviation segment, the level of credit granted to a customer is</w:t>
      </w:r>
    </w:p>
    <w:p>
      <w:pPr>
        <w:pStyle w:val="PreformattedText"/>
        <w:rPr/>
      </w:pPr>
      <w:r>
        <w:rPr/>
        <w:t>largely influenced by its estimated fuel requirements for thirty to forty-five</w:t>
      </w:r>
    </w:p>
    <w:p>
      <w:pPr>
        <w:pStyle w:val="PreformattedText"/>
        <w:rPr/>
      </w:pPr>
      <w:r>
        <w:rPr/>
        <w:t>days. This period represents the average business cycle of the Company's typical</w:t>
      </w:r>
    </w:p>
    <w:p>
      <w:pPr>
        <w:pStyle w:val="PreformattedText"/>
        <w:rPr/>
      </w:pPr>
      <w:r>
        <w:rPr/>
        <w:t>customer. In the Company's marine segment, the level of credit granted to a</w:t>
      </w:r>
    </w:p>
    <w:p>
      <w:pPr>
        <w:pStyle w:val="PreformattedText"/>
        <w:rPr/>
      </w:pPr>
      <w:r>
        <w:rPr/>
        <w:t>customer is influenced by a customer's credit history with the Company,</w:t>
      </w:r>
    </w:p>
    <w:p>
      <w:pPr>
        <w:pStyle w:val="PreformattedText"/>
        <w:rPr/>
      </w:pPr>
      <w:r>
        <w:rPr/>
        <w:t>including claims experience and payment patterns.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Most of the Company's transactions are denominated in United States Dollars.</w:t>
      </w:r>
    </w:p>
    <w:p>
      <w:pPr>
        <w:pStyle w:val="PreformattedText"/>
        <w:rPr/>
      </w:pPr>
      <w:r>
        <w:rPr/>
        <w:t>However, a rapid devaluation in currency affecting a customer of the Company</w:t>
      </w:r>
    </w:p>
    <w:p>
      <w:pPr>
        <w:pStyle w:val="PreformattedText"/>
        <w:rPr/>
      </w:pPr>
      <w:r>
        <w:rPr/>
        <w:t>could have an adverse effect on the customer's operations and ability to convert</w:t>
      </w:r>
    </w:p>
    <w:p>
      <w:pPr>
        <w:pStyle w:val="PreformattedText"/>
        <w:rPr/>
      </w:pPr>
      <w:r>
        <w:rPr/>
        <w:t>local currency to U.S. Dollars to make the required payments to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SENIOR MANAGEMENT. The Company's ability to maintain its competitive position is</w:t>
      </w:r>
    </w:p>
    <w:p>
      <w:pPr>
        <w:pStyle w:val="PreformattedText"/>
        <w:rPr/>
      </w:pPr>
      <w:r>
        <w:rPr/>
        <w:t>dependent largely on the services of its senior management team. The Company may</w:t>
      </w:r>
    </w:p>
    <w:p>
      <w:pPr>
        <w:pStyle w:val="PreformattedText"/>
        <w:rPr/>
      </w:pPr>
      <w:r>
        <w:rPr/>
        <w:t>not be able to retain the existing senior management personnel, or to attract</w:t>
      </w:r>
    </w:p>
    <w:p>
      <w:pPr>
        <w:pStyle w:val="PreformattedText"/>
        <w:rPr/>
      </w:pPr>
      <w:r>
        <w:rPr/>
        <w:t>qualified senior management personnel. The Company provides employment</w:t>
      </w:r>
    </w:p>
    <w:p>
      <w:pPr>
        <w:pStyle w:val="PreformattedText"/>
        <w:rPr/>
      </w:pPr>
      <w:r>
        <w:rPr/>
        <w:t>agreements to its senior management with terms ranging from two to five years.</w:t>
      </w:r>
    </w:p>
    <w:p>
      <w:pPr>
        <w:pStyle w:val="PreformattedText"/>
        <w:rPr/>
      </w:pPr>
      <w:r>
        <w:rPr/>
        <w:t>The employment agreements have non-competitive provisions, which the Company</w:t>
      </w:r>
    </w:p>
    <w:p>
      <w:pPr>
        <w:pStyle w:val="PreformattedText"/>
        <w:rPr/>
      </w:pPr>
      <w:r>
        <w:rPr/>
        <w:t>believes would prevent the individual from competing against the Company for the</w:t>
      </w:r>
    </w:p>
    <w:p>
      <w:pPr>
        <w:pStyle w:val="PreformattedText"/>
        <w:rPr/>
      </w:pPr>
      <w:r>
        <w:rPr/>
        <w:t>period of the non-compete.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 2000 READINESS. The Company's failure to make all of its systems year 2000</w:t>
      </w:r>
    </w:p>
    <w:p>
      <w:pPr>
        <w:pStyle w:val="PreformattedText"/>
        <w:rPr/>
      </w:pPr>
      <w:r>
        <w:rPr/>
        <w:t>("Y2K") compliant before the end of 1999 may result in systems errors and</w:t>
      </w:r>
    </w:p>
    <w:p>
      <w:pPr>
        <w:pStyle w:val="PreformattedText"/>
        <w:rPr/>
      </w:pPr>
      <w:r>
        <w:rPr/>
        <w:t>failures causing disruptions of normal business operations. In addition, the</w:t>
      </w:r>
    </w:p>
    <w:p>
      <w:pPr>
        <w:pStyle w:val="PreformattedText"/>
        <w:rPr/>
      </w:pPr>
      <w:r>
        <w:rPr/>
        <w:t>Company is dependent on third parties to deliver its aviation and marine fuel</w:t>
      </w:r>
    </w:p>
    <w:p>
      <w:pPr>
        <w:pStyle w:val="PreformattedText"/>
        <w:rPr/>
      </w:pPr>
      <w:r>
        <w:rPr/>
        <w:t>services on a global market basis. There can be no assurance that third parties</w:t>
      </w:r>
    </w:p>
    <w:p>
      <w:pPr>
        <w:pStyle w:val="PreformattedText"/>
        <w:rPr/>
      </w:pPr>
      <w:r>
        <w:rPr/>
        <w:t>will be Y2K compliant by the end of 1999. See Liquidity and Capital Resources</w:t>
      </w:r>
    </w:p>
    <w:p>
      <w:pPr>
        <w:pStyle w:val="PreformattedText"/>
        <w:rPr/>
      </w:pPr>
      <w:r>
        <w:rPr/>
        <w:t>section of Item 7 - Management's Discussion and Analysis of Financial Condition</w:t>
      </w:r>
    </w:p>
    <w:p>
      <w:pPr>
        <w:pStyle w:val="PreformattedText"/>
        <w:rPr/>
      </w:pPr>
      <w:r>
        <w:rPr/>
        <w:t>and Results of Operations appearing elsewhere in this 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REVOLVING LINE OF CREDIT. The Company's revolving credit agreement imposes</w:t>
      </w:r>
    </w:p>
    <w:p>
      <w:pPr>
        <w:pStyle w:val="PreformattedText"/>
        <w:rPr/>
      </w:pPr>
      <w:r>
        <w:rPr/>
        <w:t>certain operating and financial restrictions. The Company's failure to comply</w:t>
      </w:r>
    </w:p>
    <w:p>
      <w:pPr>
        <w:pStyle w:val="PreformattedText"/>
        <w:rPr/>
      </w:pPr>
      <w:r>
        <w:rPr/>
        <w:t>with the obligations under the revolving credit agreement, including meeting</w:t>
      </w:r>
    </w:p>
    <w:p>
      <w:pPr>
        <w:pStyle w:val="PreformattedText"/>
        <w:rPr/>
      </w:pPr>
      <w:r>
        <w:rPr/>
        <w:t>certain financial ratios, could result in an event of default. An event of</w:t>
      </w:r>
    </w:p>
    <w:p>
      <w:pPr>
        <w:pStyle w:val="PreformattedText"/>
        <w:rPr/>
      </w:pPr>
      <w:r>
        <w:rPr/>
        <w:t>default, if not cured or waived, would permit acceleration of the indebtedness</w:t>
      </w:r>
    </w:p>
    <w:p>
      <w:pPr>
        <w:pStyle w:val="PreformattedText"/>
        <w:rPr/>
      </w:pPr>
      <w:r>
        <w:rPr/>
        <w:t>under the revolving 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MARKET RISKS. The Company's oil recycling segment was adversely affected by the</w:t>
      </w:r>
    </w:p>
    <w:p>
      <w:pPr>
        <w:pStyle w:val="PreformattedText"/>
        <w:rPr/>
      </w:pPr>
      <w:r>
        <w:rPr/>
        <w:t>significant decline in oil prices during fiscal 1999. Lower fuel prices coupled</w:t>
      </w:r>
    </w:p>
    <w:p>
      <w:pPr>
        <w:pStyle w:val="PreformattedText"/>
        <w:rPr/>
      </w:pPr>
      <w:r>
        <w:rPr/>
        <w:t>with the Company's fixed operating costs in its oil recycling operations</w:t>
      </w:r>
    </w:p>
    <w:p>
      <w:pPr>
        <w:pStyle w:val="PreformattedText"/>
        <w:rPr/>
      </w:pPr>
      <w:r>
        <w:rPr/>
        <w:t>resulted in a decline in income from operations in this segment during fiscal</w:t>
      </w:r>
    </w:p>
    <w:p>
      <w:pPr>
        <w:pStyle w:val="PreformattedText"/>
        <w:rPr/>
      </w:pPr>
      <w:r>
        <w:rPr/>
        <w:t>1999, when compared to the prior fiscal year. See Item 7 - Management's</w:t>
      </w:r>
    </w:p>
    <w:p>
      <w:pPr>
        <w:pStyle w:val="PreformattedText"/>
        <w:rPr/>
      </w:pPr>
      <w:r>
        <w:rPr/>
        <w:t>Discussion and Analysis of Financial Condition and Results of Operations</w:t>
      </w:r>
    </w:p>
    <w:p>
      <w:pPr>
        <w:pStyle w:val="PreformattedText"/>
        <w:rPr/>
      </w:pPr>
      <w:r>
        <w:rPr/>
        <w:t>appearing elsewhere in this 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is a provider of aviation fuel services primarily to the secondary</w:t>
      </w:r>
    </w:p>
    <w:p>
      <w:pPr>
        <w:pStyle w:val="PreformattedText"/>
        <w:rPr/>
      </w:pPr>
      <w:r>
        <w:rPr/>
        <w:t>passenger and cargo airlines, and a provider of marine fuel services to the</w:t>
      </w:r>
    </w:p>
    <w:p>
      <w:pPr>
        <w:pStyle w:val="PreformattedText"/>
        <w:rPr/>
      </w:pPr>
      <w:r>
        <w:rPr/>
        <w:t>cargo container shipping lines. The Company's fuel services are provided through</w:t>
      </w:r>
    </w:p>
    <w:p>
      <w:pPr>
        <w:pStyle w:val="PreformattedText"/>
        <w:rPr/>
      </w:pPr>
      <w:r>
        <w:rPr/>
        <w:t>relationships with the large independent oil suppliers, as well as the</w:t>
      </w:r>
    </w:p>
    <w:p>
      <w:pPr>
        <w:pStyle w:val="PreformattedText"/>
        <w:rPr/>
      </w:pPr>
      <w:r>
        <w:rPr/>
        <w:t>government owned oil companies. The Company could be adversely affected by</w:t>
      </w:r>
    </w:p>
    <w:p>
      <w:pPr>
        <w:pStyle w:val="PreformattedText"/>
        <w:rPr/>
      </w:pPr>
      <w:r>
        <w:rPr/>
        <w:t>industry consolidation, on the customer side, because of increased merger</w:t>
      </w:r>
    </w:p>
    <w:p>
      <w:pPr>
        <w:pStyle w:val="PreformattedText"/>
        <w:rPr/>
      </w:pPr>
      <w:r>
        <w:rPr/>
        <w:t>activity in the airline and shipping industries and, on the supply side, because</w:t>
      </w:r>
    </w:p>
    <w:p>
      <w:pPr>
        <w:pStyle w:val="PreformattedText"/>
        <w:rPr/>
      </w:pPr>
      <w:r>
        <w:rPr/>
        <w:t>of increased competition from the larger oil companies who could choose to</w:t>
      </w:r>
    </w:p>
    <w:p>
      <w:pPr>
        <w:pStyle w:val="PreformattedText"/>
        <w:rPr/>
      </w:pPr>
      <w:r>
        <w:rPr/>
        <w:t>directly market to smaller airlines and shipping companies or by providing less</w:t>
      </w:r>
    </w:p>
    <w:p>
      <w:pPr>
        <w:pStyle w:val="PreformattedText"/>
        <w:rPr/>
      </w:pPr>
      <w:r>
        <w:rPr/>
        <w:t>advantageous credit and price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POLLUTION AND THIRD PARTY LIABILITY. The Company, through the use of</w:t>
      </w:r>
    </w:p>
    <w:p>
      <w:pPr>
        <w:pStyle w:val="PreformattedText"/>
        <w:rPr/>
      </w:pPr>
      <w:r>
        <w:rPr/>
        <w:t>subcontractors and its own operations, transports, stores or processes flammable</w:t>
      </w:r>
    </w:p>
    <w:p>
      <w:pPr>
        <w:pStyle w:val="PreformattedText"/>
        <w:rPr/>
      </w:pPr>
      <w:r>
        <w:rPr/>
        <w:t>aviation, marine and residual fuel subjecting it to possible claims by</w:t>
      </w:r>
    </w:p>
    <w:p>
      <w:pPr>
        <w:pStyle w:val="PreformattedText"/>
        <w:rPr/>
      </w:pPr>
      <w:r>
        <w:rPr/>
        <w:t>employees, customers, regulators and others who may be injured by a spill or</w:t>
      </w:r>
    </w:p>
    <w:p>
      <w:pPr>
        <w:pStyle w:val="PreformattedText"/>
        <w:rPr/>
      </w:pPr>
      <w:r>
        <w:rPr/>
        <w:t>other accident. In addition, the Company may be held liable for the clean-up</w:t>
      </w:r>
    </w:p>
    <w:p>
      <w:pPr>
        <w:pStyle w:val="PreformattedText"/>
        <w:rPr/>
      </w:pPr>
      <w:r>
        <w:rPr/>
        <w:t>costs of spills or releases of materials from its facilities or vehicles, or for</w:t>
      </w:r>
    </w:p>
    <w:p>
      <w:pPr>
        <w:pStyle w:val="PreformattedText"/>
        <w:rPr/>
      </w:pPr>
      <w:r>
        <w:rPr/>
        <w:t>damages to natural resources arising out of such events. The Company follows</w:t>
      </w:r>
    </w:p>
    <w:p>
      <w:pPr>
        <w:pStyle w:val="PreformattedText"/>
        <w:rPr/>
      </w:pPr>
      <w:r>
        <w:rPr/>
        <w:t>what it believes to be prudent procedures to protect its employees and customers</w:t>
      </w:r>
    </w:p>
    <w:p>
      <w:pPr>
        <w:pStyle w:val="PreformattedText"/>
        <w:rPr/>
      </w:pPr>
      <w:r>
        <w:rPr/>
        <w:t>and to prevent spills or releases of these materials. The Company's domestic and</w:t>
      </w:r>
    </w:p>
    <w:p>
      <w:pPr>
        <w:pStyle w:val="PreformattedText"/>
        <w:rPr/>
      </w:pPr>
      <w:r>
        <w:rPr/>
        <w:t>international fueling activities also subject it to the risks of significant</w:t>
      </w:r>
    </w:p>
    <w:p>
      <w:pPr>
        <w:pStyle w:val="PreformattedText"/>
        <w:rPr/>
      </w:pPr>
      <w:r>
        <w:rPr/>
        <w:t>potential liability under federal, foreign and state statutes, common law and</w:t>
      </w:r>
    </w:p>
    <w:p>
      <w:pPr>
        <w:pStyle w:val="PreformattedText"/>
        <w:rPr/>
      </w:pPr>
      <w:r>
        <w:rPr/>
        <w:t>indemnification agreements. The Company has general and automobile liability</w:t>
      </w:r>
    </w:p>
    <w:p>
      <w:pPr>
        <w:pStyle w:val="PreformattedText"/>
        <w:rPr/>
      </w:pPr>
      <w:r>
        <w:rPr/>
        <w:t>insurance coverage, including the statutory Motor Carrier Act/MCS 90 endorsement</w:t>
      </w:r>
    </w:p>
    <w:p>
      <w:pPr>
        <w:pStyle w:val="PreformattedText"/>
        <w:rPr/>
      </w:pPr>
      <w:r>
        <w:rPr/>
        <w:t>for sudden and accidental pollution.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aviation and marine fuel segments, the Company utilizes subcontractors</w:t>
      </w:r>
    </w:p>
    <w:p>
      <w:pPr>
        <w:pStyle w:val="PreformattedText"/>
        <w:rPr/>
      </w:pPr>
      <w:r>
        <w:rPr/>
        <w:t>which provide various services to customers, including into-plane fueling at</w:t>
      </w:r>
    </w:p>
    <w:p>
      <w:pPr>
        <w:pStyle w:val="PreformattedText"/>
        <w:rPr/>
      </w:pPr>
      <w:r>
        <w:rPr/>
        <w:t>airports, fueling of vessels in port and at sea, and transportation and storage</w:t>
      </w:r>
    </w:p>
    <w:p>
      <w:pPr>
        <w:pStyle w:val="PreformattedText"/>
        <w:rPr/>
      </w:pPr>
      <w:r>
        <w:rPr/>
        <w:t>of fuel and fuel products. Although the Company generally requires its</w:t>
      </w:r>
    </w:p>
    <w:p>
      <w:pPr>
        <w:pStyle w:val="PreformattedText"/>
        <w:rPr/>
      </w:pPr>
      <w:r>
        <w:rPr/>
        <w:t>subcontractors to carry liability insurance, not all subcontractors carry</w:t>
      </w:r>
    </w:p>
    <w:p>
      <w:pPr>
        <w:pStyle w:val="PreformattedText"/>
        <w:rPr/>
      </w:pPr>
      <w:r>
        <w:rPr/>
        <w:t>adequate insurance. The Company's liability insurance policy does not cover the</w:t>
      </w:r>
    </w:p>
    <w:p>
      <w:pPr>
        <w:pStyle w:val="PreformattedText"/>
        <w:rPr/>
      </w:pPr>
      <w:r>
        <w:rPr/>
        <w:t>acts or omissions of its subcontractors. If the Company is held responsible for</w:t>
      </w:r>
    </w:p>
    <w:p>
      <w:pPr>
        <w:pStyle w:val="PreformattedText"/>
        <w:rPr/>
      </w:pPr>
      <w:r>
        <w:rPr/>
        <w:t>any liability caused by its subcontractors, and such liability is not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adequately covered by the subcontractor's insurance and is of sufficient</w:t>
      </w:r>
    </w:p>
    <w:p>
      <w:pPr>
        <w:pStyle w:val="PreformattedText"/>
        <w:rPr/>
      </w:pPr>
      <w:r>
        <w:rPr/>
        <w:t>magnitude, the Company's financial position and results of operations will be</w:t>
      </w:r>
    </w:p>
    <w:p>
      <w:pPr>
        <w:pStyle w:val="PreformattedText"/>
        <w:rPr/>
      </w:pPr>
      <w:r>
        <w:rPr/>
        <w:t>adversely affected.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has exited several environmental businesses which handled hazardous</w:t>
      </w:r>
    </w:p>
    <w:p>
      <w:pPr>
        <w:pStyle w:val="PreformattedText"/>
        <w:rPr/>
      </w:pPr>
      <w:r>
        <w:rPr/>
        <w:t>waste. This waste was transported to various disposal facilities and/or treated</w:t>
      </w:r>
    </w:p>
    <w:p>
      <w:pPr>
        <w:pStyle w:val="PreformattedText"/>
        <w:rPr/>
      </w:pPr>
      <w:r>
        <w:rPr/>
        <w:t>by the Company. The Company may be held liable as a potentially responsible</w:t>
      </w:r>
    </w:p>
    <w:p>
      <w:pPr>
        <w:pStyle w:val="PreformattedText"/>
        <w:rPr/>
      </w:pPr>
      <w:r>
        <w:rPr/>
        <w:t>party for the clean-up of such disposal facilities in certain cases pursuant to</w:t>
      </w:r>
    </w:p>
    <w:p>
      <w:pPr>
        <w:pStyle w:val="PreformattedText"/>
        <w:rPr/>
      </w:pPr>
      <w:r>
        <w:rPr/>
        <w:t>current federal and state laws and regulations.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continuously reviews the adequacy of its insurance coverage.</w:t>
      </w:r>
    </w:p>
    <w:p>
      <w:pPr>
        <w:pStyle w:val="PreformattedText"/>
        <w:rPr/>
      </w:pPr>
      <w:r>
        <w:rPr/>
        <w:t>However, the Company lacks coverage for various risks. A claim arising out of</w:t>
      </w:r>
    </w:p>
    <w:p>
      <w:pPr>
        <w:pStyle w:val="PreformattedText"/>
        <w:rPr/>
      </w:pPr>
      <w:r>
        <w:rPr/>
        <w:t>the Company's activities, if successful and of sufficient magnitude, will have a</w:t>
      </w:r>
    </w:p>
    <w:p>
      <w:pPr>
        <w:pStyle w:val="PreformattedText"/>
        <w:rPr/>
      </w:pPr>
      <w:r>
        <w:rPr/>
        <w:t>material adverse effect on the Company's financial position and results of</w:t>
      </w:r>
    </w:p>
    <w:p>
      <w:pPr>
        <w:pStyle w:val="PreformattedText"/>
        <w:rPr/>
      </w:pP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REGULATION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operations are subject to substantial regulation by federal,</w:t>
      </w:r>
    </w:p>
    <w:p>
      <w:pPr>
        <w:pStyle w:val="PreformattedText"/>
        <w:rPr/>
      </w:pPr>
      <w:r>
        <w:rPr/>
        <w:t>foreign, state and local government agencies, which enforce laws and regulations</w:t>
      </w:r>
    </w:p>
    <w:p>
      <w:pPr>
        <w:pStyle w:val="PreformattedText"/>
        <w:rPr/>
      </w:pPr>
      <w:r>
        <w:rPr/>
        <w:t>which restrict the transportation, storage and disposal of hazardous waste and</w:t>
      </w:r>
    </w:p>
    <w:p>
      <w:pPr>
        <w:pStyle w:val="PreformattedText"/>
        <w:rPr/>
      </w:pPr>
      <w:r>
        <w:rPr/>
        <w:t>the collection, transportation, processing, storage, use and disposal of waste</w:t>
      </w:r>
    </w:p>
    <w:p>
      <w:pPr>
        <w:pStyle w:val="PreformattedText"/>
        <w:rPr/>
      </w:pPr>
      <w:r>
        <w:rPr/>
        <w:t>oil.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principal laws and regulations affecting the business of the Company and the</w:t>
      </w:r>
    </w:p>
    <w:p>
      <w:pPr>
        <w:pStyle w:val="PreformattedText"/>
        <w:rPr/>
      </w:pPr>
      <w:r>
        <w:rPr/>
        <w:t>markets it serves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COMPREHENSIVE ENVIRONMENTAL RESPONSE, COMPENSATION AND LIABILITY ACT OF 1980</w:t>
      </w:r>
    </w:p>
    <w:p>
      <w:pPr>
        <w:pStyle w:val="PreformattedText"/>
        <w:rPr/>
      </w:pPr>
      <w:r>
        <w:rPr/>
        <w:t>("SUPERFUND" OR "CERCLA") establishes a program for federally directed response</w:t>
      </w:r>
    </w:p>
    <w:p>
      <w:pPr>
        <w:pStyle w:val="PreformattedText"/>
        <w:rPr/>
      </w:pPr>
      <w:r>
        <w:rPr/>
        <w:t>or remedial actions with respect to the uncontrolled discharge of hazardous</w:t>
      </w:r>
    </w:p>
    <w:p>
      <w:pPr>
        <w:pStyle w:val="PreformattedText"/>
        <w:rPr/>
      </w:pPr>
      <w:r>
        <w:rPr/>
        <w:t>substances, pollutants or contaminants, including waste oil, into the</w:t>
      </w:r>
    </w:p>
    <w:p>
      <w:pPr>
        <w:pStyle w:val="PreformattedText"/>
        <w:rPr/>
      </w:pPr>
      <w:r>
        <w:rPr/>
        <w:t>environment. The law authorizes the federal government either to seek a binding</w:t>
      </w:r>
    </w:p>
    <w:p>
      <w:pPr>
        <w:pStyle w:val="PreformattedText"/>
        <w:rPr/>
      </w:pPr>
      <w:r>
        <w:rPr/>
        <w:t>order directing responsible parties to undertake such actions or authorizes the</w:t>
      </w:r>
    </w:p>
    <w:p>
      <w:pPr>
        <w:pStyle w:val="PreformattedText"/>
        <w:rPr/>
      </w:pPr>
      <w:r>
        <w:rPr/>
        <w:t>federal government to undertake such actions and then to seek compensation for</w:t>
      </w:r>
    </w:p>
    <w:p>
      <w:pPr>
        <w:pStyle w:val="PreformattedText"/>
        <w:rPr/>
      </w:pPr>
      <w:r>
        <w:rPr/>
        <w:t>the cost of clean-up and other damages from potentially responsible parties.</w:t>
      </w:r>
    </w:p>
    <w:p>
      <w:pPr>
        <w:pStyle w:val="PreformattedText"/>
        <w:rPr/>
      </w:pPr>
      <w:r>
        <w:rPr/>
        <w:t>Congress established a federally-managed trust fund, commonly known as the</w:t>
      </w:r>
    </w:p>
    <w:p>
      <w:pPr>
        <w:pStyle w:val="PreformattedText"/>
        <w:rPr/>
      </w:pPr>
      <w:r>
        <w:rPr/>
        <w:t>Superfund, to fund response and remedial actions undertaken by the federal</w:t>
      </w:r>
    </w:p>
    <w:p>
      <w:pPr>
        <w:pStyle w:val="PreformattedText"/>
        <w:rPr/>
      </w:pPr>
      <w:r>
        <w:rPr/>
        <w:t>government. The trust fund is used to fund federally conducted actions when no</w:t>
      </w:r>
    </w:p>
    <w:p>
      <w:pPr>
        <w:pStyle w:val="PreformattedText"/>
        <w:rPr/>
      </w:pPr>
      <w:r>
        <w:rPr/>
        <w:t>financially able or willing responsible party has been found.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SUPERFUND AMENDMENTS AND RE-AUTHORIZATION ACT OF 1986 ("SARA") adopted more</w:t>
      </w:r>
    </w:p>
    <w:p>
      <w:pPr>
        <w:pStyle w:val="PreformattedText"/>
        <w:rPr/>
      </w:pPr>
      <w:r>
        <w:rPr/>
        <w:t>detailed and stringent standards for remedial action at Superfund sites, and</w:t>
      </w:r>
    </w:p>
    <w:p>
      <w:pPr>
        <w:pStyle w:val="PreformattedText"/>
        <w:rPr/>
      </w:pPr>
      <w:r>
        <w:rPr/>
        <w:t>clarified provisions requiring damage assessments to determine the extent and</w:t>
      </w:r>
    </w:p>
    <w:p>
      <w:pPr>
        <w:pStyle w:val="PreformattedText"/>
        <w:rPr/>
      </w:pPr>
      <w:r>
        <w:rPr/>
        <w:t>monetary value of injury to natural resources. SARA also provides a separate</w:t>
      </w:r>
    </w:p>
    <w:p>
      <w:pPr>
        <w:pStyle w:val="PreformattedText"/>
        <w:rPr/>
      </w:pPr>
      <w:r>
        <w:rPr/>
        <w:t>funding mechanism for the clean-up of underground storage tanks.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RESOURCE CONSERVATION AND RECOVERY ACT OF 1976 ("RCRA") established a</w:t>
      </w:r>
    </w:p>
    <w:p>
      <w:pPr>
        <w:pStyle w:val="PreformattedText"/>
        <w:rPr/>
      </w:pPr>
      <w:r>
        <w:rPr/>
        <w:t>comprehensive regulatory framework for the management of hazardous waste at</w:t>
      </w:r>
    </w:p>
    <w:p>
      <w:pPr>
        <w:pStyle w:val="PreformattedText"/>
        <w:rPr/>
      </w:pPr>
      <w:r>
        <w:rPr/>
        <w:t>active facilities. RCRA sets up a "cradle-to-grave" system for the management of</w:t>
      </w:r>
    </w:p>
    <w:p>
      <w:pPr>
        <w:pStyle w:val="PreformattedText"/>
        <w:rPr/>
      </w:pPr>
      <w:r>
        <w:rPr/>
        <w:t>hazardous waste, imposing upon all parties who generate, transport, treat, store</w:t>
      </w:r>
    </w:p>
    <w:p>
      <w:pPr>
        <w:pStyle w:val="PreformattedText"/>
        <w:rPr/>
      </w:pPr>
      <w:r>
        <w:rPr/>
        <w:t>or dispose of waste, above certain minimum quantities, requirements for</w:t>
      </w:r>
    </w:p>
    <w:p>
      <w:pPr>
        <w:pStyle w:val="PreformattedText"/>
        <w:rPr/>
      </w:pPr>
      <w:r>
        <w:rPr/>
        <w:t>performance, testing and record keeping. RCRA also requires permits for</w:t>
      </w:r>
    </w:p>
    <w:p>
      <w:pPr>
        <w:pStyle w:val="PreformattedText"/>
        <w:rPr/>
      </w:pPr>
      <w:r>
        <w:rPr/>
        <w:t>construction, operation and closure of facilities and requires 30 years of</w:t>
      </w:r>
    </w:p>
    <w:p>
      <w:pPr>
        <w:pStyle w:val="PreformattedText"/>
        <w:rPr/>
      </w:pPr>
      <w:r>
        <w:rPr/>
        <w:t>post-closure care and monitoring. RCRA was amended in 1984 to increase the scope</w:t>
      </w:r>
    </w:p>
    <w:p>
      <w:pPr>
        <w:pStyle w:val="PreformattedText"/>
        <w:rPr/>
      </w:pPr>
      <w:r>
        <w:rPr/>
        <w:t>of RCRA regulation of small quantity waste generators and waste oil handlers and</w:t>
      </w:r>
    </w:p>
    <w:p>
      <w:pPr>
        <w:pStyle w:val="PreformattedText"/>
        <w:rPr/>
      </w:pPr>
      <w:r>
        <w:rPr/>
        <w:t>recyclers; require corrective action at hazardous waste facilities (including</w:t>
      </w:r>
    </w:p>
    <w:p>
      <w:pPr>
        <w:pStyle w:val="PreformattedText"/>
        <w:rPr/>
      </w:pPr>
      <w:r>
        <w:rPr/>
        <w:t>remediation at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certain previously closed solid waste management units); phase in restrictions</w:t>
      </w:r>
    </w:p>
    <w:p>
      <w:pPr>
        <w:pStyle w:val="PreformattedText"/>
        <w:rPr/>
      </w:pPr>
      <w:r>
        <w:rPr/>
        <w:t>on disposal of hazardous waste; and require the identification and regulation of</w:t>
      </w:r>
    </w:p>
    <w:p>
      <w:pPr>
        <w:pStyle w:val="PreformattedText"/>
        <w:rPr/>
      </w:pPr>
      <w:r>
        <w:rPr/>
        <w:t>underground storage tanks containing petroleum and certain chemicals.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November 29, 1985, the Environmental Protection Agency ("EPA") issued final</w:t>
      </w:r>
    </w:p>
    <w:p>
      <w:pPr>
        <w:pStyle w:val="PreformattedText"/>
        <w:rPr/>
      </w:pPr>
      <w:r>
        <w:rPr/>
        <w:t>regulations under RCRA which restrict the burning of waste oil. These</w:t>
      </w:r>
    </w:p>
    <w:p>
      <w:pPr>
        <w:pStyle w:val="PreformattedText"/>
        <w:rPr/>
      </w:pPr>
      <w:r>
        <w:rPr/>
        <w:t>regulations prohibit burning waste oil in non-industrial boilers unless the oil</w:t>
      </w:r>
    </w:p>
    <w:p>
      <w:pPr>
        <w:pStyle w:val="PreformattedText"/>
        <w:rPr/>
      </w:pPr>
      <w:r>
        <w:rPr/>
        <w:t>meets certain standards of lead, arsenic, chromium, chlorine, cadmium, and</w:t>
      </w:r>
    </w:p>
    <w:p>
      <w:pPr>
        <w:pStyle w:val="PreformattedText"/>
        <w:rPr/>
      </w:pPr>
      <w:r>
        <w:rPr/>
        <w:t>flashpoint levels. The regulations do not restrict the burning of waste oil in</w:t>
      </w:r>
    </w:p>
    <w:p>
      <w:pPr>
        <w:pStyle w:val="PreformattedText"/>
        <w:rPr/>
      </w:pPr>
      <w:r>
        <w:rPr/>
        <w:t>industrial boilers and furnaces. These regulations have not had a significant</w:t>
      </w:r>
    </w:p>
    <w:p>
      <w:pPr>
        <w:pStyle w:val="PreformattedText"/>
        <w:rPr/>
      </w:pPr>
      <w:r>
        <w:rPr/>
        <w:t>impact on the Company's business because the Company does not presently sell</w:t>
      </w:r>
    </w:p>
    <w:p>
      <w:pPr>
        <w:pStyle w:val="PreformattedText"/>
        <w:rPr/>
      </w:pPr>
      <w:r>
        <w:rPr/>
        <w:t>recycled fuel to non-industrial burners. Industrial burners of recycled oil,</w:t>
      </w:r>
    </w:p>
    <w:p>
      <w:pPr>
        <w:pStyle w:val="PreformattedText"/>
        <w:rPr/>
      </w:pPr>
      <w:r>
        <w:rPr/>
        <w:t>however, must comply with certain notification and administrative procedures.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CLEAN AIR ACT OF 1970, as amended in 1977, was the first major federal</w:t>
      </w:r>
    </w:p>
    <w:p>
      <w:pPr>
        <w:pStyle w:val="PreformattedText"/>
        <w:rPr/>
      </w:pPr>
      <w:r>
        <w:rPr/>
        <w:t>environmental law to establish National Ambient Air Quality Standards for</w:t>
      </w:r>
    </w:p>
    <w:p>
      <w:pPr>
        <w:pStyle w:val="PreformattedText"/>
        <w:rPr/>
      </w:pPr>
      <w:r>
        <w:rPr/>
        <w:t>certain air pollutants, which are to be achieved by the individual states</w:t>
      </w:r>
    </w:p>
    <w:p>
      <w:pPr>
        <w:pStyle w:val="PreformattedText"/>
        <w:rPr/>
      </w:pPr>
      <w:r>
        <w:rPr/>
        <w:t>through State Implementation Plans ("SIPs"). SIPs typically attempt to meet</w:t>
      </w:r>
    </w:p>
    <w:p>
      <w:pPr>
        <w:pStyle w:val="PreformattedText"/>
        <w:rPr/>
      </w:pPr>
      <w:r>
        <w:rPr/>
        <w:t>ambient standards by regulating the quantity and quality of emissions from</w:t>
      </w:r>
    </w:p>
    <w:p>
      <w:pPr>
        <w:pStyle w:val="PreformattedText"/>
        <w:rPr/>
      </w:pPr>
      <w:r>
        <w:rPr/>
        <w:t>specific industrial sources. For toxic emissions, the Act authorizes the EPA to</w:t>
      </w:r>
    </w:p>
    <w:p>
      <w:pPr>
        <w:pStyle w:val="PreformattedText"/>
        <w:rPr/>
      </w:pPr>
      <w:r>
        <w:rPr/>
        <w:t>regulate emissions from industrial facilities directly. The EPA also directly</w:t>
      </w:r>
    </w:p>
    <w:p>
      <w:pPr>
        <w:pStyle w:val="PreformattedText"/>
        <w:rPr/>
      </w:pPr>
      <w:r>
        <w:rPr/>
        <w:t>establishes emissions limits for new sources of pollution, and is responsible</w:t>
      </w:r>
    </w:p>
    <w:p>
      <w:pPr>
        <w:pStyle w:val="PreformattedText"/>
        <w:rPr/>
      </w:pPr>
      <w:r>
        <w:rPr/>
        <w:t>for ensuring compliance with air quality standards. The Clean Air Act Amendments</w:t>
      </w:r>
    </w:p>
    <w:p>
      <w:pPr>
        <w:pStyle w:val="PreformattedText"/>
        <w:rPr/>
      </w:pPr>
      <w:r>
        <w:rPr/>
        <w:t>of 1990 place the primary responsibility for the prevention and control of air</w:t>
      </w:r>
    </w:p>
    <w:p>
      <w:pPr>
        <w:pStyle w:val="PreformattedText"/>
        <w:rPr/>
      </w:pPr>
      <w:r>
        <w:rPr/>
        <w:t>pollution upon state and local governments. The 1990 amendments require</w:t>
      </w:r>
    </w:p>
    <w:p>
      <w:pPr>
        <w:pStyle w:val="PreformattedText"/>
        <w:rPr/>
      </w:pPr>
      <w:r>
        <w:rPr/>
        <w:t>regulated emission sources to obtain operating permits, which could impose</w:t>
      </w:r>
    </w:p>
    <w:p>
      <w:pPr>
        <w:pStyle w:val="PreformattedText"/>
        <w:rPr/>
      </w:pPr>
      <w:r>
        <w:rPr/>
        <w:t>emission limitations, standards, and compliance schedules.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CLEAN WATER ACT OF 1972, as amended in 1987, establishes water pollutant</w:t>
      </w:r>
    </w:p>
    <w:p>
      <w:pPr>
        <w:pStyle w:val="PreformattedText"/>
        <w:rPr/>
      </w:pPr>
      <w:r>
        <w:rPr/>
        <w:t>discharge standards applicable to many basic types of manufacturing plants and</w:t>
      </w:r>
    </w:p>
    <w:p>
      <w:pPr>
        <w:pStyle w:val="PreformattedText"/>
        <w:rPr/>
      </w:pPr>
      <w:r>
        <w:rPr/>
        <w:t>imposes standards on municipal sewage treatment plants. The Act requires states</w:t>
      </w:r>
    </w:p>
    <w:p>
      <w:pPr>
        <w:pStyle w:val="PreformattedText"/>
        <w:rPr/>
      </w:pPr>
      <w:r>
        <w:rPr/>
        <w:t>to set water quality standards for significant bodies of water within their</w:t>
      </w:r>
    </w:p>
    <w:p>
      <w:pPr>
        <w:pStyle w:val="PreformattedText"/>
        <w:rPr/>
      </w:pPr>
      <w:r>
        <w:rPr/>
        <w:t>boundaries and to ensure attainment and/or maintenance of those standards. Most</w:t>
      </w:r>
    </w:p>
    <w:p>
      <w:pPr>
        <w:pStyle w:val="PreformattedText"/>
        <w:rPr/>
      </w:pPr>
      <w:r>
        <w:rPr/>
        <w:t>industrial and government facilities must apply for and obtain discharge</w:t>
      </w:r>
    </w:p>
    <w:p>
      <w:pPr>
        <w:pStyle w:val="PreformattedText"/>
        <w:rPr/>
      </w:pPr>
      <w:r>
        <w:rPr/>
        <w:t>permits, monitor pollutant discharges, and under certain conditions reduce</w:t>
      </w:r>
    </w:p>
    <w:p>
      <w:pPr>
        <w:pStyle w:val="PreformattedText"/>
        <w:rPr/>
      </w:pPr>
      <w:r>
        <w:rPr/>
        <w:t>certain discharges.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SAFE DRINKING WATER ACT, as amended in 1986, regulates public water supplies</w:t>
      </w:r>
    </w:p>
    <w:p>
      <w:pPr>
        <w:pStyle w:val="PreformattedText"/>
        <w:rPr/>
      </w:pPr>
      <w:r>
        <w:rPr/>
        <w:t>by requiring the EPA to establish primary drinking water standards. These</w:t>
      </w:r>
    </w:p>
    <w:p>
      <w:pPr>
        <w:pStyle w:val="PreformattedText"/>
        <w:rPr/>
      </w:pPr>
      <w:r>
        <w:rPr/>
        <w:t>standards are likely to be further expanded under the EPA's evolving groundwater</w:t>
      </w:r>
    </w:p>
    <w:p>
      <w:pPr>
        <w:pStyle w:val="PreformattedText"/>
        <w:rPr/>
      </w:pPr>
      <w:r>
        <w:rPr/>
        <w:t>protection strategy which is intended to set levels of protection or clean-up of</w:t>
      </w:r>
    </w:p>
    <w:p>
      <w:pPr>
        <w:pStyle w:val="PreformattedText"/>
        <w:rPr/>
      </w:pPr>
      <w:r>
        <w:rPr/>
        <w:t>the nation's groundwater resources. These groundwater quality requirements will</w:t>
      </w:r>
    </w:p>
    <w:p>
      <w:pPr>
        <w:pStyle w:val="PreformattedText"/>
        <w:rPr/>
      </w:pPr>
      <w:r>
        <w:rPr/>
        <w:t>then be applied to RCRA facilities and CERCLA sites, and remedial action will be</w:t>
      </w:r>
    </w:p>
    <w:p>
      <w:pPr>
        <w:pStyle w:val="PreformattedText"/>
        <w:rPr/>
      </w:pPr>
      <w:r>
        <w:rPr/>
        <w:t>required for releases of contaminants into groundwater.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INTERNATIONAL CONVENTION FOR THE PREVENTION OF POLLUTION FROM SHIPS</w:t>
      </w:r>
    </w:p>
    <w:p>
      <w:pPr>
        <w:pStyle w:val="PreformattedText"/>
        <w:rPr/>
      </w:pPr>
      <w:r>
        <w:rPr/>
        <w:t>("MARPOL") places strict limitations on the discharge of oil at sea and in port</w:t>
      </w:r>
    </w:p>
    <w:p>
      <w:pPr>
        <w:pStyle w:val="PreformattedText"/>
        <w:rPr/>
      </w:pPr>
      <w:r>
        <w:rPr/>
        <w:t>and requires ships to transfer oily waste to certified reception facilities. The</w:t>
      </w:r>
    </w:p>
    <w:p>
      <w:pPr>
        <w:pStyle w:val="PreformattedText"/>
        <w:rPr/>
      </w:pPr>
      <w:r>
        <w:rPr/>
        <w:t>U.S. Coast Guard has issued regulations effective March 10, 1986 which implement</w:t>
      </w:r>
    </w:p>
    <w:p>
      <w:pPr>
        <w:pStyle w:val="PreformattedText"/>
        <w:rPr/>
      </w:pPr>
      <w:r>
        <w:rPr/>
        <w:t>the requirements of MARPOL. Under these regulations, each terminal and port of</w:t>
      </w:r>
    </w:p>
    <w:p>
      <w:pPr>
        <w:pStyle w:val="PreformattedText"/>
        <w:rPr/>
      </w:pPr>
      <w:r>
        <w:rPr/>
        <w:t>the United States that services oceangoing tankers or cargo ships over 400 gross</w:t>
      </w:r>
    </w:p>
    <w:p>
      <w:pPr>
        <w:pStyle w:val="PreformattedText"/>
        <w:rPr/>
      </w:pPr>
      <w:r>
        <w:rPr/>
        <w:t>tons must be capable of receiving an average amount of oily waste based on the</w:t>
      </w:r>
    </w:p>
    <w:p>
      <w:pPr>
        <w:pStyle w:val="PreformattedText"/>
        <w:rPr/>
      </w:pPr>
      <w:r>
        <w:rPr/>
        <w:t>type and number of ships it serves. The reception facilities may be fixed or</w:t>
      </w:r>
    </w:p>
    <w:p>
      <w:pPr>
        <w:pStyle w:val="PreformattedText"/>
        <w:rPr/>
      </w:pPr>
      <w:r>
        <w:rPr/>
        <w:t>mobile, and may include tank trucks and tank barges.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NATIONAL POLLUTANT DISCHARGE ELIMINATION SYSTEM ("NPDES"), a program</w:t>
      </w:r>
    </w:p>
    <w:p>
      <w:pPr>
        <w:pStyle w:val="PreformattedText"/>
        <w:rPr/>
      </w:pPr>
      <w:r>
        <w:rPr/>
        <w:t>promulgated under the Clean Water Act, permits states to issue permits for the</w:t>
      </w:r>
    </w:p>
    <w:p>
      <w:pPr>
        <w:pStyle w:val="PreformattedText"/>
        <w:rPr/>
      </w:pPr>
      <w:r>
        <w:rPr/>
        <w:t>discharge of pollutants into the waters of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United States in lieu of federal EPA regulation. State programs must be</w:t>
      </w:r>
    </w:p>
    <w:p>
      <w:pPr>
        <w:pStyle w:val="PreformattedText"/>
        <w:rPr/>
      </w:pPr>
      <w:r>
        <w:rPr/>
        <w:t>consistent with minimum federal requirements, although they may be more</w:t>
      </w:r>
    </w:p>
    <w:p>
      <w:pPr>
        <w:pStyle w:val="PreformattedText"/>
        <w:rPr/>
      </w:pPr>
      <w:r>
        <w:rPr/>
        <w:t>stringent. NPDES permits are required for, among other things, certain</w:t>
      </w:r>
    </w:p>
    <w:p>
      <w:pPr>
        <w:pStyle w:val="PreformattedText"/>
        <w:rPr/>
      </w:pPr>
      <w:r>
        <w:rPr/>
        <w:t>industrial discharges of storm water.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OIL POLLUTION ACT OF 1990 imposes liability for oil discharges, or threats</w:t>
      </w:r>
    </w:p>
    <w:p>
      <w:pPr>
        <w:pStyle w:val="PreformattedText"/>
        <w:rPr/>
      </w:pPr>
      <w:r>
        <w:rPr/>
        <w:t>of discharge, into the navigable waters of the United States on the owner or</w:t>
      </w:r>
    </w:p>
    <w:p>
      <w:pPr>
        <w:pStyle w:val="PreformattedText"/>
        <w:rPr/>
      </w:pPr>
      <w:r>
        <w:rPr/>
        <w:t>operator of the responsible vessel or facility. Oil is defined to include oil</w:t>
      </w:r>
    </w:p>
    <w:p>
      <w:pPr>
        <w:pStyle w:val="PreformattedText"/>
        <w:rPr/>
      </w:pPr>
      <w:r>
        <w:rPr/>
        <w:t>refuse and oil mixed with wastes other than dredged spoil, but does not include</w:t>
      </w:r>
    </w:p>
    <w:p>
      <w:pPr>
        <w:pStyle w:val="PreformattedText"/>
        <w:rPr/>
      </w:pPr>
      <w:r>
        <w:rPr/>
        <w:t>oil designated as a hazardous substance under CERCLA. The Act requires the</w:t>
      </w:r>
    </w:p>
    <w:p>
      <w:pPr>
        <w:pStyle w:val="PreformattedText"/>
        <w:rPr/>
      </w:pPr>
      <w:r>
        <w:rPr/>
        <w:t>responsible party to pay all removal costs, including the costs to prevent,</w:t>
      </w:r>
    </w:p>
    <w:p>
      <w:pPr>
        <w:pStyle w:val="PreformattedText"/>
        <w:rPr/>
      </w:pPr>
      <w:r>
        <w:rPr/>
        <w:t>minimize or mitigate oil pollution in any case in which there is a discharge or</w:t>
      </w:r>
    </w:p>
    <w:p>
      <w:pPr>
        <w:pStyle w:val="PreformattedText"/>
        <w:rPr/>
      </w:pPr>
      <w:r>
        <w:rPr/>
        <w:t>a substantial threat of an actual discharge of oil. In addition, the responsible</w:t>
      </w:r>
    </w:p>
    <w:p>
      <w:pPr>
        <w:pStyle w:val="PreformattedText"/>
        <w:rPr/>
      </w:pPr>
      <w:r>
        <w:rPr/>
        <w:t>party may be held liable for damages for injury to natural resources, loss of</w:t>
      </w:r>
    </w:p>
    <w:p>
      <w:pPr>
        <w:pStyle w:val="PreformattedText"/>
        <w:rPr/>
      </w:pPr>
      <w:r>
        <w:rPr/>
        <w:t>use of natural resources and loss of revenues from the use of such resources.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STATE AND LOCAL GOVERNMENT REGULATIONS. Many states have been authorized by the</w:t>
      </w:r>
    </w:p>
    <w:p>
      <w:pPr>
        <w:pStyle w:val="PreformattedText"/>
        <w:rPr/>
      </w:pPr>
      <w:r>
        <w:rPr/>
        <w:t>EPA to enforce regulations promulgated under RCRA and other federal programs. In</w:t>
      </w:r>
    </w:p>
    <w:p>
      <w:pPr>
        <w:pStyle w:val="PreformattedText"/>
        <w:rPr/>
      </w:pPr>
      <w:r>
        <w:rPr/>
        <w:t>addition, there are numerous state and local authorities that regulate the</w:t>
      </w:r>
    </w:p>
    <w:p>
      <w:pPr>
        <w:pStyle w:val="PreformattedText"/>
        <w:rPr/>
      </w:pPr>
      <w:r>
        <w:rPr/>
        <w:t>environment, some of which impose stricter environmental standards than federal</w:t>
      </w:r>
    </w:p>
    <w:p>
      <w:pPr>
        <w:pStyle w:val="PreformattedText"/>
        <w:rPr/>
      </w:pPr>
      <w:r>
        <w:rPr/>
        <w:t>laws and regulations. Some states, including Florida, have enacted legislation</w:t>
      </w:r>
    </w:p>
    <w:p>
      <w:pPr>
        <w:pStyle w:val="PreformattedText"/>
        <w:rPr/>
      </w:pPr>
      <w:r>
        <w:rPr/>
        <w:t>which generally provides for registration, recordkeeping, permitting,</w:t>
      </w:r>
    </w:p>
    <w:p>
      <w:pPr>
        <w:pStyle w:val="PreformattedText"/>
        <w:rPr/>
      </w:pPr>
      <w:r>
        <w:rPr/>
        <w:t>inspection, and reporting requirements for transporters, collectors and</w:t>
      </w:r>
    </w:p>
    <w:p>
      <w:pPr>
        <w:pStyle w:val="PreformattedText"/>
        <w:rPr/>
      </w:pPr>
      <w:r>
        <w:rPr/>
        <w:t>recyclers of hazardous waste and waste oil. The penalties for violations of</w:t>
      </w:r>
    </w:p>
    <w:p>
      <w:pPr>
        <w:pStyle w:val="PreformattedText"/>
        <w:rPr/>
      </w:pPr>
      <w:r>
        <w:rPr/>
        <w:t>state law include injunctive relief, recovery of damages for injury to air,</w:t>
      </w:r>
    </w:p>
    <w:p>
      <w:pPr>
        <w:pStyle w:val="PreformattedText"/>
        <w:rPr/>
      </w:pPr>
      <w:r>
        <w:rPr/>
        <w:t>water or property and fines for non-compliance. In addition, some local</w:t>
      </w:r>
    </w:p>
    <w:p>
      <w:pPr>
        <w:pStyle w:val="PreformattedText"/>
        <w:rPr/>
      </w:pPr>
      <w:r>
        <w:rPr/>
        <w:t>governments have established local pollution control programs, which include</w:t>
      </w:r>
    </w:p>
    <w:p>
      <w:pPr>
        <w:pStyle w:val="PreformattedText"/>
        <w:rPr/>
      </w:pPr>
      <w:r>
        <w:rPr/>
        <w:t>environmental permitting, monitoring and surveillance, data collection and local</w:t>
      </w:r>
    </w:p>
    <w:p>
      <w:pPr>
        <w:pStyle w:val="PreformattedText"/>
        <w:rPr/>
      </w:pPr>
      <w:r>
        <w:rPr/>
        <w:t>environmental studies.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FOREIGN GOVERNMENT REGULATIONS. Many foreign governments impose laws and</w:t>
      </w:r>
    </w:p>
    <w:p>
      <w:pPr>
        <w:pStyle w:val="PreformattedText"/>
        <w:rPr/>
      </w:pPr>
      <w:r>
        <w:rPr/>
        <w:t>regulations relating to the protection of the environment and the discharge of</w:t>
      </w:r>
    </w:p>
    <w:p>
      <w:pPr>
        <w:pStyle w:val="PreformattedText"/>
        <w:rPr/>
      </w:pPr>
      <w:r>
        <w:rPr/>
        <w:t>pollutants in the environment. Such laws and regulations could impose</w:t>
      </w:r>
    </w:p>
    <w:p>
      <w:pPr>
        <w:pStyle w:val="PreformattedText"/>
        <w:rPr/>
      </w:pPr>
      <w:r>
        <w:rPr/>
        <w:t>significant liability on the Company for damages, clean-up costs and penalties</w:t>
      </w:r>
    </w:p>
    <w:p>
      <w:pPr>
        <w:pStyle w:val="PreformattedText"/>
        <w:rPr/>
      </w:pPr>
      <w:r>
        <w:rPr/>
        <w:t>for discharges of pollutants in the environment, as well as injunctive relief.</w:t>
      </w:r>
    </w:p>
    <w:p>
      <w:pPr>
        <w:pStyle w:val="PreformattedText"/>
        <w:rPr/>
      </w:pPr>
      <w:r>
        <w:rPr/>
        <w:t>In addition, some foreign government agencies have established pollution control</w:t>
      </w:r>
    </w:p>
    <w:p>
      <w:pPr>
        <w:pStyle w:val="PreformattedText"/>
        <w:rPr/>
      </w:pPr>
      <w:r>
        <w:rPr/>
        <w:t>programs, which include environmental permitting, monitoring and surveillance,</w:t>
      </w:r>
    </w:p>
    <w:p>
      <w:pPr>
        <w:pStyle w:val="PreformattedText"/>
        <w:rPr/>
      </w:pPr>
      <w:r>
        <w:rPr/>
        <w:t>data collection and environmental impact assessments.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EXCISE TAX ON DIESEL FUEL. The Company's aviation and marine fueling operations</w:t>
      </w:r>
    </w:p>
    <w:p>
      <w:pPr>
        <w:pStyle w:val="PreformattedText"/>
        <w:rPr/>
      </w:pPr>
      <w:r>
        <w:rPr/>
        <w:t>are affected by various federal and state taxes imposed on the purchase and sale</w:t>
      </w:r>
    </w:p>
    <w:p>
      <w:pPr>
        <w:pStyle w:val="PreformattedText"/>
        <w:rPr/>
      </w:pPr>
      <w:r>
        <w:rPr/>
        <w:t>of aviation and marine fuel products in the United States. Federal law imposes a</w:t>
      </w:r>
    </w:p>
    <w:p>
      <w:pPr>
        <w:pStyle w:val="PreformattedText"/>
        <w:rPr/>
      </w:pPr>
      <w:r>
        <w:rPr/>
        <w:t>manufacturer's excise tax on sales of aviation and marine fuel. Sales to</w:t>
      </w:r>
    </w:p>
    <w:p>
      <w:pPr>
        <w:pStyle w:val="PreformattedText"/>
        <w:rPr/>
      </w:pPr>
      <w:r>
        <w:rPr/>
        <w:t>aircraft and vessels engaged in foreign trade are exempt from this tax. These</w:t>
      </w:r>
    </w:p>
    <w:p>
      <w:pPr>
        <w:pStyle w:val="PreformattedText"/>
        <w:rPr/>
      </w:pPr>
      <w:r>
        <w:rPr/>
        <w:t>exemptions may be realized either through tax-free or tax-reduced sales, if the</w:t>
      </w:r>
    </w:p>
    <w:p>
      <w:pPr>
        <w:pStyle w:val="PreformattedText"/>
        <w:rPr/>
      </w:pPr>
      <w:r>
        <w:rPr/>
        <w:t>seller qualifies as a producer under applicable regulations, or, if the seller</w:t>
      </w:r>
    </w:p>
    <w:p>
      <w:pPr>
        <w:pStyle w:val="PreformattedText"/>
        <w:rPr/>
      </w:pPr>
      <w:r>
        <w:rPr/>
        <w:t>does not so qualify, through a tax-paid sale followed by a refund to the exempt</w:t>
      </w:r>
    </w:p>
    <w:p>
      <w:pPr>
        <w:pStyle w:val="PreformattedText"/>
        <w:rPr/>
      </w:pPr>
      <w:r>
        <w:rPr/>
        <w:t>user. Several states, where the Company sells aviation and marine fuel, impose</w:t>
      </w:r>
    </w:p>
    <w:p>
      <w:pPr>
        <w:pStyle w:val="PreformattedText"/>
        <w:rPr/>
      </w:pPr>
      <w:r>
        <w:rPr/>
        <w:t>excise and sales taxes on fuel sales; certain sales of the Company qualify for</w:t>
      </w:r>
    </w:p>
    <w:p>
      <w:pPr>
        <w:pStyle w:val="PreformattedText"/>
        <w:rPr/>
      </w:pPr>
      <w:r>
        <w:rPr/>
        <w:t>full or partial exemptions from these state taxes.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  PROPERTIES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pages set forth by segment and subsidiary the principal properties</w:t>
      </w:r>
    </w:p>
    <w:p>
      <w:pPr>
        <w:pStyle w:val="PreformattedText"/>
        <w:rPr/>
      </w:pPr>
      <w:r>
        <w:rPr/>
        <w:t>owned or leased by the Company as of May 19, 1999. The Company considers its</w:t>
      </w:r>
    </w:p>
    <w:p>
      <w:pPr>
        <w:pStyle w:val="PreformattedText"/>
        <w:rPr/>
      </w:pPr>
      <w:r>
        <w:rPr/>
        <w:t>properties and facilities to be suitable and adequate for its present needs.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WORLD FUEL SERVICES CORPORATION AND SUBSIDIARIES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PROPERTIES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OWNER/LESSEE AND LOCATION                                PRINCIPAL USE                          OWNED OR LEASED</w:t>
      </w:r>
    </w:p>
    <w:p>
      <w:pPr>
        <w:pStyle w:val="PreformattedText"/>
        <w:rPr/>
      </w:pPr>
      <w:r>
        <w:rPr/>
        <w:t>- -------------------------                                -------------                          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</w:p>
    <w:p>
      <w:pPr>
        <w:pStyle w:val="PreformattedText"/>
        <w:rPr/>
      </w:pPr>
      <w:r>
        <w:rPr/>
        <w:t>CORPORATE</w:t>
      </w:r>
    </w:p>
    <w:p>
      <w:pPr>
        <w:pStyle w:val="PreformattedText"/>
        <w:rPr/>
      </w:pPr>
      <w:r>
        <w:rPr/>
        <w:t>World Fuel Services Corporation                          Executive offices                      Leased to December 2002</w:t>
      </w:r>
    </w:p>
    <w:p>
      <w:pPr>
        <w:pStyle w:val="PreformattedText"/>
        <w:rPr/>
      </w:pPr>
      <w:r>
        <w:rPr/>
        <w:t>700 S. Royal Poinciana Blvd., Suite 800</w:t>
      </w:r>
    </w:p>
    <w:p>
      <w:pPr>
        <w:pStyle w:val="PreformattedText"/>
        <w:rPr/>
      </w:pPr>
      <w:r>
        <w:rPr/>
        <w:t>Miami Springs, FL 33166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AVIATION FUELING</w:t>
      </w:r>
    </w:p>
    <w:p>
      <w:pPr>
        <w:pStyle w:val="PreformattedText"/>
        <w:rPr/>
      </w:pPr>
      <w:r>
        <w:rPr/>
        <w:t>World Fuel Services of FL                                Administrative, operations             Leased to December 2002</w:t>
      </w:r>
    </w:p>
    <w:p>
      <w:pPr>
        <w:pStyle w:val="PreformattedText"/>
        <w:rPr/>
      </w:pPr>
      <w:r>
        <w:rPr/>
        <w:t>700 S. Royal Poinciana Blvd., Suite 800                   and sales offices</w:t>
      </w:r>
    </w:p>
    <w:p>
      <w:pPr>
        <w:pStyle w:val="PreformattedText"/>
        <w:rPr/>
      </w:pPr>
      <w:r>
        <w:rPr/>
        <w:t>Miami Springs, FL 33166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World Fuel Services, Inc.</w:t>
      </w:r>
    </w:p>
    <w:p>
      <w:pPr>
        <w:pStyle w:val="PreformattedText"/>
        <w:rPr/>
      </w:pPr>
      <w:r>
        <w:rPr/>
        <w:t xml:space="preserve">    </w:t>
      </w:r>
      <w:r>
        <w:rPr/>
        <w:t>700 S. Royal Poinciana Blvd., Suite 800              Administrative, operations             Leased to December 2002</w:t>
      </w:r>
    </w:p>
    <w:p>
      <w:pPr>
        <w:pStyle w:val="PreformattedText"/>
        <w:rPr/>
      </w:pPr>
      <w:r>
        <w:rPr/>
        <w:t xml:space="preserve">    </w:t>
      </w:r>
      <w:r>
        <w:rPr/>
        <w:t>Miami Springs, FL 33166                               and sales offices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4995 East Anderson Avenue                            Administrative, operations             Leased month-to-month</w:t>
      </w:r>
    </w:p>
    <w:p>
      <w:pPr>
        <w:pStyle w:val="PreformattedText"/>
        <w:rPr/>
      </w:pPr>
      <w:r>
        <w:rPr/>
        <w:t xml:space="preserve">    </w:t>
      </w:r>
      <w:r>
        <w:rPr/>
        <w:t>Fresno, CA 93727                                      and sales offices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World Fuel International S.A.                            Administrative, operations             Leased to April 2000</w:t>
      </w:r>
    </w:p>
    <w:p>
      <w:pPr>
        <w:pStyle w:val="PreformattedText"/>
        <w:rPr/>
      </w:pPr>
      <w:r>
        <w:rPr/>
        <w:t>Petroservicios de Costa Rica S.A.                         and sales offices</w:t>
      </w:r>
    </w:p>
    <w:p>
      <w:pPr>
        <w:pStyle w:val="PreformattedText"/>
        <w:rPr/>
      </w:pPr>
      <w:r>
        <w:rPr/>
        <w:t>Oficentro Ejecutivo La Sabana Sur</w:t>
      </w:r>
    </w:p>
    <w:p>
      <w:pPr>
        <w:pStyle w:val="PreformattedText"/>
        <w:rPr/>
      </w:pPr>
      <w:r>
        <w:rPr/>
        <w:t>Edificio #5, Primer Piso</w:t>
      </w:r>
    </w:p>
    <w:p>
      <w:pPr>
        <w:pStyle w:val="PreformattedText"/>
        <w:rPr/>
      </w:pPr>
      <w:r>
        <w:rPr/>
        <w:t>San Jose, Costa Rica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World Fuel Services Ltd.                                 Administrative, operations             Leased to December 2002</w:t>
      </w:r>
    </w:p>
    <w:p>
      <w:pPr>
        <w:pStyle w:val="PreformattedText"/>
        <w:rPr/>
      </w:pPr>
      <w:r>
        <w:rPr/>
        <w:t>Baseops Europe Ltd.                                       and sales offices</w:t>
      </w:r>
    </w:p>
    <w:p>
      <w:pPr>
        <w:pStyle w:val="PreformattedText"/>
        <w:rPr/>
      </w:pPr>
      <w:r>
        <w:rPr/>
        <w:t>AirData Limited</w:t>
      </w:r>
    </w:p>
    <w:p>
      <w:pPr>
        <w:pStyle w:val="PreformattedText"/>
        <w:rPr/>
      </w:pPr>
      <w:r>
        <w:rPr/>
        <w:t>Kingfisher House, Northwood Park, Gatwick Rd.</w:t>
      </w:r>
    </w:p>
    <w:p>
      <w:pPr>
        <w:pStyle w:val="PreformattedText"/>
        <w:rPr/>
      </w:pPr>
      <w:r>
        <w:rPr/>
        <w:t>Crawley, West Sussex, RH10 2XN</w:t>
      </w:r>
    </w:p>
    <w:p>
      <w:pPr>
        <w:pStyle w:val="PreformattedText"/>
        <w:rPr/>
      </w:pPr>
      <w:r>
        <w:rPr/>
        <w:t>United Kingdom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World Fuel Services (Singapore) Pte., Ltd.               Administrative, operations             Leased to June 2000</w:t>
      </w:r>
    </w:p>
    <w:p>
      <w:pPr>
        <w:pStyle w:val="PreformattedText"/>
        <w:rPr/>
      </w:pPr>
      <w:r>
        <w:rPr/>
        <w:t>101 Thomson Road #09-03, United Square                    and sales offices</w:t>
      </w:r>
    </w:p>
    <w:p>
      <w:pPr>
        <w:pStyle w:val="PreformattedText"/>
        <w:rPr/>
      </w:pPr>
      <w:r>
        <w:rPr/>
        <w:t>Singapore 307591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PetroServicios de Mexico S.A. de C.V.                    Administrative, operations             Leased month-to-month</w:t>
      </w:r>
    </w:p>
    <w:p>
      <w:pPr>
        <w:pStyle w:val="PreformattedText"/>
        <w:rPr/>
      </w:pPr>
      <w:r>
        <w:rPr/>
        <w:t>Servicios Auxiliares de Mexico S.A. de C.V.               and sales offices</w:t>
      </w:r>
    </w:p>
    <w:p>
      <w:pPr>
        <w:pStyle w:val="PreformattedText"/>
        <w:rPr/>
      </w:pPr>
      <w:r>
        <w:rPr/>
        <w:t>Avenida Fuerza Aerea Mexicana No. 465</w:t>
      </w:r>
    </w:p>
    <w:p>
      <w:pPr>
        <w:pStyle w:val="PreformattedText"/>
        <w:rPr/>
      </w:pPr>
      <w:r>
        <w:rPr/>
        <w:t>Colonia Federal</w:t>
      </w:r>
    </w:p>
    <w:p>
      <w:pPr>
        <w:pStyle w:val="PreformattedText"/>
        <w:rPr/>
      </w:pPr>
      <w:r>
        <w:rPr/>
        <w:t>15700 Mexico, D.F.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Baseops International, Inc.                              Administrative, operations             Leased to February 2006</w:t>
      </w:r>
    </w:p>
    <w:p>
      <w:pPr>
        <w:pStyle w:val="PreformattedText"/>
        <w:rPr/>
      </w:pPr>
      <w:r>
        <w:rPr/>
        <w:t>333 Cypress Run #200                                      and sales offices</w:t>
      </w:r>
    </w:p>
    <w:p>
      <w:pPr>
        <w:pStyle w:val="PreformattedText"/>
        <w:rPr/>
      </w:pPr>
      <w:r>
        <w:rPr/>
        <w:t>Houston, Texas 77094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WORLD FUEL SERVICES CORPORATION AND SUBSIDIARIES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PROPERTIES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OWNER/LESSEE AND LOCATION                                PRINCIPAL USE                          OWNED OR LEASED</w:t>
      </w:r>
    </w:p>
    <w:p>
      <w:pPr>
        <w:pStyle w:val="PreformattedText"/>
        <w:rPr/>
      </w:pPr>
      <w:r>
        <w:rPr/>
        <w:t>- -------------------------                                -------------                          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</w:p>
    <w:p>
      <w:pPr>
        <w:pStyle w:val="PreformattedText"/>
        <w:rPr/>
      </w:pPr>
      <w:r>
        <w:rPr/>
        <w:t>MARINE FUELING</w:t>
      </w:r>
    </w:p>
    <w:p>
      <w:pPr>
        <w:pStyle w:val="PreformattedText"/>
        <w:rPr/>
      </w:pPr>
      <w:r>
        <w:rPr/>
        <w:t>Trans-Tec Services, Inc.</w:t>
      </w:r>
    </w:p>
    <w:p>
      <w:pPr>
        <w:pStyle w:val="PreformattedText"/>
        <w:rPr/>
      </w:pPr>
      <w:r>
        <w:rPr/>
        <w:t xml:space="preserve">    </w:t>
      </w:r>
      <w:r>
        <w:rPr/>
        <w:t>Glenpointe Center West                               Administrative, operations             Leased to May 2002</w:t>
      </w:r>
    </w:p>
    <w:p>
      <w:pPr>
        <w:pStyle w:val="PreformattedText"/>
        <w:rPr/>
      </w:pPr>
      <w:r>
        <w:rPr/>
        <w:t xml:space="preserve">    </w:t>
      </w:r>
      <w:r>
        <w:rPr/>
        <w:t>500 Frank W. Burr Blvd.                               and sales offices</w:t>
      </w:r>
    </w:p>
    <w:p>
      <w:pPr>
        <w:pStyle w:val="PreformattedText"/>
        <w:rPr/>
      </w:pPr>
      <w:r>
        <w:rPr/>
        <w:t xml:space="preserve">    </w:t>
      </w:r>
      <w:r>
        <w:rPr/>
        <w:t>Teaneck, NJ 07666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60 East Sir Francis Drake, No. 301                   Administrative, operations             Leased to December 1999</w:t>
      </w:r>
    </w:p>
    <w:p>
      <w:pPr>
        <w:pStyle w:val="PreformattedText"/>
        <w:rPr/>
      </w:pPr>
      <w:r>
        <w:rPr/>
        <w:t xml:space="preserve">    </w:t>
      </w:r>
      <w:r>
        <w:rPr/>
        <w:t>Larkspur, CA 94939                                    and sales offices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2nd Floor Kipun Building                             Administrative, operations             Leased to December 1999</w:t>
      </w:r>
    </w:p>
    <w:p>
      <w:pPr>
        <w:pStyle w:val="PreformattedText"/>
        <w:rPr/>
      </w:pPr>
      <w:r>
        <w:rPr/>
        <w:t xml:space="preserve">    </w:t>
      </w:r>
      <w:r>
        <w:rPr/>
        <w:t>200 Naeja-Dong                                        and sales offices</w:t>
      </w:r>
    </w:p>
    <w:p>
      <w:pPr>
        <w:pStyle w:val="PreformattedText"/>
        <w:rPr/>
      </w:pPr>
      <w:r>
        <w:rPr/>
        <w:t xml:space="preserve">    </w:t>
      </w:r>
      <w:r>
        <w:rPr/>
        <w:t>Chongru-Ku</w:t>
      </w:r>
    </w:p>
    <w:p>
      <w:pPr>
        <w:pStyle w:val="PreformattedText"/>
        <w:rPr/>
      </w:pPr>
      <w:r>
        <w:rPr/>
        <w:t xml:space="preserve">    </w:t>
      </w:r>
      <w:r>
        <w:rPr/>
        <w:t>Seoul, South Korea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Seagram House, 2nd Floor                             Administrative, operations             Leased to September 1999</w:t>
      </w:r>
    </w:p>
    <w:p>
      <w:pPr>
        <w:pStyle w:val="PreformattedText"/>
        <w:rPr/>
      </w:pPr>
      <w:r>
        <w:rPr/>
        <w:t xml:space="preserve">    </w:t>
      </w:r>
      <w:r>
        <w:rPr/>
        <w:t>71 Dock Road, Waterfront                              and sales offices</w:t>
      </w:r>
    </w:p>
    <w:p>
      <w:pPr>
        <w:pStyle w:val="PreformattedText"/>
        <w:rPr/>
      </w:pPr>
      <w:r>
        <w:rPr/>
        <w:t xml:space="preserve">    </w:t>
      </w:r>
      <w:r>
        <w:rPr/>
        <w:t>Capetown, South Africa 8001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Trans-Tec Services (UK) Ltd.</w:t>
      </w:r>
    </w:p>
    <w:p>
      <w:pPr>
        <w:pStyle w:val="PreformattedText"/>
        <w:rPr/>
      </w:pPr>
      <w:r>
        <w:rPr/>
        <w:t xml:space="preserve">    </w:t>
      </w:r>
      <w:r>
        <w:rPr/>
        <w:t>Millbank Tower, 21/24 Millbank                       Administrative, operations             Leased to November 2002</w:t>
      </w:r>
    </w:p>
    <w:p>
      <w:pPr>
        <w:pStyle w:val="PreformattedText"/>
        <w:rPr/>
      </w:pPr>
      <w:r>
        <w:rPr/>
        <w:t xml:space="preserve">    </w:t>
      </w:r>
      <w:r>
        <w:rPr/>
        <w:t>London SW1P 4QP  United Kingdom                       and sales offices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Gammelbyved 2                                        Administrative, operations             Leased month-to-month</w:t>
      </w:r>
    </w:p>
    <w:p>
      <w:pPr>
        <w:pStyle w:val="PreformattedText"/>
        <w:rPr/>
      </w:pPr>
      <w:r>
        <w:rPr/>
        <w:t xml:space="preserve">    </w:t>
      </w:r>
      <w:r>
        <w:rPr/>
        <w:t>Karise, Denmark 4653                                  and sales offices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Trans-Tec International S.A.                             Administrative, operations             Leased to April 2000</w:t>
      </w:r>
    </w:p>
    <w:p>
      <w:pPr>
        <w:pStyle w:val="PreformattedText"/>
        <w:rPr/>
      </w:pPr>
      <w:r>
        <w:rPr/>
        <w:t>Casa Petro S.A.                                           and sales offices</w:t>
      </w:r>
    </w:p>
    <w:p>
      <w:pPr>
        <w:pStyle w:val="PreformattedText"/>
        <w:rPr/>
      </w:pPr>
      <w:r>
        <w:rPr/>
        <w:t>Atlantic Fuel Services, S.A.</w:t>
      </w:r>
    </w:p>
    <w:p>
      <w:pPr>
        <w:pStyle w:val="PreformattedText"/>
        <w:rPr/>
      </w:pPr>
      <w:r>
        <w:rPr/>
        <w:t>Oficentro Ejecutivo La Sabana Sur</w:t>
      </w:r>
    </w:p>
    <w:p>
      <w:pPr>
        <w:pStyle w:val="PreformattedText"/>
        <w:rPr/>
      </w:pPr>
      <w:r>
        <w:rPr/>
        <w:t>Edificio #5, Primer Piso</w:t>
      </w:r>
    </w:p>
    <w:p>
      <w:pPr>
        <w:pStyle w:val="PreformattedText"/>
        <w:rPr/>
      </w:pPr>
      <w:r>
        <w:rPr/>
        <w:t>San Jose, Costa Rica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Trans-Tec Services (Singapore) PTE., LTD.                Administrative, operations             Leased to June 2000</w:t>
      </w:r>
    </w:p>
    <w:p>
      <w:pPr>
        <w:pStyle w:val="PreformattedText"/>
        <w:rPr/>
      </w:pPr>
      <w:r>
        <w:rPr/>
        <w:t>101 Thomson Road #09-03, United Square                    and sales offices</w:t>
      </w:r>
    </w:p>
    <w:p>
      <w:pPr>
        <w:pStyle w:val="PreformattedText"/>
        <w:rPr/>
      </w:pPr>
      <w:r>
        <w:rPr/>
        <w:t>Singapore 307591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Pacific Horizon Petroleum Services, Inc.                 Administrative, operations             Leased to July 2000</w:t>
      </w:r>
    </w:p>
    <w:p>
      <w:pPr>
        <w:pStyle w:val="PreformattedText"/>
        <w:rPr/>
      </w:pPr>
      <w:r>
        <w:rPr/>
        <w:t>2025 First Ave., Suite 1110                               and sales offices</w:t>
      </w:r>
    </w:p>
    <w:p>
      <w:pPr>
        <w:pStyle w:val="PreformattedText"/>
        <w:rPr/>
      </w:pPr>
      <w:r>
        <w:rPr/>
        <w:t>Seattle, WA 98121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WORLD FUEL SERVICES CORPORATION AND SUBSIDIARIES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PROPERTIES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OWNER/LESSEE AND LOCATION                                PRINCIPAL USE                          OWNED OR LEASED</w:t>
      </w:r>
    </w:p>
    <w:p>
      <w:pPr>
        <w:pStyle w:val="PreformattedText"/>
        <w:rPr/>
      </w:pPr>
      <w:r>
        <w:rPr/>
        <w:t>- -------------------------                                -------------                          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</w:p>
    <w:p>
      <w:pPr>
        <w:pStyle w:val="PreformattedText"/>
        <w:rPr/>
      </w:pPr>
      <w:r>
        <w:rPr/>
        <w:t>MARINE FUELING-CONTINUED</w:t>
      </w:r>
    </w:p>
    <w:p>
      <w:pPr>
        <w:pStyle w:val="PreformattedText"/>
        <w:rPr/>
      </w:pPr>
      <w:r>
        <w:rPr/>
        <w:t>Bunkerfuels Corporation                                  Administrative, operations             Leased to March 2001</w:t>
      </w:r>
    </w:p>
    <w:p>
      <w:pPr>
        <w:pStyle w:val="PreformattedText"/>
        <w:rPr/>
      </w:pPr>
      <w:r>
        <w:rPr/>
        <w:t xml:space="preserve">    </w:t>
      </w:r>
      <w:r>
        <w:rPr/>
        <w:t>45 Wyckoff's Mills Road                               and sales offices</w:t>
      </w:r>
    </w:p>
    <w:p>
      <w:pPr>
        <w:pStyle w:val="PreformattedText"/>
        <w:rPr/>
      </w:pPr>
      <w:r>
        <w:rPr/>
        <w:t xml:space="preserve">    </w:t>
      </w:r>
      <w:r>
        <w:rPr/>
        <w:t>Cranbury, NJ 08512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Three Harbor Drive, Suite 101                        Administrative, operations             Leased to April 2001</w:t>
      </w:r>
    </w:p>
    <w:p>
      <w:pPr>
        <w:pStyle w:val="PreformattedText"/>
        <w:rPr/>
      </w:pPr>
      <w:r>
        <w:rPr/>
        <w:t xml:space="preserve">    </w:t>
      </w:r>
      <w:r>
        <w:rPr/>
        <w:t>Sausalito, CA 94965                                   and sales offices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Room 2504, Jangkyo Bldg., 1 Jangko-Dong              Administrative, operations             Leased to April 2000</w:t>
      </w:r>
    </w:p>
    <w:p>
      <w:pPr>
        <w:pStyle w:val="PreformattedText"/>
        <w:rPr/>
      </w:pPr>
      <w:r>
        <w:rPr/>
        <w:t xml:space="preserve">    </w:t>
      </w:r>
      <w:r>
        <w:rPr/>
        <w:t>Seoul, Korea                                          and sales offices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Bunkerfuels UK Limited                                   Administrative, operations             Owned</w:t>
      </w:r>
    </w:p>
    <w:p>
      <w:pPr>
        <w:pStyle w:val="PreformattedText"/>
        <w:rPr/>
      </w:pPr>
      <w:r>
        <w:rPr/>
        <w:t>8 City Business Centre, Lower Road                        and sales offices</w:t>
      </w:r>
    </w:p>
    <w:p>
      <w:pPr>
        <w:pStyle w:val="PreformattedText"/>
        <w:rPr/>
      </w:pPr>
      <w:r>
        <w:rPr/>
        <w:t>Rotherhithe, London SE16 2XB  United Kingdom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OIL RECYCLING</w:t>
      </w:r>
    </w:p>
    <w:p>
      <w:pPr>
        <w:pStyle w:val="PreformattedText"/>
        <w:rPr/>
      </w:pPr>
      <w:r>
        <w:rPr/>
        <w:t>International Petroleum Corporation                      Storage tanks, recycling               Leased to August 2001</w:t>
      </w:r>
    </w:p>
    <w:p>
      <w:pPr>
        <w:pStyle w:val="PreformattedText"/>
        <w:rPr/>
      </w:pPr>
      <w:r>
        <w:rPr/>
        <w:t>105 South Alexander Street                               plant, laboratory and</w:t>
      </w:r>
    </w:p>
    <w:p>
      <w:pPr>
        <w:pStyle w:val="PreformattedText"/>
        <w:rPr/>
      </w:pPr>
      <w:r>
        <w:rPr/>
        <w:t>Plant City, FL 33566                                     administrative offices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International Petroleum Corp. of Delaware                Storage tanks, recycling               Owned</w:t>
      </w:r>
    </w:p>
    <w:p>
      <w:pPr>
        <w:pStyle w:val="PreformattedText"/>
        <w:rPr/>
      </w:pPr>
      <w:r>
        <w:rPr/>
        <w:t>505 South Market Street                                  plant, laboratory and</w:t>
      </w:r>
    </w:p>
    <w:p>
      <w:pPr>
        <w:pStyle w:val="PreformattedText"/>
        <w:rPr/>
      </w:pPr>
      <w:r>
        <w:rPr/>
        <w:t>Wilmington, DE 19801                                     administrative offices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International Petroleum Corp. of LA                      Storage tanks, recycling               Partially owned;</w:t>
      </w:r>
    </w:p>
    <w:p>
      <w:pPr>
        <w:pStyle w:val="PreformattedText"/>
        <w:rPr/>
      </w:pPr>
      <w:r>
        <w:rPr/>
        <w:t>14890 Intracostal Drive                                  plant, laboratory and                  Partially leased to August 2001</w:t>
      </w:r>
    </w:p>
    <w:p>
      <w:pPr>
        <w:pStyle w:val="PreformattedText"/>
        <w:rPr/>
      </w:pPr>
      <w:r>
        <w:rPr/>
        <w:t>New Orleans, LA 70129                                    administrative offices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International Petroleum Corp. of Maryland                Collection and transfer                Owned</w:t>
      </w:r>
    </w:p>
    <w:p>
      <w:pPr>
        <w:pStyle w:val="PreformattedText"/>
        <w:rPr/>
      </w:pPr>
      <w:r>
        <w:rPr/>
        <w:t>6305 East Lombard Street                                 facility and administrative</w:t>
      </w:r>
    </w:p>
    <w:p>
      <w:pPr>
        <w:pStyle w:val="PreformattedText"/>
        <w:rPr/>
      </w:pPr>
      <w:r>
        <w:rPr/>
        <w:t>Baltimore, MD 21224                                      offices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 LEGAL PROCEEDINGS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and its subsidiaries are from time to time involved in litigation</w:t>
      </w:r>
    </w:p>
    <w:p>
      <w:pPr>
        <w:pStyle w:val="PreformattedText"/>
        <w:rPr/>
      </w:pPr>
      <w:r>
        <w:rPr/>
        <w:t>relating to claims arising out of their operations in the normal course of</w:t>
      </w:r>
    </w:p>
    <w:p>
      <w:pPr>
        <w:pStyle w:val="PreformattedText"/>
        <w:rPr/>
      </w:pPr>
      <w:r>
        <w:rPr/>
        <w:t>business. Neither the Company nor its subsidiaries are currently involved in any</w:t>
      </w:r>
    </w:p>
    <w:p>
      <w:pPr>
        <w:pStyle w:val="PreformattedText"/>
        <w:rPr/>
      </w:pPr>
      <w:r>
        <w:rPr/>
        <w:t>litigation that the Company believes is likely to have, individually or in the</w:t>
      </w:r>
    </w:p>
    <w:p>
      <w:pPr>
        <w:pStyle w:val="PreformattedText"/>
        <w:rPr/>
      </w:pPr>
      <w:r>
        <w:rPr/>
        <w:t>aggregate, a material adverse effect on the financial condition or results of</w:t>
      </w:r>
    </w:p>
    <w:p>
      <w:pPr>
        <w:pStyle w:val="PreformattedText"/>
        <w:rPr/>
      </w:pPr>
      <w:r>
        <w:rPr/>
        <w:t>operation of the Company or its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 SUBMISSION OF MATTERS TO A VOTE OF SECURITY 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 matter was submitted to a vote of stockholders, through the solicitation of</w:t>
      </w:r>
    </w:p>
    <w:p>
      <w:pPr>
        <w:pStyle w:val="PreformattedText"/>
        <w:rPr/>
      </w:pPr>
      <w:r>
        <w:rPr/>
        <w:t>proxies or otherwise, during the fourth quarter of fiscal year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PART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 MARKET FOR REGISTRANT'S COMMON EQUITY AND RELATED  STOCKHOLDER MATTERS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common stock is traded on the New York Stock Exchange and the</w:t>
      </w:r>
    </w:p>
    <w:p>
      <w:pPr>
        <w:pStyle w:val="PreformattedText"/>
        <w:rPr/>
      </w:pPr>
      <w:r>
        <w:rPr/>
        <w:t>Pacific Stock Exchange under the symbol INT. The following table sets forth, for</w:t>
      </w:r>
    </w:p>
    <w:p>
      <w:pPr>
        <w:pStyle w:val="PreformattedText"/>
        <w:rPr/>
      </w:pPr>
      <w:r>
        <w:rPr/>
        <w:t>each quarter within the fiscal years ended March 31, 1999 and 1998, the sale</w:t>
      </w:r>
    </w:p>
    <w:p>
      <w:pPr>
        <w:pStyle w:val="PreformattedText"/>
        <w:rPr/>
      </w:pPr>
      <w:r>
        <w:rPr/>
        <w:t>prices of the Company's common stock as reported by the New York Stock Exchange</w:t>
      </w:r>
    </w:p>
    <w:p>
      <w:pPr>
        <w:pStyle w:val="PreformattedText"/>
        <w:rPr/>
      </w:pPr>
      <w:r>
        <w:rPr/>
        <w:t>and the quarterly cash dividends per share of common stock declared during the</w:t>
      </w:r>
    </w:p>
    <w:p>
      <w:pPr>
        <w:pStyle w:val="PreformattedText"/>
        <w:rPr/>
      </w:pPr>
      <w:r>
        <w:rPr/>
        <w:t>periods indicated. The amounts shown have been restated to reflect a 3-for-2</w:t>
      </w:r>
    </w:p>
    <w:p>
      <w:pPr>
        <w:pStyle w:val="PreformattedText"/>
        <w:rPr/>
      </w:pPr>
      <w:r>
        <w:rPr/>
        <w:t>stock split of the Company's common stock which was effective November 17, 1997.</w:t>
      </w:r>
    </w:p>
    <w:p>
      <w:pPr>
        <w:pStyle w:val="PreformattedText"/>
        <w:rPr/>
      </w:pPr>
      <w:r>
        <w:rPr/>
        <w:t>See Note 4 to the financial statements included as part of this 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Price                   Cash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----------------------------    Dividends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High           Low          Per Share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-------------  -------------  --------------</w:t>
      </w:r>
    </w:p>
    <w:p>
      <w:pPr>
        <w:pStyle w:val="PreformattedText"/>
        <w:rPr/>
      </w:pPr>
      <w:r>
        <w:rPr/>
        <w:t>Year ended March 31, 1999</w:t>
      </w:r>
    </w:p>
    <w:p>
      <w:pPr>
        <w:pStyle w:val="PreformattedText"/>
        <w:rPr/>
      </w:pPr>
      <w:r>
        <w:rPr/>
        <w:t xml:space="preserve">    </w:t>
      </w:r>
      <w:r>
        <w:rPr/>
        <w:t>First quarter                   $ 21  5/8       $ 16 1/4          $0.05</w:t>
      </w:r>
    </w:p>
    <w:p>
      <w:pPr>
        <w:pStyle w:val="PreformattedText"/>
        <w:rPr/>
      </w:pPr>
      <w:r>
        <w:rPr/>
        <w:t xml:space="preserve">    </w:t>
      </w:r>
      <w:r>
        <w:rPr/>
        <w:t>Second quarter                    17  7/8         10 5/8           0.05</w:t>
      </w:r>
    </w:p>
    <w:p>
      <w:pPr>
        <w:pStyle w:val="PreformattedText"/>
        <w:rPr/>
      </w:pPr>
      <w:r>
        <w:rPr/>
        <w:t xml:space="preserve">    </w:t>
      </w:r>
      <w:r>
        <w:rPr/>
        <w:t>Third quarter                     14               9 1/2           0.05</w:t>
      </w:r>
    </w:p>
    <w:p>
      <w:pPr>
        <w:pStyle w:val="PreformattedText"/>
        <w:rPr/>
      </w:pPr>
      <w:r>
        <w:rPr/>
        <w:t xml:space="preserve">    </w:t>
      </w:r>
      <w:r>
        <w:rPr/>
        <w:t>Fourth quarter                    11  7/8         10 1/4           0.05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 ended March 31, 1998</w:t>
      </w:r>
    </w:p>
    <w:p>
      <w:pPr>
        <w:pStyle w:val="PreformattedText"/>
        <w:rPr/>
      </w:pPr>
      <w:r>
        <w:rPr/>
        <w:t xml:space="preserve">    </w:t>
      </w:r>
      <w:r>
        <w:rPr/>
        <w:t>First quarter                   $ 14 13/16      $ 11 3/16         $0.05</w:t>
      </w:r>
    </w:p>
    <w:p>
      <w:pPr>
        <w:pStyle w:val="PreformattedText"/>
        <w:rPr/>
      </w:pPr>
      <w:r>
        <w:rPr/>
        <w:t xml:space="preserve">    </w:t>
      </w:r>
      <w:r>
        <w:rPr/>
        <w:t>Second quarter                    16  7/8         13 7/16          0.05</w:t>
      </w:r>
    </w:p>
    <w:p>
      <w:pPr>
        <w:pStyle w:val="PreformattedText"/>
        <w:rPr/>
      </w:pPr>
      <w:r>
        <w:rPr/>
        <w:t xml:space="preserve">    </w:t>
      </w:r>
      <w:r>
        <w:rPr/>
        <w:t>Third quarter                     21              15 11/16         0.05</w:t>
      </w:r>
    </w:p>
    <w:p>
      <w:pPr>
        <w:pStyle w:val="PreformattedText"/>
        <w:rPr/>
      </w:pPr>
      <w:r>
        <w:rPr/>
        <w:t xml:space="preserve">    </w:t>
      </w:r>
      <w:r>
        <w:rPr/>
        <w:t>Fourth quarter                    23  9/16        18 13/16         0.05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May 19, 1999, there were 330 shareholders of record of the Company's</w:t>
      </w:r>
    </w:p>
    <w:p>
      <w:pPr>
        <w:pStyle w:val="PreformattedText"/>
        <w:rPr/>
      </w:pPr>
      <w:r>
        <w:rPr/>
        <w:t>common stock. On March 3, 1999, the Company's Board of Directors approved the</w:t>
      </w:r>
    </w:p>
    <w:p>
      <w:pPr>
        <w:pStyle w:val="PreformattedText"/>
        <w:rPr/>
      </w:pPr>
      <w:r>
        <w:rPr/>
        <w:t>following cash dividend schedule for the 2000 fiscal year: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Declaration Date         Per Share     Record Date               Payment Date</w:t>
      </w:r>
    </w:p>
    <w:p>
      <w:pPr>
        <w:pStyle w:val="PreformattedText"/>
        <w:rPr/>
      </w:pPr>
      <w:r>
        <w:rPr/>
        <w:t xml:space="preserve">       </w:t>
      </w:r>
      <w:r>
        <w:rPr/>
        <w:t>---------------------    ----------    ----------------------    ---------------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 xml:space="preserve">       </w:t>
      </w:r>
      <w:r>
        <w:rPr/>
        <w:t>June 3, 1999             $ 0.05        June 18, 1999             July 6, 1999</w:t>
      </w:r>
    </w:p>
    <w:p>
      <w:pPr>
        <w:pStyle w:val="PreformattedText"/>
        <w:rPr/>
      </w:pPr>
      <w:r>
        <w:rPr/>
        <w:t xml:space="preserve">       </w:t>
      </w:r>
      <w:r>
        <w:rPr/>
        <w:t>September 2, 1999        $ 0.05        September 17, 1999        October 5, 1999</w:t>
      </w:r>
    </w:p>
    <w:p>
      <w:pPr>
        <w:pStyle w:val="PreformattedText"/>
        <w:rPr/>
      </w:pPr>
      <w:r>
        <w:rPr/>
        <w:t xml:space="preserve">       </w:t>
      </w:r>
      <w:r>
        <w:rPr/>
        <w:t>December 2, 1999         $ 0.05        December 17, 1999         January 7, 2000</w:t>
      </w:r>
    </w:p>
    <w:p>
      <w:pPr>
        <w:pStyle w:val="PreformattedText"/>
        <w:rPr/>
      </w:pPr>
      <w:r>
        <w:rPr/>
        <w:t xml:space="preserve">       </w:t>
      </w:r>
      <w:r>
        <w:rPr/>
        <w:t>March 2, 2000            $ 0.05        March 17, 2000            April 5, 2000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loan agreement with NationsBank restricts the payment of cash</w:t>
      </w:r>
    </w:p>
    <w:p>
      <w:pPr>
        <w:pStyle w:val="PreformattedText"/>
        <w:rPr/>
      </w:pPr>
      <w:r>
        <w:rPr/>
        <w:t>dividends to a maximum of 25% of net income for the preceding four quarters. The</w:t>
      </w:r>
    </w:p>
    <w:p>
      <w:pPr>
        <w:pStyle w:val="PreformattedText"/>
        <w:rPr/>
      </w:pPr>
      <w:r>
        <w:rPr/>
        <w:t>Company's payment of the above dividends is in compliance with the NationsBank</w:t>
      </w:r>
    </w:p>
    <w:p>
      <w:pPr>
        <w:pStyle w:val="PreformattedText"/>
        <w:rPr/>
      </w:pPr>
      <w:r>
        <w:rPr/>
        <w:t>loan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fiscal year 1999, the Company issued 39,845 shares of its common stock in</w:t>
      </w:r>
    </w:p>
    <w:p>
      <w:pPr>
        <w:pStyle w:val="PreformattedText"/>
        <w:rPr/>
      </w:pPr>
      <w:r>
        <w:rPr/>
        <w:t>connection with the exercise of certain stock options. The aforementioned</w:t>
      </w:r>
    </w:p>
    <w:p>
      <w:pPr>
        <w:pStyle w:val="PreformattedText"/>
        <w:rPr/>
      </w:pPr>
      <w:r>
        <w:rPr/>
        <w:t>issuance of common stock was made without registration under the Securities Act</w:t>
      </w:r>
    </w:p>
    <w:p>
      <w:pPr>
        <w:pStyle w:val="PreformattedText"/>
        <w:rPr/>
      </w:pPr>
      <w:r>
        <w:rPr/>
        <w:t>of 1933, as amended (the "Securities Act"), in reliance upon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exemptions from registration afforded by section 4(2) of the Securities Act. The</w:t>
      </w:r>
    </w:p>
    <w:p>
      <w:pPr>
        <w:pStyle w:val="PreformattedText"/>
        <w:rPr/>
      </w:pPr>
      <w:r>
        <w:rPr/>
        <w:t>Company also began a stock grant program whereby each non-employee member of the</w:t>
      </w:r>
    </w:p>
    <w:p>
      <w:pPr>
        <w:pStyle w:val="PreformattedText"/>
        <w:rPr/>
      </w:pPr>
      <w:r>
        <w:rPr/>
        <w:t>Board of Directors would be given an annual stock grant of 500 shares of the</w:t>
      </w:r>
    </w:p>
    <w:p>
      <w:pPr>
        <w:pStyle w:val="PreformattedText"/>
        <w:rPr/>
      </w:pPr>
      <w:r>
        <w:rPr/>
        <w:t>Company's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 SELECTED FINANCIAL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selected financial data has been summarized from the Company's</w:t>
      </w:r>
    </w:p>
    <w:p>
      <w:pPr>
        <w:pStyle w:val="PreformattedText"/>
        <w:rPr/>
      </w:pPr>
      <w:r>
        <w:rPr/>
        <w:t>consolidated financial statements set forth in Item 8 of this report. The</w:t>
      </w:r>
    </w:p>
    <w:p>
      <w:pPr>
        <w:pStyle w:val="PreformattedText"/>
        <w:rPr/>
      </w:pPr>
      <w:r>
        <w:rPr/>
        <w:t>selected financial data should be read in conjunction with the notes set forth</w:t>
      </w:r>
    </w:p>
    <w:p>
      <w:pPr>
        <w:pStyle w:val="PreformattedText"/>
        <w:rPr/>
      </w:pPr>
      <w:r>
        <w:rPr/>
        <w:t>at the end of these tables, the consolidated financial statements and the</w:t>
      </w:r>
    </w:p>
    <w:p>
      <w:pPr>
        <w:pStyle w:val="PreformattedText"/>
        <w:rPr/>
      </w:pPr>
      <w:r>
        <w:rPr/>
        <w:t>related notes thereto, and "Item 7 - Management's Discussion and Analysis of</w:t>
      </w:r>
    </w:p>
    <w:p>
      <w:pPr>
        <w:pStyle w:val="PreformattedText"/>
        <w:rPr/>
      </w:pPr>
      <w:r>
        <w:rPr/>
        <w:t>Financial Condition and Results of Operations."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SELECTED FINANCIAL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FISCAL YEAR ENDED MARCH 31,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1999           1998              1997               1996               1995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  ----------------  ----------------   ----------------   ---------------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(In thousands, except earnings per share data)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</w:t>
      </w:r>
    </w:p>
    <w:p>
      <w:pPr>
        <w:pStyle w:val="PreformattedText"/>
        <w:rPr/>
      </w:pPr>
      <w:r>
        <w:rPr/>
        <w:t>CONSOLIDATED INCOME STATEMENT DATA</w:t>
      </w:r>
    </w:p>
    <w:p>
      <w:pPr>
        <w:pStyle w:val="PreformattedText"/>
        <w:rPr/>
      </w:pPr>
      <w:r>
        <w:rPr/>
        <w:t>Revenue                                     $ 744,182          $801,763          $772,618           $642,299          $361,891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Cost of sales                                 684,776           751,368           725,991            601,930           334,134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          --------          --------           --------         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Gross profit                              59,406            50,395            46,627             40,369            27,757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Operating expenses                             42,008            31,868            31,001             25,423            16,508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          --------          --------           --------         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Income from operations                    17,398            18,527            15,626             14,946            11,249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income                                    1,506             2,219             2,243              1,875             1,774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          --------          --------           --------         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Income before income taxes                18,904            20,746            17,869             16,821            13,023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Provision for income taxes                      3,797             4,893             4,604              5,876             4,935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          --------          --------           --------         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Net income                           $  15,107          $ 15,853          $ 13,265           $ 10,945          $  8,088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=========          ========          ========           ========    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Basic earnings per common share             $    1.22          $   1.30          $   1.10           $   0.92          $   0.74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=========          ========          ========           ========    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Weighted average shares                        12,375            12,230            12,068             11,945            10,957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=========          ========          ========           ========    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Diluted earnings per common share           $    1.21          $   1.27          $   1.08           $   0.90          $   0.73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=========          ========          ========           ========    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Weighted average shares - diluted              12,533            12,528            12,295             12,150            11,038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=========          ========          ========           ========    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SELECTED FINANCIAL DATA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AS OF MARCH 31,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1999           1998         1997         1996             1995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--------------  -----------  -----------   ------------   -------------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</w:p>
    <w:p>
      <w:pPr>
        <w:pStyle w:val="PreformattedText"/>
        <w:rPr/>
      </w:pPr>
      <w:r>
        <w:rPr/>
        <w:t>CONSOLIDATED BALANCE SHEET DATA</w:t>
      </w:r>
    </w:p>
    <w:p>
      <w:pPr>
        <w:pStyle w:val="PreformattedText"/>
        <w:rPr/>
      </w:pPr>
      <w:r>
        <w:rPr/>
        <w:t>Current assets                          $ 126,816     $107,548     $ 93,436       $ 83,252        $ 58,006</w:t>
      </w:r>
    </w:p>
    <w:p>
      <w:pPr>
        <w:pStyle w:val="PreformattedText"/>
        <w:rPr/>
      </w:pPr>
      <w:r>
        <w:rPr/>
        <w:t>Total assets                              165,934      143,259      123,139        111,974          89,536</w:t>
      </w:r>
    </w:p>
    <w:p>
      <w:pPr>
        <w:pStyle w:val="PreformattedText"/>
        <w:rPr/>
      </w:pPr>
      <w:r>
        <w:rPr/>
        <w:t>Current liabilities                        57,729       47,447       44,851         43,706          30,486</w:t>
      </w:r>
    </w:p>
    <w:p>
      <w:pPr>
        <w:pStyle w:val="PreformattedText"/>
        <w:rPr/>
      </w:pPr>
      <w:r>
        <w:rPr/>
        <w:t>Long-term liabilities                       7,408        3,901        3,030          4,518           6,984</w:t>
      </w:r>
    </w:p>
    <w:p>
      <w:pPr>
        <w:pStyle w:val="PreformattedText"/>
        <w:rPr/>
      </w:pPr>
      <w:r>
        <w:rPr/>
        <w:t>Stockholders' equity                      100,797       91,911       75,258         63,750          52,066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SELECTED FINANCIAL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The  Company  declared  and paid cash  dividends  beginning  in fiscal year</w:t>
      </w:r>
    </w:p>
    <w:p>
      <w:pPr>
        <w:pStyle w:val="PreformattedText"/>
        <w:rPr/>
      </w:pPr>
      <w:r>
        <w:rPr/>
        <w:t xml:space="preserve">    </w:t>
      </w:r>
      <w:r>
        <w:rPr/>
        <w:t>1995.  See "Item 5 - Market for  Registrant's Common Equity and Related</w:t>
      </w:r>
    </w:p>
    <w:p>
      <w:pPr>
        <w:pStyle w:val="PreformattedText"/>
        <w:rPr/>
      </w:pPr>
      <w:r>
        <w:rPr/>
        <w:t xml:space="preserve">    </w:t>
      </w:r>
      <w:r>
        <w:rPr/>
        <w:t>Stockholder Matters."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Effective January 1, 1995, the Company acquired the Trans-Tec group of</w:t>
      </w:r>
    </w:p>
    <w:p>
      <w:pPr>
        <w:pStyle w:val="PreformattedText"/>
        <w:rPr/>
      </w:pPr>
      <w:r>
        <w:rPr/>
        <w:t xml:space="preserve">    </w:t>
      </w:r>
      <w:r>
        <w:rPr/>
        <w:t>companies. The acquisition was accounted for under the purchase method.</w:t>
      </w:r>
    </w:p>
    <w:p>
      <w:pPr>
        <w:pStyle w:val="PreformattedText"/>
        <w:rPr/>
      </w:pPr>
      <w:r>
        <w:rPr/>
        <w:t xml:space="preserve">    </w:t>
      </w:r>
      <w:r>
        <w:rPr/>
        <w:t>Accordingly, the selected financial information for the year ended March 31,</w:t>
      </w:r>
    </w:p>
    <w:p>
      <w:pPr>
        <w:pStyle w:val="PreformattedText"/>
        <w:rPr/>
      </w:pPr>
      <w:r>
        <w:rPr/>
        <w:t xml:space="preserve">    </w:t>
      </w:r>
      <w:r>
        <w:rPr/>
        <w:t>1995, includes the results of the Trans-Tec group since January 1, 1995.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In June 1995, the Board of Directors approved a 3-for-2 stock split for all</w:t>
      </w:r>
    </w:p>
    <w:p>
      <w:pPr>
        <w:pStyle w:val="PreformattedText"/>
        <w:rPr/>
      </w:pPr>
      <w:r>
        <w:rPr/>
        <w:t xml:space="preserve">    </w:t>
      </w:r>
      <w:r>
        <w:rPr/>
        <w:t>shares of common stock outstanding as of June 19, 1995. The shares were</w:t>
      </w:r>
    </w:p>
    <w:p>
      <w:pPr>
        <w:pStyle w:val="PreformattedText"/>
        <w:rPr/>
      </w:pPr>
      <w:r>
        <w:rPr/>
        <w:t xml:space="preserve">    </w:t>
      </w:r>
      <w:r>
        <w:rPr/>
        <w:t>distributed on June 27, 1995. In October 1997, the Board of Directors</w:t>
      </w:r>
    </w:p>
    <w:p>
      <w:pPr>
        <w:pStyle w:val="PreformattedText"/>
        <w:rPr/>
      </w:pPr>
      <w:r>
        <w:rPr/>
        <w:t xml:space="preserve">    </w:t>
      </w:r>
      <w:r>
        <w:rPr/>
        <w:t>approved a 3-for-2 stock split for all shares of common stock outstanding as</w:t>
      </w:r>
    </w:p>
    <w:p>
      <w:pPr>
        <w:pStyle w:val="PreformattedText"/>
        <w:rPr/>
      </w:pPr>
      <w:r>
        <w:rPr/>
        <w:t xml:space="preserve">    </w:t>
      </w:r>
      <w:r>
        <w:rPr/>
        <w:t>of November 17, 1997. The shares were distributed on December 1, 1997.</w:t>
      </w:r>
    </w:p>
    <w:p>
      <w:pPr>
        <w:pStyle w:val="PreformattedText"/>
        <w:rPr/>
      </w:pPr>
      <w:r>
        <w:rPr/>
        <w:t xml:space="preserve">    </w:t>
      </w:r>
      <w:r>
        <w:rPr/>
        <w:t>Accordingly, all share and per share data, as appropriate, have been</w:t>
      </w:r>
    </w:p>
    <w:p>
      <w:pPr>
        <w:pStyle w:val="PreformattedText"/>
        <w:rPr/>
      </w:pPr>
      <w:r>
        <w:rPr/>
        <w:t xml:space="preserve">    </w:t>
      </w:r>
      <w:r>
        <w:rPr/>
        <w:t>retroactively adjusted to reflect the effects of these splits.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In February 1997, the Financial Accounting Standards Board issued SFAS No.</w:t>
      </w:r>
    </w:p>
    <w:p>
      <w:pPr>
        <w:pStyle w:val="PreformattedText"/>
        <w:rPr/>
      </w:pPr>
      <w:r>
        <w:rPr/>
        <w:t xml:space="preserve">    </w:t>
      </w:r>
      <w:r>
        <w:rPr/>
        <w:t>128, "Earnings per Share" ("SFAS 128"). The Company adopted this standard as</w:t>
      </w:r>
    </w:p>
    <w:p>
      <w:pPr>
        <w:pStyle w:val="PreformattedText"/>
        <w:rPr/>
      </w:pPr>
      <w:r>
        <w:rPr/>
        <w:t xml:space="preserve">    </w:t>
      </w:r>
      <w:r>
        <w:rPr/>
        <w:t>of December 31, 1997. Earnings per share information for all prior periods</w:t>
      </w:r>
    </w:p>
    <w:p>
      <w:pPr>
        <w:pStyle w:val="PreformattedText"/>
        <w:rPr/>
      </w:pPr>
      <w:r>
        <w:rPr/>
        <w:t xml:space="preserve">    </w:t>
      </w:r>
      <w:r>
        <w:rPr/>
        <w:t>presented have been restated to conform to the requirements of SFAS 128.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In August 1998, the Company's Board of Directors authorized a stock</w:t>
      </w:r>
    </w:p>
    <w:p>
      <w:pPr>
        <w:pStyle w:val="PreformattedText"/>
        <w:rPr/>
      </w:pPr>
      <w:r>
        <w:rPr/>
        <w:t xml:space="preserve">    </w:t>
      </w:r>
      <w:r>
        <w:rPr/>
        <w:t>repurchase program whereby the Company could repurchase up to $6,000,000 of</w:t>
      </w:r>
    </w:p>
    <w:p>
      <w:pPr>
        <w:pStyle w:val="PreformattedText"/>
        <w:rPr/>
      </w:pPr>
      <w:r>
        <w:rPr/>
        <w:t xml:space="preserve">    </w:t>
      </w:r>
      <w:r>
        <w:rPr/>
        <w:t>the Company's common stock. During fiscal 1999, the Company repurchased</w:t>
      </w:r>
    </w:p>
    <w:p>
      <w:pPr>
        <w:pStyle w:val="PreformattedText"/>
        <w:rPr/>
      </w:pPr>
      <w:r>
        <w:rPr/>
        <w:t xml:space="preserve">    </w:t>
      </w:r>
      <w:r>
        <w:rPr/>
        <w:t>324,000 shares at an aggregate cost of $3,902,000.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 MANAGEMENT'S DISCUSSION AND ANALYSIS OF FINANCIAL CONDITION AND RESULTS</w:t>
      </w:r>
    </w:p>
    <w:p>
      <w:pPr>
        <w:pStyle w:val="PreformattedText"/>
        <w:rPr/>
      </w:pPr>
      <w:r>
        <w:rPr/>
        <w:t xml:space="preserve">         </w:t>
      </w:r>
      <w:r>
        <w:rPr/>
        <w:t>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discussion should be read in conjunction with "Item 6 - Selected</w:t>
      </w:r>
    </w:p>
    <w:p>
      <w:pPr>
        <w:pStyle w:val="PreformattedText"/>
        <w:rPr/>
      </w:pPr>
      <w:r>
        <w:rPr/>
        <w:t>Financial Data," and with the consolidated financial statements and related</w:t>
      </w:r>
    </w:p>
    <w:p>
      <w:pPr>
        <w:pStyle w:val="PreformattedText"/>
        <w:rPr/>
      </w:pPr>
      <w:r>
        <w:rPr/>
        <w:t>notes thereto appearing elsewhere in this 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RESULTS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Profit from the Company's aviation fuel services business is directly related to</w:t>
      </w:r>
    </w:p>
    <w:p>
      <w:pPr>
        <w:pStyle w:val="PreformattedText"/>
        <w:rPr/>
      </w:pPr>
      <w:r>
        <w:rPr/>
        <w:t>the volume and the margins achieved on sales, as well as the extent to which the</w:t>
      </w:r>
    </w:p>
    <w:p>
      <w:pPr>
        <w:pStyle w:val="PreformattedText"/>
        <w:rPr/>
      </w:pPr>
      <w:r>
        <w:rPr/>
        <w:t>Company is required to provision for potential bad debts. Profit from the</w:t>
      </w:r>
    </w:p>
    <w:p>
      <w:pPr>
        <w:pStyle w:val="PreformattedText"/>
        <w:rPr/>
      </w:pPr>
      <w:r>
        <w:rPr/>
        <w:t>Company's marine fuel services business is determined primarily by the volume</w:t>
      </w:r>
    </w:p>
    <w:p>
      <w:pPr>
        <w:pStyle w:val="PreformattedText"/>
        <w:rPr/>
      </w:pPr>
      <w:r>
        <w:rPr/>
        <w:t>and commission rate of brokering business generated and by the volume and</w:t>
      </w:r>
    </w:p>
    <w:p>
      <w:pPr>
        <w:pStyle w:val="PreformattedText"/>
        <w:rPr/>
      </w:pPr>
      <w:r>
        <w:rPr/>
        <w:t>margins achieved on trade sales, as well as the extent to which the Company is</w:t>
      </w:r>
    </w:p>
    <w:p>
      <w:pPr>
        <w:pStyle w:val="PreformattedText"/>
        <w:rPr/>
      </w:pPr>
      <w:r>
        <w:rPr/>
        <w:t>required to provision for potential bad debts. The Company's profit from oil</w:t>
      </w:r>
    </w:p>
    <w:p>
      <w:pPr>
        <w:pStyle w:val="PreformattedText"/>
        <w:rPr/>
      </w:pPr>
      <w:r>
        <w:rPr/>
        <w:t>recycling is principally determined by the volume and margins of recycled oil</w:t>
      </w:r>
    </w:p>
    <w:p>
      <w:pPr>
        <w:pStyle w:val="PreformattedText"/>
        <w:rPr/>
      </w:pPr>
      <w:r>
        <w:rPr/>
        <w:t>sales, and used oil and waste water collection revenue.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fiscal year 1999, world oil prices declined substantially. The effects of</w:t>
      </w:r>
    </w:p>
    <w:p>
      <w:pPr>
        <w:pStyle w:val="PreformattedText"/>
        <w:rPr/>
      </w:pPr>
      <w:r>
        <w:rPr/>
        <w:t>this decrease on the Company's results of operations caused revenue decreases</w:t>
      </w:r>
    </w:p>
    <w:p>
      <w:pPr>
        <w:pStyle w:val="PreformattedText"/>
        <w:rPr/>
      </w:pPr>
      <w:r>
        <w:rPr/>
        <w:t>across all of the Company's segments. In addition, the gross margin in the</w:t>
      </w:r>
    </w:p>
    <w:p>
      <w:pPr>
        <w:pStyle w:val="PreformattedText"/>
        <w:rPr/>
      </w:pPr>
      <w:r>
        <w:rPr/>
        <w:t>Company's used oil segment and offshore marine operations narrowed as a result</w:t>
      </w:r>
    </w:p>
    <w:p>
      <w:pPr>
        <w:pStyle w:val="PreformattedText"/>
        <w:rPr/>
      </w:pPr>
      <w:r>
        <w:rPr/>
        <w:t>of the fixed costs associated with each of these businesses.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FISCAL YEAR ENDED MARCH 31, 1999 COMPARED TO THE FISCAL YEAR ENDED</w:t>
      </w:r>
    </w:p>
    <w:p>
      <w:pPr>
        <w:pStyle w:val="PreformattedText"/>
        <w:rPr/>
      </w:pPr>
      <w:r>
        <w:rPr/>
        <w:t>MARCH 31,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revenue for fiscal 1999 was $744,182,000, a decrease of</w:t>
      </w:r>
    </w:p>
    <w:p>
      <w:pPr>
        <w:pStyle w:val="PreformattedText"/>
        <w:rPr/>
      </w:pPr>
      <w:r>
        <w:rPr/>
        <w:t>$57,581,000, or 7.2%, as compared to revenue of $801,763,000 for the prior</w:t>
      </w:r>
    </w:p>
    <w:p>
      <w:pPr>
        <w:pStyle w:val="PreformattedText"/>
        <w:rPr/>
      </w:pPr>
      <w:r>
        <w:rPr/>
        <w:t>fiscal year. The revenue decrease is due to a substantial decline in world oil</w:t>
      </w:r>
    </w:p>
    <w:p>
      <w:pPr>
        <w:pStyle w:val="PreformattedText"/>
        <w:rPr/>
      </w:pPr>
      <w:r>
        <w:rPr/>
        <w:t>prices. The Company's revenue during these periods was attributable to the</w:t>
      </w:r>
    </w:p>
    <w:p>
      <w:pPr>
        <w:pStyle w:val="PreformattedText"/>
        <w:rPr/>
      </w:pPr>
      <w:r>
        <w:rPr/>
        <w:t>following segments: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FISCAL YEAR ENDED MARCH 31,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1999                       1998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--------------              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Aviation Fueling                        $ 327,844,000              $ 383,010,000</w:t>
      </w:r>
    </w:p>
    <w:p>
      <w:pPr>
        <w:pStyle w:val="PreformattedText"/>
        <w:rPr/>
      </w:pPr>
      <w:r>
        <w:rPr/>
        <w:t>Marine Fueling                            392,717,000                393,607,000</w:t>
      </w:r>
    </w:p>
    <w:p>
      <w:pPr>
        <w:pStyle w:val="PreformattedText"/>
        <w:rPr/>
      </w:pPr>
      <w:r>
        <w:rPr/>
        <w:t>Oil Recycling                              23,621,000                 25,146,000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              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Revenue                           $ 744,182,000              $ 801,763,000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=============              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aviation fueling segment contributed $327,844,000 in revenue for fiscal</w:t>
      </w:r>
    </w:p>
    <w:p>
      <w:pPr>
        <w:pStyle w:val="PreformattedText"/>
        <w:rPr/>
      </w:pPr>
      <w:r>
        <w:rPr/>
        <w:t>1999. This represented a decrease in revenue of $55,166,000, or 14.4%, as</w:t>
      </w:r>
    </w:p>
    <w:p>
      <w:pPr>
        <w:pStyle w:val="PreformattedText"/>
        <w:rPr/>
      </w:pPr>
      <w:r>
        <w:rPr/>
        <w:t>compared to the prior fiscal year. The decrease in revenue was due to a lower</w:t>
      </w:r>
    </w:p>
    <w:p>
      <w:pPr>
        <w:pStyle w:val="PreformattedText"/>
        <w:rPr/>
      </w:pPr>
      <w:r>
        <w:rPr/>
        <w:t>average price per gallon and volume of gallons sold. The marine fueling segment</w:t>
      </w:r>
    </w:p>
    <w:p>
      <w:pPr>
        <w:pStyle w:val="PreformattedText"/>
        <w:rPr/>
      </w:pPr>
      <w:r>
        <w:rPr/>
        <w:t>contributed $392,717,000 in revenue for fiscal 1999, a decrease of $890,000 over</w:t>
      </w:r>
    </w:p>
    <w:p>
      <w:pPr>
        <w:pStyle w:val="PreformattedText"/>
        <w:rPr/>
      </w:pPr>
      <w:r>
        <w:rPr/>
        <w:t>the prior fiscal year. The decrease in revenue was related primarily to a lower</w:t>
      </w:r>
    </w:p>
    <w:p>
      <w:pPr>
        <w:pStyle w:val="PreformattedText"/>
        <w:rPr/>
      </w:pPr>
      <w:r>
        <w:rPr/>
        <w:t>average sales price per metric ton sold, partially offset by an increase in the</w:t>
      </w:r>
    </w:p>
    <w:p>
      <w:pPr>
        <w:pStyle w:val="PreformattedText"/>
        <w:rPr/>
      </w:pPr>
      <w:r>
        <w:rPr/>
        <w:t>volume of metric tons sold. The oil recycling segment contributed $23,621,000 in</w:t>
      </w:r>
    </w:p>
    <w:p>
      <w:pPr>
        <w:pStyle w:val="PreformattedText"/>
        <w:rPr/>
      </w:pPr>
      <w:r>
        <w:rPr/>
        <w:t>revenue for fiscal 1999, a decrease of $1,525,000, or 6.1%, as compared to the</w:t>
      </w:r>
    </w:p>
    <w:p>
      <w:pPr>
        <w:pStyle w:val="PreformattedText"/>
        <w:rPr/>
      </w:pPr>
      <w:r>
        <w:rPr/>
        <w:t>prior fiscal year. The decrease in revenue was due to a lower average sales</w:t>
      </w:r>
    </w:p>
    <w:p>
      <w:pPr>
        <w:pStyle w:val="PreformattedText"/>
        <w:rPr/>
      </w:pPr>
      <w:r>
        <w:rPr/>
        <w:t>price per gallon of recycled oil sold, partially offset by higher used oil and</w:t>
      </w:r>
    </w:p>
    <w:p>
      <w:pPr>
        <w:pStyle w:val="PreformattedText"/>
        <w:rPr/>
      </w:pPr>
      <w:r>
        <w:rPr/>
        <w:t>waste water collection revenue.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gross profit for the fiscal year ended March 31, 1999 was</w:t>
      </w:r>
    </w:p>
    <w:p>
      <w:pPr>
        <w:pStyle w:val="PreformattedText"/>
        <w:rPr/>
      </w:pPr>
      <w:r>
        <w:rPr/>
        <w:t>$59,406,000, an increase of $9,011,000, or 17.9%, as compared to the prior</w:t>
      </w:r>
    </w:p>
    <w:p>
      <w:pPr>
        <w:pStyle w:val="PreformattedText"/>
        <w:rPr/>
      </w:pPr>
      <w:r>
        <w:rPr/>
        <w:t>fiscal year. The Company's gross margin increased from 6.3% for fiscal 1998 to</w:t>
      </w:r>
    </w:p>
    <w:p>
      <w:pPr>
        <w:pStyle w:val="PreformattedText"/>
        <w:rPr/>
      </w:pPr>
      <w:r>
        <w:rPr/>
        <w:t>8.0% for fiscal 1999, largely a result of the decline in the average price of</w:t>
      </w:r>
    </w:p>
    <w:p>
      <w:pPr>
        <w:pStyle w:val="PreformattedText"/>
        <w:rPr/>
      </w:pPr>
      <w:r>
        <w:rPr/>
        <w:t>fuel.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aviation fueling business achieved a 9.7% gross margin for fiscal</w:t>
      </w:r>
    </w:p>
    <w:p>
      <w:pPr>
        <w:pStyle w:val="PreformattedText"/>
        <w:rPr/>
      </w:pPr>
      <w:r>
        <w:rPr/>
        <w:t>1999, as compared to 6.1% achieved for the prior fiscal year. This resulted</w:t>
      </w:r>
    </w:p>
    <w:p>
      <w:pPr>
        <w:pStyle w:val="PreformattedText"/>
        <w:rPr/>
      </w:pPr>
      <w:r>
        <w:rPr/>
        <w:t>principally from a decline in the average price per gallon sold, as well as an</w:t>
      </w:r>
    </w:p>
    <w:p>
      <w:pPr>
        <w:pStyle w:val="PreformattedText"/>
        <w:rPr/>
      </w:pPr>
      <w:r>
        <w:rPr/>
        <w:t>increase in the average gross profit per gallon and the addition of Baseops, an</w:t>
      </w:r>
    </w:p>
    <w:p>
      <w:pPr>
        <w:pStyle w:val="PreformattedText"/>
        <w:rPr/>
      </w:pPr>
      <w:r>
        <w:rPr/>
        <w:t>aviation services company which the Company acquired effective January 1998. The</w:t>
      </w:r>
    </w:p>
    <w:p>
      <w:pPr>
        <w:pStyle w:val="PreformattedText"/>
        <w:rPr/>
      </w:pPr>
      <w:r>
        <w:rPr/>
        <w:t>Company's marine fueling segment achieved a 5.4% gross margin for fiscal 1999,</w:t>
      </w:r>
    </w:p>
    <w:p>
      <w:pPr>
        <w:pStyle w:val="PreformattedText"/>
        <w:rPr/>
      </w:pPr>
      <w:r>
        <w:rPr/>
        <w:t>as compared to a 5.1% gross margin for the prior fiscal year. This was the</w:t>
      </w:r>
    </w:p>
    <w:p>
      <w:pPr>
        <w:pStyle w:val="PreformattedText"/>
        <w:rPr/>
      </w:pPr>
      <w:r>
        <w:rPr/>
        <w:t>result of a lower average sales price per metric ton sold and a narrower average</w:t>
      </w:r>
    </w:p>
    <w:p>
      <w:pPr>
        <w:pStyle w:val="PreformattedText"/>
        <w:rPr/>
      </w:pPr>
      <w:r>
        <w:rPr/>
        <w:t>gross profit per ton. The gross margin in the Company's oil recycling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segment decreased from 28.5% for fiscal 1998, to 26.0% for fiscal 1999. This</w:t>
      </w:r>
    </w:p>
    <w:p>
      <w:pPr>
        <w:pStyle w:val="PreformattedText"/>
        <w:rPr/>
      </w:pPr>
      <w:r>
        <w:rPr/>
        <w:t>decrease resulted from a lower gross profit per gallon of recycled oil sold,</w:t>
      </w:r>
    </w:p>
    <w:p>
      <w:pPr>
        <w:pStyle w:val="PreformattedText"/>
        <w:rPr/>
      </w:pPr>
      <w:r>
        <w:rPr/>
        <w:t>partially offset by an increase in service revenue.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operating expenses for fiscal 1999 were $42,008,000, an increase of</w:t>
      </w:r>
    </w:p>
    <w:p>
      <w:pPr>
        <w:pStyle w:val="PreformattedText"/>
        <w:rPr/>
      </w:pPr>
      <w:r>
        <w:rPr/>
        <w:t>$10,140,000, or 31.8%, as compared to the prior fiscal year. The increase</w:t>
      </w:r>
    </w:p>
    <w:p>
      <w:pPr>
        <w:pStyle w:val="PreformattedText"/>
        <w:rPr/>
      </w:pPr>
      <w:r>
        <w:rPr/>
        <w:t>resulted primarily from the inclusion of operating expenses for the Baseops</w:t>
      </w:r>
    </w:p>
    <w:p>
      <w:pPr>
        <w:pStyle w:val="PreformattedText"/>
        <w:rPr/>
      </w:pPr>
      <w:r>
        <w:rPr/>
        <w:t>companies, higher salaries and wages related principally to staff additions and</w:t>
      </w:r>
    </w:p>
    <w:p>
      <w:pPr>
        <w:pStyle w:val="PreformattedText"/>
        <w:rPr/>
      </w:pPr>
      <w:r>
        <w:rPr/>
        <w:t>performance bonuses, an increase in the provision for bad debts in the aviation</w:t>
      </w:r>
    </w:p>
    <w:p>
      <w:pPr>
        <w:pStyle w:val="PreformattedText"/>
        <w:rPr/>
      </w:pPr>
      <w:r>
        <w:rPr/>
        <w:t>and marine segments, and expenses incurred in business expansion 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income from operations for fiscal 1999 was $17,398,000, a decrease</w:t>
      </w:r>
    </w:p>
    <w:p>
      <w:pPr>
        <w:pStyle w:val="PreformattedText"/>
        <w:rPr/>
      </w:pPr>
      <w:r>
        <w:rPr/>
        <w:t>of $1,129,000, or 6.1%, as compared to the prior fiscal year. Income from</w:t>
      </w:r>
    </w:p>
    <w:p>
      <w:pPr>
        <w:pStyle w:val="PreformattedText"/>
        <w:rPr/>
      </w:pPr>
      <w:r>
        <w:rPr/>
        <w:t>operations during these periods was attributable to the following segments: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Fiscal Year Ended March 31,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1999                      1998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------------       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Aviation Fueling                         $ 13,331,000              $ 12,558,000</w:t>
      </w:r>
    </w:p>
    <w:p>
      <w:pPr>
        <w:pStyle w:val="PreformattedText"/>
        <w:rPr/>
      </w:pPr>
      <w:r>
        <w:rPr/>
        <w:t>Marine Fueling                              7,515,000                 7,403,000</w:t>
      </w:r>
    </w:p>
    <w:p>
      <w:pPr>
        <w:pStyle w:val="PreformattedText"/>
        <w:rPr/>
      </w:pPr>
      <w:r>
        <w:rPr/>
        <w:t>Oil Recycling                               2,593,000                 4,155,000</w:t>
      </w:r>
    </w:p>
    <w:p>
      <w:pPr>
        <w:pStyle w:val="PreformattedText"/>
        <w:rPr/>
      </w:pPr>
      <w:r>
        <w:rPr/>
        <w:t>Corporate Overhead                         (6,041,000)               (5,589,000)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------------       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Income from Operations             $ 17,398,000              $ 18,527,000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============        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aviation fueling segment's income from operations was $13,331,000 for fiscal</w:t>
      </w:r>
    </w:p>
    <w:p>
      <w:pPr>
        <w:pStyle w:val="PreformattedText"/>
        <w:rPr/>
      </w:pPr>
      <w:r>
        <w:rPr/>
        <w:t>1999, an increase of $773,000, or 6.2%, as compared to the prior fiscal year.</w:t>
      </w:r>
    </w:p>
    <w:p>
      <w:pPr>
        <w:pStyle w:val="PreformattedText"/>
        <w:rPr/>
      </w:pPr>
      <w:r>
        <w:rPr/>
        <w:t>The increase in the average gross profit per gallon sold offset the effects of a</w:t>
      </w:r>
    </w:p>
    <w:p>
      <w:pPr>
        <w:pStyle w:val="PreformattedText"/>
        <w:rPr/>
      </w:pPr>
      <w:r>
        <w:rPr/>
        <w:t>decrease in the volume of gallons sold and an increase in operating expenses, as</w:t>
      </w:r>
    </w:p>
    <w:p>
      <w:pPr>
        <w:pStyle w:val="PreformattedText"/>
        <w:rPr/>
      </w:pPr>
      <w:r>
        <w:rPr/>
        <w:t>previously discussed. The marine fueling segment earned $7,515,000 in income</w:t>
      </w:r>
    </w:p>
    <w:p>
      <w:pPr>
        <w:pStyle w:val="PreformattedText"/>
        <w:rPr/>
      </w:pPr>
      <w:r>
        <w:rPr/>
        <w:t>from operations for fiscal 1999, an increase of $112,000, or 1.5%, as compared</w:t>
      </w:r>
    </w:p>
    <w:p>
      <w:pPr>
        <w:pStyle w:val="PreformattedText"/>
        <w:rPr/>
      </w:pPr>
      <w:r>
        <w:rPr/>
        <w:t>to the prior fiscal year. This increase was primarily the result of a higher</w:t>
      </w:r>
    </w:p>
    <w:p>
      <w:pPr>
        <w:pStyle w:val="PreformattedText"/>
        <w:rPr/>
      </w:pPr>
      <w:r>
        <w:rPr/>
        <w:t>volume of metric tons traded, largely offset by a narrower gross profit per</w:t>
      </w:r>
    </w:p>
    <w:p>
      <w:pPr>
        <w:pStyle w:val="PreformattedText"/>
        <w:rPr/>
      </w:pPr>
      <w:r>
        <w:rPr/>
        <w:t>metric ton and higher operating expenses, as previously discussed. The oil</w:t>
      </w:r>
    </w:p>
    <w:p>
      <w:pPr>
        <w:pStyle w:val="PreformattedText"/>
        <w:rPr/>
      </w:pPr>
      <w:r>
        <w:rPr/>
        <w:t>recycling segment contributed $2,593,000 in income from operations for fiscal</w:t>
      </w:r>
    </w:p>
    <w:p>
      <w:pPr>
        <w:pStyle w:val="PreformattedText"/>
        <w:rPr/>
      </w:pPr>
      <w:r>
        <w:rPr/>
        <w:t>1999, a decrease of $1,562,000, or 37.6%, as compared to the prior fiscal year.</w:t>
      </w:r>
    </w:p>
    <w:p>
      <w:pPr>
        <w:pStyle w:val="PreformattedText"/>
        <w:rPr/>
      </w:pPr>
      <w:r>
        <w:rPr/>
        <w:t>This resulted from a decrease in gross profit and higher operating expenses.</w:t>
      </w:r>
    </w:p>
    <w:p>
      <w:pPr>
        <w:pStyle w:val="PreformattedText"/>
        <w:rPr/>
      </w:pPr>
      <w:r>
        <w:rPr/>
        <w:t>Corporate overhead costs not charged to the business segments totaled $6,041,000</w:t>
      </w:r>
    </w:p>
    <w:p>
      <w:pPr>
        <w:pStyle w:val="PreformattedText"/>
        <w:rPr/>
      </w:pPr>
      <w:r>
        <w:rPr/>
        <w:t>in fiscal 1999, an increase of $452,000, or 8.1%, as compared to the prior</w:t>
      </w:r>
    </w:p>
    <w:p>
      <w:pPr>
        <w:pStyle w:val="PreformattedText"/>
        <w:rPr/>
      </w:pPr>
      <w:r>
        <w:rPr/>
        <w:t>fiscal year. This increase resulted from higher salaries and wages related</w:t>
      </w:r>
    </w:p>
    <w:p>
      <w:pPr>
        <w:pStyle w:val="PreformattedText"/>
        <w:rPr/>
      </w:pPr>
      <w:r>
        <w:rPr/>
        <w:t>principally to staff additions and performance bonuses.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income for fiscal 1999 decreased $713,000 or 32.1% compared to the prior</w:t>
      </w:r>
    </w:p>
    <w:p>
      <w:pPr>
        <w:pStyle w:val="PreformattedText"/>
        <w:rPr/>
      </w:pPr>
      <w:r>
        <w:rPr/>
        <w:t>fiscal year, as a result of lower earnings from the Company's aviation joint</w:t>
      </w:r>
    </w:p>
    <w:p>
      <w:pPr>
        <w:pStyle w:val="PreformattedText"/>
        <w:rPr/>
      </w:pPr>
      <w:r>
        <w:rPr/>
        <w:t>venture in Ecuador. The Company's effective income tax rate for fiscal 1999 was</w:t>
      </w:r>
    </w:p>
    <w:p>
      <w:pPr>
        <w:pStyle w:val="PreformattedText"/>
        <w:rPr/>
      </w:pPr>
      <w:r>
        <w:rPr/>
        <w:t>20.1%, as compared to 23.6% for the prior fiscal year. This decrease is the</w:t>
      </w:r>
    </w:p>
    <w:p>
      <w:pPr>
        <w:pStyle w:val="PreformattedText"/>
        <w:rPr/>
      </w:pPr>
      <w:r>
        <w:rPr/>
        <w:t>result of a true-up of U.S. income taxes for overaccruals in prior periods and</w:t>
      </w:r>
    </w:p>
    <w:p>
      <w:pPr>
        <w:pStyle w:val="PreformattedText"/>
        <w:rPr/>
      </w:pPr>
      <w:r>
        <w:rPr/>
        <w:t>an overall increase in the Company's foreign operations, which are taxed at</w:t>
      </w:r>
    </w:p>
    <w:p>
      <w:pPr>
        <w:pStyle w:val="PreformattedText"/>
        <w:rPr/>
      </w:pPr>
      <w:r>
        <w:rPr/>
        <w:t>rates lower than that of the U.S.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income for fiscal 1999 was $15,107,000, a decrease of $746,000, or 4.7%, as</w:t>
      </w:r>
    </w:p>
    <w:p>
      <w:pPr>
        <w:pStyle w:val="PreformattedText"/>
        <w:rPr/>
      </w:pPr>
      <w:r>
        <w:rPr/>
        <w:t>compared to net income of $15,853,000 for fiscal 1998. Diluted earnings per</w:t>
      </w:r>
    </w:p>
    <w:p>
      <w:pPr>
        <w:pStyle w:val="PreformattedText"/>
        <w:rPr/>
      </w:pPr>
      <w:r>
        <w:rPr/>
        <w:t>share of $1.21 for fiscal 1999 exhibited a $0.06, or 4.7%, decrease over the</w:t>
      </w:r>
    </w:p>
    <w:p>
      <w:pPr>
        <w:pStyle w:val="PreformattedText"/>
        <w:rPr/>
      </w:pPr>
      <w:r>
        <w:rPr/>
        <w:t>$1.27 achieved during the prior fiscal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FISCAL YEAR ENDED MARCH 31, 1998 COMPARED TO THE FISCAL YEAR ENDED</w:t>
      </w:r>
    </w:p>
    <w:p>
      <w:pPr>
        <w:pStyle w:val="PreformattedText"/>
        <w:rPr/>
      </w:pPr>
      <w:r>
        <w:rPr/>
        <w:t>MARCH 31,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revenue for fiscal 1998 was $801,763,000, an increase of</w:t>
      </w:r>
    </w:p>
    <w:p>
      <w:pPr>
        <w:pStyle w:val="PreformattedText"/>
        <w:rPr/>
      </w:pPr>
      <w:r>
        <w:rPr/>
        <w:t>$29,145,000, or 3.8%, as compared to revenue of $772,618,000 for the prior</w:t>
      </w:r>
    </w:p>
    <w:p>
      <w:pPr>
        <w:pStyle w:val="PreformattedText"/>
        <w:rPr/>
      </w:pPr>
      <w:r>
        <w:rPr/>
        <w:t>fiscal year. The Company's revenue during these periods was attributable to the</w:t>
      </w:r>
    </w:p>
    <w:p>
      <w:pPr>
        <w:pStyle w:val="PreformattedText"/>
        <w:rPr/>
      </w:pPr>
      <w:r>
        <w:rPr/>
        <w:t>following segments: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FISCAL YEAR ENDED MARCH 31,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1998                       1997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              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Aviation Fueling                        $ 383,010,000              $ 381,236,000</w:t>
      </w:r>
    </w:p>
    <w:p>
      <w:pPr>
        <w:pStyle w:val="PreformattedText"/>
        <w:rPr/>
      </w:pPr>
      <w:r>
        <w:rPr/>
        <w:t>Marine Fueling                            393,607,000                368,470,000</w:t>
      </w:r>
    </w:p>
    <w:p>
      <w:pPr>
        <w:pStyle w:val="PreformattedText"/>
        <w:rPr/>
      </w:pPr>
      <w:r>
        <w:rPr/>
        <w:t>Oil Recycling                              25,146,000                 22,912,000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              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Revenue                           $ 801,763,000              $ 772,618,000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=============              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aviation fueling segment contributed $383,010,000 in revenue for fiscal</w:t>
      </w:r>
    </w:p>
    <w:p>
      <w:pPr>
        <w:pStyle w:val="PreformattedText"/>
        <w:rPr/>
      </w:pPr>
      <w:r>
        <w:rPr/>
        <w:t>1998. This represented an increase in revenue of $1,774,000, or 0.5%, as</w:t>
      </w:r>
    </w:p>
    <w:p>
      <w:pPr>
        <w:pStyle w:val="PreformattedText"/>
        <w:rPr/>
      </w:pPr>
      <w:r>
        <w:rPr/>
        <w:t>compared to the prior fiscal year. The increase in revenue was due to a higher</w:t>
      </w:r>
    </w:p>
    <w:p>
      <w:pPr>
        <w:pStyle w:val="PreformattedText"/>
        <w:rPr/>
      </w:pPr>
      <w:r>
        <w:rPr/>
        <w:t>volume of gallons sold, largely offset by a decrease in the average price per</w:t>
      </w:r>
    </w:p>
    <w:p>
      <w:pPr>
        <w:pStyle w:val="PreformattedText"/>
        <w:rPr/>
      </w:pPr>
      <w:r>
        <w:rPr/>
        <w:t>gallon sold, which resulted primarily from a decrease in the world market price</w:t>
      </w:r>
    </w:p>
    <w:p>
      <w:pPr>
        <w:pStyle w:val="PreformattedText"/>
        <w:rPr/>
      </w:pPr>
      <w:r>
        <w:rPr/>
        <w:t>of fuels. The marine fueling segment contributed $393,607,000 in revenue for</w:t>
      </w:r>
    </w:p>
    <w:p>
      <w:pPr>
        <w:pStyle w:val="PreformattedText"/>
        <w:rPr/>
      </w:pPr>
      <w:r>
        <w:rPr/>
        <w:t>fiscal 1998, an increase of $25,137,000, or 6.8%, over the prior fiscal year.</w:t>
      </w:r>
    </w:p>
    <w:p>
      <w:pPr>
        <w:pStyle w:val="PreformattedText"/>
        <w:rPr/>
      </w:pPr>
      <w:r>
        <w:rPr/>
        <w:t>The increase in revenue was related primarily to an increase in the volume of</w:t>
      </w:r>
    </w:p>
    <w:p>
      <w:pPr>
        <w:pStyle w:val="PreformattedText"/>
        <w:rPr/>
      </w:pPr>
      <w:r>
        <w:rPr/>
        <w:t>metric tons traded, partially offset by a decrease in the average sales price of</w:t>
      </w:r>
    </w:p>
    <w:p>
      <w:pPr>
        <w:pStyle w:val="PreformattedText"/>
        <w:rPr/>
      </w:pPr>
      <w:r>
        <w:rPr/>
        <w:t>metric tons traded. The oil recycling segment contributed $25,146,000 in revenue</w:t>
      </w:r>
    </w:p>
    <w:p>
      <w:pPr>
        <w:pStyle w:val="PreformattedText"/>
        <w:rPr/>
      </w:pPr>
      <w:r>
        <w:rPr/>
        <w:t>for fiscal 1998, an increase of $2,234,000, or 9.7%, as compared to the prior</w:t>
      </w:r>
    </w:p>
    <w:p>
      <w:pPr>
        <w:pStyle w:val="PreformattedText"/>
        <w:rPr/>
      </w:pPr>
      <w:r>
        <w:rPr/>
        <w:t>fiscal year. The increase in revenue was due to an increase in volume of</w:t>
      </w:r>
    </w:p>
    <w:p>
      <w:pPr>
        <w:pStyle w:val="PreformattedText"/>
        <w:rPr/>
      </w:pPr>
      <w:r>
        <w:rPr/>
        <w:t>recycled oil sold and higher used oil and waste water collection revenue,</w:t>
      </w:r>
    </w:p>
    <w:p>
      <w:pPr>
        <w:pStyle w:val="PreformattedText"/>
        <w:rPr/>
      </w:pPr>
      <w:r>
        <w:rPr/>
        <w:t>partially offset by a decrease in the average sales price per gallon of recycled</w:t>
      </w:r>
    </w:p>
    <w:p>
      <w:pPr>
        <w:pStyle w:val="PreformattedText"/>
        <w:rPr/>
      </w:pPr>
      <w:r>
        <w:rPr/>
        <w:t>oil sold.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gross profit for fiscal 1998 was $50,395,000, an increase of</w:t>
      </w:r>
    </w:p>
    <w:p>
      <w:pPr>
        <w:pStyle w:val="PreformattedText"/>
        <w:rPr/>
      </w:pPr>
      <w:r>
        <w:rPr/>
        <w:t>$3,768,000, or 8.1%, as compared to the prior fiscal year. The Company's gross</w:t>
      </w:r>
    </w:p>
    <w:p>
      <w:pPr>
        <w:pStyle w:val="PreformattedText"/>
        <w:rPr/>
      </w:pPr>
      <w:r>
        <w:rPr/>
        <w:t>margin increased from 6.0% for fiscal 1997 to 6.3% for fiscal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aviation fueling business achieved a 6.1% gross margin for fiscal</w:t>
      </w:r>
    </w:p>
    <w:p>
      <w:pPr>
        <w:pStyle w:val="PreformattedText"/>
        <w:rPr/>
      </w:pPr>
      <w:r>
        <w:rPr/>
        <w:t>1998, as compared to 6.0% achieved for the prior fiscal year. This resulted from</w:t>
      </w:r>
    </w:p>
    <w:p>
      <w:pPr>
        <w:pStyle w:val="PreformattedText"/>
        <w:rPr/>
      </w:pPr>
      <w:r>
        <w:rPr/>
        <w:t>the decline in the average price per gallon sold. The Company's marine fueling</w:t>
      </w:r>
    </w:p>
    <w:p>
      <w:pPr>
        <w:pStyle w:val="PreformattedText"/>
        <w:rPr/>
      </w:pPr>
      <w:r>
        <w:rPr/>
        <w:t>segment achieved a 5.1% gross margin for fiscal 1998, as compared to a 4.4%</w:t>
      </w:r>
    </w:p>
    <w:p>
      <w:pPr>
        <w:pStyle w:val="PreformattedText"/>
        <w:rPr/>
      </w:pPr>
      <w:r>
        <w:rPr/>
        <w:t>gross margin for the prior fiscal year. This resulted from an increase in the</w:t>
      </w:r>
    </w:p>
    <w:p>
      <w:pPr>
        <w:pStyle w:val="PreformattedText"/>
        <w:rPr/>
      </w:pPr>
      <w:r>
        <w:rPr/>
        <w:t>average gross profit per metric ton traded and lower fuel prices. The gross</w:t>
      </w:r>
    </w:p>
    <w:p>
      <w:pPr>
        <w:pStyle w:val="PreformattedText"/>
        <w:rPr/>
      </w:pPr>
      <w:r>
        <w:rPr/>
        <w:t>margin in the Company's oil recycling segment decreased from 33.4% for fiscal</w:t>
      </w:r>
    </w:p>
    <w:p>
      <w:pPr>
        <w:pStyle w:val="PreformattedText"/>
        <w:rPr/>
      </w:pPr>
      <w:r>
        <w:rPr/>
        <w:t>1997, to 28.5% for fiscal 1998. This decrease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resulted from a lower gross profit per gallon of recycled oil sold, due</w:t>
      </w:r>
    </w:p>
    <w:p>
      <w:pPr>
        <w:pStyle w:val="PreformattedText"/>
        <w:rPr/>
      </w:pPr>
      <w:r>
        <w:rPr/>
        <w:t>primarily to lower world oil prices.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operating expenses for fiscal 1998 were $31,868,000, an increase of</w:t>
      </w:r>
    </w:p>
    <w:p>
      <w:pPr>
        <w:pStyle w:val="PreformattedText"/>
        <w:rPr/>
      </w:pPr>
      <w:r>
        <w:rPr/>
        <w:t>$867,000, or 2.8%, as compared to the prior fiscal year. The increase resulted</w:t>
      </w:r>
    </w:p>
    <w:p>
      <w:pPr>
        <w:pStyle w:val="PreformattedText"/>
        <w:rPr/>
      </w:pPr>
      <w:r>
        <w:rPr/>
        <w:t>from higher salaries and wages related principally to staff additions and</w:t>
      </w:r>
    </w:p>
    <w:p>
      <w:pPr>
        <w:pStyle w:val="PreformattedText"/>
        <w:rPr/>
      </w:pPr>
      <w:r>
        <w:rPr/>
        <w:t>performance bonuses, and higher operating expenses in the aviation and marine</w:t>
      </w:r>
    </w:p>
    <w:p>
      <w:pPr>
        <w:pStyle w:val="PreformattedText"/>
        <w:rPr/>
      </w:pPr>
      <w:r>
        <w:rPr/>
        <w:t>segments related to business expansion, partially offset by a lower provision</w:t>
      </w:r>
    </w:p>
    <w:p>
      <w:pPr>
        <w:pStyle w:val="PreformattedText"/>
        <w:rPr/>
      </w:pPr>
      <w:r>
        <w:rPr/>
        <w:t>for bad debts over the corresponding period during the prior year. In relation</w:t>
      </w:r>
    </w:p>
    <w:p>
      <w:pPr>
        <w:pStyle w:val="PreformattedText"/>
        <w:rPr/>
      </w:pPr>
      <w:r>
        <w:rPr/>
        <w:t>to revenue, total operating expenses remained unchanged at 4.0%.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income from operations for fiscal 1998 was $18,527,000, an</w:t>
      </w:r>
    </w:p>
    <w:p>
      <w:pPr>
        <w:pStyle w:val="PreformattedText"/>
        <w:rPr/>
      </w:pPr>
      <w:r>
        <w:rPr/>
        <w:t>increase of $2,901,000, or 18.6%, as compared to the prior fiscal year. Income</w:t>
      </w:r>
    </w:p>
    <w:p>
      <w:pPr>
        <w:pStyle w:val="PreformattedText"/>
        <w:rPr/>
      </w:pPr>
      <w:r>
        <w:rPr/>
        <w:t>from operations during these periods was attributable to the following segments: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FISCAL YEAR ENDED MARCH 31,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1998                   1997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          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Aviation Fueling                             $ 12,558,000          $ 10,620,000</w:t>
      </w:r>
    </w:p>
    <w:p>
      <w:pPr>
        <w:pStyle w:val="PreformattedText"/>
        <w:rPr/>
      </w:pPr>
      <w:r>
        <w:rPr/>
        <w:t>Marine Fueling                                  7,403,000             5,013,000</w:t>
      </w:r>
    </w:p>
    <w:p>
      <w:pPr>
        <w:pStyle w:val="PreformattedText"/>
        <w:rPr/>
      </w:pPr>
      <w:r>
        <w:rPr/>
        <w:t>Oil Recycling                                   4,155,000             5,020,000</w:t>
      </w:r>
    </w:p>
    <w:p>
      <w:pPr>
        <w:pStyle w:val="PreformattedText"/>
        <w:rPr/>
      </w:pPr>
      <w:r>
        <w:rPr/>
        <w:t>Corporate Overhead                             (5,589,000)           (5,027,000)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   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Income from Operations                 $ 18,527,000          $ 15,626,000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============    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aviation fueling segment's income from operations was $12,558,000 for fiscal</w:t>
      </w:r>
    </w:p>
    <w:p>
      <w:pPr>
        <w:pStyle w:val="PreformattedText"/>
        <w:rPr/>
      </w:pPr>
      <w:r>
        <w:rPr/>
        <w:t>1998, an increase of $1,938,000, or 18.2%, as compared to the prior fiscal year.</w:t>
      </w:r>
    </w:p>
    <w:p>
      <w:pPr>
        <w:pStyle w:val="PreformattedText"/>
        <w:rPr/>
      </w:pPr>
      <w:r>
        <w:rPr/>
        <w:t>This resulted from a higher volume of gallons sold and a decrease in operating</w:t>
      </w:r>
    </w:p>
    <w:p>
      <w:pPr>
        <w:pStyle w:val="PreformattedText"/>
        <w:rPr/>
      </w:pPr>
      <w:r>
        <w:rPr/>
        <w:t>expenses, principally in the provision for bad debts, partially offset by a</w:t>
      </w:r>
    </w:p>
    <w:p>
      <w:pPr>
        <w:pStyle w:val="PreformattedText"/>
        <w:rPr/>
      </w:pPr>
      <w:r>
        <w:rPr/>
        <w:t>decrease in average gross profit per gallon sold. The marine fueling segment</w:t>
      </w:r>
    </w:p>
    <w:p>
      <w:pPr>
        <w:pStyle w:val="PreformattedText"/>
        <w:rPr/>
      </w:pPr>
      <w:r>
        <w:rPr/>
        <w:t>earned $7,403,000 in income from operations for fiscal 1998, an increase of</w:t>
      </w:r>
    </w:p>
    <w:p>
      <w:pPr>
        <w:pStyle w:val="PreformattedText"/>
        <w:rPr/>
      </w:pPr>
      <w:r>
        <w:rPr/>
        <w:t>$2,390,000, or 47.7%, as compared to the prior fiscal year. The increase was due</w:t>
      </w:r>
    </w:p>
    <w:p>
      <w:pPr>
        <w:pStyle w:val="PreformattedText"/>
        <w:rPr/>
      </w:pPr>
      <w:r>
        <w:rPr/>
        <w:t>to a higher volume and average gross profit per metric ton sold, partially</w:t>
      </w:r>
    </w:p>
    <w:p>
      <w:pPr>
        <w:pStyle w:val="PreformattedText"/>
        <w:rPr/>
      </w:pPr>
      <w:r>
        <w:rPr/>
        <w:t>offset by an increase in operating expenses. The oil recycling segment</w:t>
      </w:r>
    </w:p>
    <w:p>
      <w:pPr>
        <w:pStyle w:val="PreformattedText"/>
        <w:rPr/>
      </w:pPr>
      <w:r>
        <w:rPr/>
        <w:t>contributed $4,155,000 in income from operations for fiscal 1998, a decrease of</w:t>
      </w:r>
    </w:p>
    <w:p>
      <w:pPr>
        <w:pStyle w:val="PreformattedText"/>
        <w:rPr/>
      </w:pPr>
      <w:r>
        <w:rPr/>
        <w:t>$865,000, or 17.2%, for fiscal 1998, as compared to the prior fiscal year. The</w:t>
      </w:r>
    </w:p>
    <w:p>
      <w:pPr>
        <w:pStyle w:val="PreformattedText"/>
        <w:rPr/>
      </w:pPr>
      <w:r>
        <w:rPr/>
        <w:t>decrease is mostly the result of lower world oil prices, which caused a decrease</w:t>
      </w:r>
    </w:p>
    <w:p>
      <w:pPr>
        <w:pStyle w:val="PreformattedText"/>
        <w:rPr/>
      </w:pPr>
      <w:r>
        <w:rPr/>
        <w:t>in gross profit per recycled gallon sold. Corporate overhead costs not charged</w:t>
      </w:r>
    </w:p>
    <w:p>
      <w:pPr>
        <w:pStyle w:val="PreformattedText"/>
        <w:rPr/>
      </w:pPr>
      <w:r>
        <w:rPr/>
        <w:t>to the business segments totaled $5,589,000 for fiscal 1998, an increase of</w:t>
      </w:r>
    </w:p>
    <w:p>
      <w:pPr>
        <w:pStyle w:val="PreformattedText"/>
        <w:rPr/>
      </w:pPr>
      <w:r>
        <w:rPr/>
        <w:t>$562,000, or 11.2%, as compared to the prior fiscal year. The increase resulted</w:t>
      </w:r>
    </w:p>
    <w:p>
      <w:pPr>
        <w:pStyle w:val="PreformattedText"/>
        <w:rPr/>
      </w:pPr>
      <w:r>
        <w:rPr/>
        <w:t>from higher salaries and wages related principally to staff additions and</w:t>
      </w:r>
    </w:p>
    <w:p>
      <w:pPr>
        <w:pStyle w:val="PreformattedText"/>
        <w:rPr/>
      </w:pPr>
      <w:r>
        <w:rPr/>
        <w:t>performance bonuses.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income for fiscal 1998 was $15,853,000, an increase of $2,588,000, or 19.5%,</w:t>
      </w:r>
    </w:p>
    <w:p>
      <w:pPr>
        <w:pStyle w:val="PreformattedText"/>
        <w:rPr/>
      </w:pPr>
      <w:r>
        <w:rPr/>
        <w:t>as compared to net income of $13,265,000 for fiscal 1997. Diluted earnings per</w:t>
      </w:r>
    </w:p>
    <w:p>
      <w:pPr>
        <w:pStyle w:val="PreformattedText"/>
        <w:rPr/>
      </w:pPr>
      <w:r>
        <w:rPr/>
        <w:t>share of $1.27 for fiscal 1998 exhibited a $0.19, or 17.6%, increase over the</w:t>
      </w:r>
    </w:p>
    <w:p>
      <w:pPr>
        <w:pStyle w:val="PreformattedText"/>
        <w:rPr/>
      </w:pPr>
      <w:r>
        <w:rPr/>
        <w:t>$1.08 achieved during the prior fiscal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LIQUIDITY AND CAPITAL RESOURCES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Company's aviation and marine fuel businesses, the primary use of capital</w:t>
      </w:r>
    </w:p>
    <w:p>
      <w:pPr>
        <w:pStyle w:val="PreformattedText"/>
        <w:rPr/>
      </w:pPr>
      <w:r>
        <w:rPr/>
        <w:t>is to finance receivables. The Company maintains aviation fuel inventories at</w:t>
      </w:r>
    </w:p>
    <w:p>
      <w:pPr>
        <w:pStyle w:val="PreformattedText"/>
        <w:rPr/>
      </w:pPr>
      <w:r>
        <w:rPr/>
        <w:t>certain locations in the United States for competitive reasons, but inventory</w:t>
      </w:r>
    </w:p>
    <w:p>
      <w:pPr>
        <w:pStyle w:val="PreformattedText"/>
        <w:rPr/>
      </w:pPr>
      <w:r>
        <w:rPr/>
        <w:t>levels are kept at an operating minimum. The Company also maintains inventory in</w:t>
      </w:r>
    </w:p>
    <w:p>
      <w:pPr>
        <w:pStyle w:val="PreformattedText"/>
        <w:rPr/>
      </w:pPr>
      <w:r>
        <w:rPr/>
        <w:t>its offshore fueling operations. The Company's aviation and marine fuel</w:t>
      </w:r>
    </w:p>
    <w:p>
      <w:pPr>
        <w:pStyle w:val="PreformattedText"/>
        <w:rPr/>
      </w:pPr>
      <w:r>
        <w:rPr/>
        <w:t>businesses historically have not required significant capital investment in</w:t>
      </w:r>
    </w:p>
    <w:p>
      <w:pPr>
        <w:pStyle w:val="PreformattedText"/>
        <w:rPr/>
      </w:pPr>
      <w:r>
        <w:rPr/>
        <w:t>fixed assets as the Company subcontracts fueling services and maintains</w:t>
      </w:r>
    </w:p>
    <w:p>
      <w:pPr>
        <w:pStyle w:val="PreformattedText"/>
        <w:rPr/>
      </w:pPr>
      <w:r>
        <w:rPr/>
        <w:t>inventory at third party storage facilities.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contrast to the Company's aviation and marine fueling segments, the oil</w:t>
      </w:r>
    </w:p>
    <w:p>
      <w:pPr>
        <w:pStyle w:val="PreformattedText"/>
        <w:rPr/>
      </w:pPr>
      <w:r>
        <w:rPr/>
        <w:t>recycling segment's capital requirements are for the financing of property,</w:t>
      </w:r>
    </w:p>
    <w:p>
      <w:pPr>
        <w:pStyle w:val="PreformattedText"/>
        <w:rPr/>
      </w:pPr>
      <w:r>
        <w:rPr/>
        <w:t>plant and equipment, and accounts receivable. The Company generally utilizes</w:t>
      </w:r>
    </w:p>
    <w:p>
      <w:pPr>
        <w:pStyle w:val="PreformattedText"/>
        <w:rPr/>
      </w:pPr>
      <w:r>
        <w:rPr/>
        <w:t>internally generated cash to fund capital expenditures, and secondarily the</w:t>
      </w:r>
    </w:p>
    <w:p>
      <w:pPr>
        <w:pStyle w:val="PreformattedText"/>
        <w:rPr/>
      </w:pPr>
      <w:r>
        <w:rPr/>
        <w:t>Company will utilize its available line of credit or enter into leasing or</w:t>
      </w:r>
    </w:p>
    <w:p>
      <w:pPr>
        <w:pStyle w:val="PreformattedText"/>
        <w:rPr/>
      </w:pPr>
      <w:r>
        <w:rPr/>
        <w:t>installment note arrangements to match-fund the useful life of certain long-term</w:t>
      </w:r>
    </w:p>
    <w:p>
      <w:pPr>
        <w:pStyle w:val="PreformattedText"/>
        <w:rPr/>
      </w:pPr>
      <w:r>
        <w:rPr/>
        <w:t>assets. The Company's oil recycling operations also require working capital to</w:t>
      </w:r>
    </w:p>
    <w:p>
      <w:pPr>
        <w:pStyle w:val="PreformattedText"/>
        <w:rPr/>
      </w:pPr>
      <w:r>
        <w:rPr/>
        <w:t>purchase and carry an inventory of used oil, as well as the costs of operating</w:t>
      </w:r>
    </w:p>
    <w:p>
      <w:pPr>
        <w:pStyle w:val="PreformattedText"/>
        <w:rPr/>
      </w:pPr>
      <w:r>
        <w:rPr/>
        <w:t>the plant until the proceeds from the re-refined oil sales are received.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and cash equivalents amounted to $16,322,000 at March 31, 1999, as compared</w:t>
      </w:r>
    </w:p>
    <w:p>
      <w:pPr>
        <w:pStyle w:val="PreformattedText"/>
        <w:rPr/>
      </w:pPr>
      <w:r>
        <w:rPr/>
        <w:t>to $14,459,000 at March 31, 1998. The principal uses of cash during the fiscal</w:t>
      </w:r>
    </w:p>
    <w:p>
      <w:pPr>
        <w:pStyle w:val="PreformattedText"/>
        <w:rPr/>
      </w:pPr>
      <w:r>
        <w:rPr/>
        <w:t>year ended March 31, 1999 were $5,658,000 for capital expenditures and</w:t>
      </w:r>
    </w:p>
    <w:p>
      <w:pPr>
        <w:pStyle w:val="PreformattedText"/>
        <w:rPr/>
      </w:pPr>
      <w:r>
        <w:rPr/>
        <w:t>$2,486,000 in dividends paid on common stock. Partially offsetting these cash</w:t>
      </w:r>
    </w:p>
    <w:p>
      <w:pPr>
        <w:pStyle w:val="PreformattedText"/>
        <w:rPr/>
      </w:pPr>
      <w:r>
        <w:rPr/>
        <w:t>uses were $6,481,000 in net cash provided by operating activities and $3,780,000</w:t>
      </w:r>
    </w:p>
    <w:p>
      <w:pPr>
        <w:pStyle w:val="PreformattedText"/>
        <w:rPr/>
      </w:pPr>
      <w:r>
        <w:rPr/>
        <w:t>from collections on notes receivable. Other components of changes in cash and</w:t>
      </w:r>
    </w:p>
    <w:p>
      <w:pPr>
        <w:pStyle w:val="PreformattedText"/>
        <w:rPr/>
      </w:pPr>
      <w:r>
        <w:rPr/>
        <w:t>cash equivalents are detailed in the Consolidated Statements of Cash Flows.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Working capital as of March 31, 1999 was $69,087,000, exhibiting a $8,986,000</w:t>
      </w:r>
    </w:p>
    <w:p>
      <w:pPr>
        <w:pStyle w:val="PreformattedText"/>
        <w:rPr/>
      </w:pPr>
      <w:r>
        <w:rPr/>
        <w:t>increase from working capital as of March 31, 1998. As of March 31, 1999, the</w:t>
      </w:r>
    </w:p>
    <w:p>
      <w:pPr>
        <w:pStyle w:val="PreformattedText"/>
        <w:rPr/>
      </w:pPr>
      <w:r>
        <w:rPr/>
        <w:t>Company's accounts receivable and notes receivable, excluding the allowance for</w:t>
      </w:r>
    </w:p>
    <w:p>
      <w:pPr>
        <w:pStyle w:val="PreformattedText"/>
        <w:rPr/>
      </w:pPr>
      <w:r>
        <w:rPr/>
        <w:t>bad debts, amounted to $106,820,000, an increase of $18,417,000 as compared to</w:t>
      </w:r>
    </w:p>
    <w:p>
      <w:pPr>
        <w:pStyle w:val="PreformattedText"/>
        <w:rPr/>
      </w:pPr>
      <w:r>
        <w:rPr/>
        <w:t>the March 31, 1998 balance. In the aggregate, accounts payable, accrued expenses</w:t>
      </w:r>
    </w:p>
    <w:p>
      <w:pPr>
        <w:pStyle w:val="PreformattedText"/>
        <w:rPr/>
      </w:pPr>
      <w:r>
        <w:rPr/>
        <w:t>and customer deposits increased $10,643,000. The net increase in trade credit of</w:t>
      </w:r>
    </w:p>
    <w:p>
      <w:pPr>
        <w:pStyle w:val="PreformattedText"/>
        <w:rPr/>
      </w:pPr>
      <w:r>
        <w:rPr/>
        <w:t>$7,774,000 was attributed to the aviation segment and offshore marine</w:t>
      </w:r>
    </w:p>
    <w:p>
      <w:pPr>
        <w:pStyle w:val="PreformattedText"/>
        <w:rPr/>
      </w:pPr>
      <w:r>
        <w:rPr/>
        <w:t>operations. The allowance for doubtful accounts as of March 31, 1999 amounted to</w:t>
      </w:r>
    </w:p>
    <w:p>
      <w:pPr>
        <w:pStyle w:val="PreformattedText"/>
        <w:rPr/>
      </w:pPr>
      <w:r>
        <w:rPr/>
        <w:t>$6,829,000, an increase of $2,235,000 compared to the March 31, 1998 balance.</w:t>
      </w:r>
    </w:p>
    <w:p>
      <w:pPr>
        <w:pStyle w:val="PreformattedText"/>
        <w:rPr/>
      </w:pPr>
      <w:r>
        <w:rPr/>
        <w:t>This increase is in response to the adverse economic conditions principally in</w:t>
      </w:r>
    </w:p>
    <w:p>
      <w:pPr>
        <w:pStyle w:val="PreformattedText"/>
        <w:rPr/>
      </w:pPr>
      <w:r>
        <w:rPr/>
        <w:t>South America, which caused a slowdown in the payment of accounts receivable and</w:t>
      </w:r>
    </w:p>
    <w:p>
      <w:pPr>
        <w:pStyle w:val="PreformattedText"/>
        <w:rPr/>
      </w:pPr>
      <w:r>
        <w:rPr/>
        <w:t>the extension of payment terms with certain customers. During the fiscal years</w:t>
      </w:r>
    </w:p>
    <w:p>
      <w:pPr>
        <w:pStyle w:val="PreformattedText"/>
        <w:rPr/>
      </w:pPr>
      <w:r>
        <w:rPr/>
        <w:t>ended March 31, 1999 and 1998, the Company charged $5,133,000 and $1,417,000,</w:t>
      </w:r>
    </w:p>
    <w:p>
      <w:pPr>
        <w:pStyle w:val="PreformattedText"/>
        <w:rPr/>
      </w:pPr>
      <w:r>
        <w:rPr/>
        <w:t>respectively, to the provision for bad debts and had charge-offs in excess of</w:t>
      </w:r>
    </w:p>
    <w:p>
      <w:pPr>
        <w:pStyle w:val="PreformattedText"/>
        <w:rPr/>
      </w:pPr>
      <w:r>
        <w:rPr/>
        <w:t>recoveries of $2,898,000 and $1,301,000,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Capital expenditures, which amounted to $5,658,000 for the fiscal year ended</w:t>
      </w:r>
    </w:p>
    <w:p>
      <w:pPr>
        <w:pStyle w:val="PreformattedText"/>
        <w:rPr/>
      </w:pPr>
      <w:r>
        <w:rPr/>
        <w:t>March 31, 1999, consisted primarily of $2,290,000 for the implementation of a</w:t>
      </w:r>
    </w:p>
    <w:p>
      <w:pPr>
        <w:pStyle w:val="PreformattedText"/>
        <w:rPr/>
      </w:pPr>
      <w:r>
        <w:rPr/>
        <w:t>new financial system, $2,246,000 in plant, machinery and equipment related</w:t>
      </w:r>
    </w:p>
    <w:p>
      <w:pPr>
        <w:pStyle w:val="PreformattedText"/>
        <w:rPr/>
      </w:pPr>
      <w:r>
        <w:rPr/>
        <w:t>primarily to the Company's recycled oil segment, and $746,000 for computer</w:t>
      </w:r>
    </w:p>
    <w:p>
      <w:pPr>
        <w:pStyle w:val="PreformattedText"/>
        <w:rPr/>
      </w:pPr>
      <w:r>
        <w:rPr/>
        <w:t>equipment. During fiscal year 2000, the Company anticipates spending</w:t>
      </w:r>
    </w:p>
    <w:p>
      <w:pPr>
        <w:pStyle w:val="PreformattedText"/>
        <w:rPr/>
      </w:pPr>
      <w:r>
        <w:rPr/>
        <w:t>approximately $700,000 to complete the implementation of the financial system</w:t>
      </w:r>
    </w:p>
    <w:p>
      <w:pPr>
        <w:pStyle w:val="PreformattedText"/>
        <w:rPr/>
      </w:pPr>
      <w:r>
        <w:rPr/>
        <w:t>and $2,000,000 to upgrade existing plant, machinery and equipment. The Company</w:t>
      </w:r>
    </w:p>
    <w:p>
      <w:pPr>
        <w:pStyle w:val="PreformattedText"/>
        <w:rPr/>
      </w:pPr>
      <w:r>
        <w:rPr/>
        <w:t>may also spend an estimated $1,000,000 sometime in the future, if required to</w:t>
      </w:r>
    </w:p>
    <w:p>
      <w:pPr>
        <w:pStyle w:val="PreformattedText"/>
        <w:rPr/>
      </w:pPr>
      <w:r>
        <w:rPr/>
        <w:t>clean up contamination which was present at one of the Company's sites when it</w:t>
      </w:r>
    </w:p>
    <w:p>
      <w:pPr>
        <w:pStyle w:val="PreformattedText"/>
        <w:rPr/>
      </w:pPr>
      <w:r>
        <w:rPr/>
        <w:t>was acquired by the Company. The clean up cost will be capitalized as part of</w:t>
      </w:r>
    </w:p>
    <w:p>
      <w:pPr>
        <w:pStyle w:val="PreformattedText"/>
        <w:rPr/>
      </w:pPr>
      <w:r>
        <w:rPr/>
        <w:t>the cost of the site, up to the fair market value of the site.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Long-term liabilities as of March 31, 1999 were $7,408,000, exhibiting a</w:t>
      </w:r>
    </w:p>
    <w:p>
      <w:pPr>
        <w:pStyle w:val="PreformattedText"/>
        <w:rPr/>
      </w:pPr>
      <w:r>
        <w:rPr/>
        <w:t>$3,507,000 increase as compared to March 31, 1998. This increase was the result</w:t>
      </w:r>
    </w:p>
    <w:p>
      <w:pPr>
        <w:pStyle w:val="PreformattedText"/>
        <w:rPr/>
      </w:pPr>
      <w:r>
        <w:rPr/>
        <w:t>of borrowings under the Company's revolving credit facility of $4,000,000,</w:t>
      </w:r>
    </w:p>
    <w:p>
      <w:pPr>
        <w:pStyle w:val="PreformattedText"/>
        <w:rPr/>
      </w:pPr>
      <w:r>
        <w:rPr/>
        <w:t>mainly for the purchase of the Company's common stock, as discussed below. For a</w:t>
      </w:r>
    </w:p>
    <w:p>
      <w:pPr>
        <w:pStyle w:val="PreformattedText"/>
        <w:rPr/>
      </w:pPr>
      <w:r>
        <w:rPr/>
        <w:t>description of the Company's revolving credit facility and borrowings capacity,</w:t>
      </w:r>
    </w:p>
    <w:p>
      <w:pPr>
        <w:pStyle w:val="PreformattedText"/>
        <w:rPr/>
      </w:pPr>
      <w:r>
        <w:rPr/>
        <w:t>refer to Note 2 of the Consolidated Financial Statements included as part of</w:t>
      </w:r>
    </w:p>
    <w:p>
      <w:pPr>
        <w:pStyle w:val="PreformattedText"/>
        <w:rPr/>
      </w:pPr>
      <w:r>
        <w:rPr/>
        <w:t>this 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Stockholders' equity amounted to $100,797,000, or $8.27 per share, at March 31,</w:t>
      </w:r>
    </w:p>
    <w:p>
      <w:pPr>
        <w:pStyle w:val="PreformattedText"/>
        <w:rPr/>
      </w:pPr>
      <w:r>
        <w:rPr/>
        <w:t>1999, compared to $91,911,000, or $7.36 per share, at March 31, 1998. This</w:t>
      </w:r>
    </w:p>
    <w:p>
      <w:pPr>
        <w:pStyle w:val="PreformattedText"/>
        <w:rPr/>
      </w:pPr>
      <w:r>
        <w:rPr/>
        <w:t>increase of $8,886,000 was due to $15,107,000 in earnings for the period.</w:t>
      </w:r>
    </w:p>
    <w:p>
      <w:pPr>
        <w:pStyle w:val="PreformattedText"/>
        <w:rPr/>
      </w:pPr>
      <w:r>
        <w:rPr/>
        <w:t>Partially offsetting was $2,471,000 in cash dividends declared and $3,902,000</w:t>
      </w:r>
    </w:p>
    <w:p>
      <w:pPr>
        <w:pStyle w:val="PreformattedText"/>
        <w:rPr/>
      </w:pPr>
      <w:r>
        <w:rPr/>
        <w:t>for the purchase of treasury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expects to meet its capital investment and working capital</w:t>
      </w:r>
    </w:p>
    <w:p>
      <w:pPr>
        <w:pStyle w:val="PreformattedText"/>
        <w:rPr/>
      </w:pPr>
      <w:r>
        <w:rPr/>
        <w:t>requirements for fiscal year 2000 from existing cash, operations and additional</w:t>
      </w:r>
    </w:p>
    <w:p>
      <w:pPr>
        <w:pStyle w:val="PreformattedText"/>
        <w:rPr/>
      </w:pPr>
      <w:r>
        <w:rPr/>
        <w:t>borrowings, as necessary, under its existing line of credit. The Company's</w:t>
      </w:r>
    </w:p>
    <w:p>
      <w:pPr>
        <w:pStyle w:val="PreformattedText"/>
        <w:rPr/>
      </w:pPr>
      <w:r>
        <w:rPr/>
        <w:t>business has not been significantly affected by inflation during the periods</w:t>
      </w:r>
    </w:p>
    <w:p>
      <w:pPr>
        <w:pStyle w:val="PreformattedText"/>
        <w:rPr/>
      </w:pPr>
      <w:r>
        <w:rPr/>
        <w:t>discussed in this 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EURO CURRENCY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January 1, 1999, eleven of fifteen members of the European Union launched a</w:t>
      </w:r>
    </w:p>
    <w:p>
      <w:pPr>
        <w:pStyle w:val="PreformattedText"/>
        <w:rPr/>
      </w:pPr>
      <w:r>
        <w:rPr/>
        <w:t>common legal currency called the Euro. The Euro trades on currency exchanges and</w:t>
      </w:r>
    </w:p>
    <w:p>
      <w:pPr>
        <w:pStyle w:val="PreformattedText"/>
        <w:rPr/>
      </w:pPr>
      <w:r>
        <w:rPr/>
        <w:t>is available for business transactions. The conversion to the Euro will</w:t>
      </w:r>
    </w:p>
    <w:p>
      <w:pPr>
        <w:pStyle w:val="PreformattedText"/>
        <w:rPr/>
      </w:pPr>
      <w:r>
        <w:rPr/>
        <w:t>eliminate currency exchange risk between the member countries. Beginning January</w:t>
      </w:r>
    </w:p>
    <w:p>
      <w:pPr>
        <w:pStyle w:val="PreformattedText"/>
        <w:rPr/>
      </w:pPr>
      <w:r>
        <w:rPr/>
        <w:t>1, 2002, the participating countries will issue new Euro denominated bills and</w:t>
      </w:r>
    </w:p>
    <w:p>
      <w:pPr>
        <w:pStyle w:val="PreformattedText"/>
        <w:rPr/>
      </w:pPr>
      <w:r>
        <w:rPr/>
        <w:t>coins for use in cash transactions, and the legal currencies will be withdrawn</w:t>
      </w:r>
    </w:p>
    <w:p>
      <w:pPr>
        <w:pStyle w:val="PreformattedText"/>
        <w:rPr/>
      </w:pPr>
      <w:r>
        <w:rPr/>
        <w:t>from circulation.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functional currency for business throughout Europe is the U.S.</w:t>
      </w:r>
    </w:p>
    <w:p>
      <w:pPr>
        <w:pStyle w:val="PreformattedText"/>
        <w:rPr/>
      </w:pPr>
      <w:r>
        <w:rPr/>
        <w:t>Dollar. Fuel suppliers invoice the Company in U.S. Dollars and the Company</w:t>
      </w:r>
    </w:p>
    <w:p>
      <w:pPr>
        <w:pStyle w:val="PreformattedText"/>
        <w:rPr/>
      </w:pPr>
      <w:r>
        <w:rPr/>
        <w:t>invoices its customers in U.S. Dollars. The Company is currently implementing a</w:t>
      </w:r>
    </w:p>
    <w:p>
      <w:pPr>
        <w:pStyle w:val="PreformattedText"/>
        <w:rPr/>
      </w:pPr>
      <w:r>
        <w:rPr/>
        <w:t>new financial accounting system, which is Euro ready and should address the</w:t>
      </w:r>
    </w:p>
    <w:p>
      <w:pPr>
        <w:pStyle w:val="PreformattedText"/>
        <w:rPr/>
      </w:pPr>
      <w:r>
        <w:rPr/>
        <w:t>preparation of accounting and tax reports for filing with the U.K. authorities.</w:t>
      </w:r>
    </w:p>
    <w:p>
      <w:pPr>
        <w:pStyle w:val="PreformattedText"/>
        <w:rPr/>
      </w:pPr>
      <w:r>
        <w:rPr/>
        <w:t>However, as a result of competitive pressures or regulatory requirements, there</w:t>
      </w:r>
    </w:p>
    <w:p>
      <w:pPr>
        <w:pStyle w:val="PreformattedText"/>
        <w:rPr/>
      </w:pPr>
      <w:r>
        <w:rPr/>
        <w:t>can be no assurance that in the coming years the Euro will not replace the U.S.</w:t>
      </w:r>
    </w:p>
    <w:p>
      <w:pPr>
        <w:pStyle w:val="PreformattedText"/>
        <w:rPr/>
      </w:pPr>
      <w:r>
        <w:rPr/>
        <w:t>Dollar as the Company's functional currency in Europe. If the Euro were to</w:t>
      </w:r>
    </w:p>
    <w:p>
      <w:pPr>
        <w:pStyle w:val="PreformattedText"/>
        <w:rPr/>
      </w:pPr>
      <w:r>
        <w:rPr/>
        <w:t>replace the U.S. Dollar, the Company will be required to address currency risk</w:t>
      </w:r>
    </w:p>
    <w:p>
      <w:pPr>
        <w:pStyle w:val="PreformattedText"/>
        <w:rPr/>
      </w:pPr>
      <w:r>
        <w:rPr/>
        <w:t>and strategies concerning continuity of existing arrangements with customers and</w:t>
      </w:r>
    </w:p>
    <w:p>
      <w:pPr>
        <w:pStyle w:val="PreformattedText"/>
        <w:rPr/>
      </w:pPr>
      <w:r>
        <w:rPr/>
        <w:t>suppliers.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Based on its experience to date, the Company does not believe that the</w:t>
      </w:r>
    </w:p>
    <w:p>
      <w:pPr>
        <w:pStyle w:val="PreformattedText"/>
        <w:rPr/>
      </w:pPr>
      <w:r>
        <w:rPr/>
        <w:t>implementation of the Euro will have a material adverse effect on the results of</w:t>
      </w:r>
    </w:p>
    <w:p>
      <w:pPr>
        <w:pStyle w:val="PreformattedText"/>
        <w:rPr/>
      </w:pPr>
      <w:r>
        <w:rPr/>
        <w:t>operations or financial 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 2000 READINESS DISCLOSURE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GENERAL. Because computers frequently use only two digits to recognize years, on</w:t>
      </w:r>
    </w:p>
    <w:p>
      <w:pPr>
        <w:pStyle w:val="PreformattedText"/>
        <w:rPr/>
      </w:pPr>
      <w:r>
        <w:rPr/>
        <w:t>January 1, 2000, many computer systems, as well as equipment that uses embedded</w:t>
      </w:r>
    </w:p>
    <w:p>
      <w:pPr>
        <w:pStyle w:val="PreformattedText"/>
        <w:rPr/>
      </w:pPr>
      <w:r>
        <w:rPr/>
        <w:t>computer chips, may be unable to distinguish between 1900 and 2000. If not</w:t>
      </w:r>
    </w:p>
    <w:p>
      <w:pPr>
        <w:pStyle w:val="PreformattedText"/>
        <w:rPr/>
      </w:pPr>
      <w:r>
        <w:rPr/>
        <w:t>remediated, this problem could create systems errors and failures resulting in</w:t>
      </w:r>
    </w:p>
    <w:p>
      <w:pPr>
        <w:pStyle w:val="PreformattedText"/>
        <w:rPr/>
      </w:pPr>
      <w:r>
        <w:rPr/>
        <w:t>the disruption of normal business operations. Since Year 2000 is a leap year,</w:t>
      </w:r>
    </w:p>
    <w:p>
      <w:pPr>
        <w:pStyle w:val="PreformattedText"/>
        <w:rPr/>
      </w:pPr>
      <w:r>
        <w:rPr/>
        <w:t>there could also be business disruptions as a result of the inability of many</w:t>
      </w:r>
    </w:p>
    <w:p>
      <w:pPr>
        <w:pStyle w:val="PreformattedText"/>
        <w:rPr/>
      </w:pPr>
      <w:r>
        <w:rPr/>
        <w:t>computer systems to recognize February 29,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first quarter of 1998, the Company's Information Technology Group began</w:t>
      </w:r>
    </w:p>
    <w:p>
      <w:pPr>
        <w:pStyle w:val="PreformattedText"/>
        <w:rPr/>
      </w:pPr>
      <w:r>
        <w:rPr/>
        <w:t>to address these issues, as they pertain to the internal information and</w:t>
      </w:r>
    </w:p>
    <w:p>
      <w:pPr>
        <w:pStyle w:val="PreformattedText"/>
        <w:rPr/>
      </w:pPr>
      <w:r>
        <w:rPr/>
        <w:t>telecommunications systems. This group continues to work on solving problems</w:t>
      </w:r>
    </w:p>
    <w:p>
      <w:pPr>
        <w:pStyle w:val="PreformattedText"/>
        <w:rPr/>
      </w:pPr>
      <w:r>
        <w:rPr/>
        <w:t>related to the Year 2000, which include identification and analysis, and</w:t>
      </w:r>
    </w:p>
    <w:p>
      <w:pPr>
        <w:pStyle w:val="PreformattedText"/>
        <w:rPr/>
      </w:pPr>
      <w:r>
        <w:rPr/>
        <w:t>correction and testing of computer systems throughout the Company. This group</w:t>
      </w:r>
    </w:p>
    <w:p>
      <w:pPr>
        <w:pStyle w:val="PreformattedText"/>
        <w:rPr/>
      </w:pPr>
      <w:r>
        <w:rPr/>
        <w:t>has also taken inventory of equipment that uses embedded computer chips (i.e.,</w:t>
      </w:r>
    </w:p>
    <w:p>
      <w:pPr>
        <w:pStyle w:val="PreformattedText"/>
        <w:rPr/>
      </w:pPr>
      <w:r>
        <w:rPr/>
        <w:t>non-information technology systems) and have scheduled remediation or</w:t>
      </w:r>
    </w:p>
    <w:p>
      <w:pPr>
        <w:pStyle w:val="PreformattedText"/>
        <w:rPr/>
      </w:pPr>
      <w:r>
        <w:rPr/>
        <w:t>replacement of this equipment, as necessary.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STATE OF READINESS. The Company's Year 2000 efforts are generally divided into</w:t>
      </w:r>
    </w:p>
    <w:p>
      <w:pPr>
        <w:pStyle w:val="PreformattedText"/>
        <w:rPr/>
      </w:pPr>
      <w:r>
        <w:rPr/>
        <w:t>phases for identification, remediation, and testing. In the identification</w:t>
      </w:r>
    </w:p>
    <w:p>
      <w:pPr>
        <w:pStyle w:val="PreformattedText"/>
        <w:rPr/>
      </w:pPr>
      <w:r>
        <w:rPr/>
        <w:t>phase, the Company identifies systems that have Year 2000 issues and determines</w:t>
      </w:r>
    </w:p>
    <w:p>
      <w:pPr>
        <w:pStyle w:val="PreformattedText"/>
        <w:rPr/>
      </w:pPr>
      <w:r>
        <w:rPr/>
        <w:t>the steps necessary to remediate these issues. In the remediation phase, the</w:t>
      </w:r>
    </w:p>
    <w:p>
      <w:pPr>
        <w:pStyle w:val="PreformattedText"/>
        <w:rPr/>
      </w:pPr>
      <w:r>
        <w:rPr/>
        <w:t>Company replaces, modifies or retires systems, as necessary. During the testing</w:t>
      </w:r>
    </w:p>
    <w:p>
      <w:pPr>
        <w:pStyle w:val="PreformattedText"/>
        <w:rPr/>
      </w:pPr>
      <w:r>
        <w:rPr/>
        <w:t>phase, the Company performs testing to determine whether the remediated systems</w:t>
      </w:r>
    </w:p>
    <w:p>
      <w:pPr>
        <w:pStyle w:val="PreformattedText"/>
        <w:rPr/>
      </w:pPr>
      <w:r>
        <w:rPr/>
        <w:t>accurately process and identify dates.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March 31, 1999, the Company had identified all network software, end-user</w:t>
      </w:r>
    </w:p>
    <w:p>
      <w:pPr>
        <w:pStyle w:val="PreformattedText"/>
        <w:rPr/>
      </w:pPr>
      <w:r>
        <w:rPr/>
        <w:t>computing programs and telephone systems at all of the Company's office</w:t>
      </w:r>
    </w:p>
    <w:p>
      <w:pPr>
        <w:pStyle w:val="PreformattedText"/>
        <w:rPr/>
      </w:pPr>
      <w:r>
        <w:rPr/>
        <w:t>locations. The main Year 2000 non-compliant systems and equipment identified</w:t>
      </w:r>
    </w:p>
    <w:p>
      <w:pPr>
        <w:pStyle w:val="PreformattedText"/>
        <w:rPr/>
      </w:pPr>
      <w:r>
        <w:rPr/>
        <w:t>were the Company's centralized financial systems and the vast majority of</w:t>
      </w:r>
    </w:p>
    <w:p>
      <w:pPr>
        <w:pStyle w:val="PreformattedText"/>
        <w:rPr/>
      </w:pPr>
      <w:r>
        <w:rPr/>
        <w:t>personal computers.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the remediation phase, the Company committed, and is in the process of</w:t>
      </w:r>
    </w:p>
    <w:p>
      <w:pPr>
        <w:pStyle w:val="PreformattedText"/>
        <w:rPr/>
      </w:pPr>
      <w:r>
        <w:rPr/>
        <w:t>completing the implementation of a new financial system, which is Year 2000</w:t>
      </w:r>
    </w:p>
    <w:p>
      <w:pPr>
        <w:pStyle w:val="PreformattedText"/>
        <w:rPr/>
      </w:pPr>
      <w:r>
        <w:rPr/>
        <w:t>compliant. In addition, the Company is making the necessary investment to</w:t>
      </w:r>
    </w:p>
    <w:p>
      <w:pPr>
        <w:pStyle w:val="PreformattedText"/>
        <w:rPr/>
      </w:pPr>
      <w:r>
        <w:rPr/>
        <w:t>replace existing Year 2000 non-compliant hardware. Year 2000 Compliant</w:t>
      </w:r>
    </w:p>
    <w:p>
      <w:pPr>
        <w:pStyle w:val="PreformattedText"/>
        <w:rPr/>
      </w:pPr>
      <w:r>
        <w:rPr/>
        <w:t>certificates were requested of vendors for products purchased by the Company. To</w:t>
      </w:r>
    </w:p>
    <w:p>
      <w:pPr>
        <w:pStyle w:val="PreformattedText"/>
        <w:rPr/>
      </w:pPr>
      <w:r>
        <w:rPr/>
        <w:t>the extent that vendors either fail to provide the required compliancy</w:t>
      </w:r>
    </w:p>
    <w:p>
      <w:pPr>
        <w:pStyle w:val="PreformattedText"/>
        <w:rPr/>
      </w:pPr>
      <w:r>
        <w:rPr/>
        <w:t>certificate, or have not made their products or systems Year 2000 ready, the</w:t>
      </w:r>
    </w:p>
    <w:p>
      <w:pPr>
        <w:pStyle w:val="PreformattedText"/>
        <w:rPr/>
      </w:pPr>
      <w:r>
        <w:rPr/>
        <w:t>product is replaced to meet Year 2000 requirements. The Company believes that</w:t>
      </w:r>
    </w:p>
    <w:p>
      <w:pPr>
        <w:pStyle w:val="PreformattedText"/>
        <w:rPr/>
      </w:pPr>
      <w:r>
        <w:rPr/>
        <w:t>approximately 75% of the vendor programs are Year 2000 compliant as of March 31,</w:t>
      </w:r>
    </w:p>
    <w:p>
      <w:pPr>
        <w:pStyle w:val="PreformattedText"/>
        <w:rPr/>
      </w:pPr>
      <w:r>
        <w:rPr/>
        <w:t>1999. The Company has implemented the financial accounting system in two of its</w:t>
      </w:r>
    </w:p>
    <w:p>
      <w:pPr>
        <w:pStyle w:val="PreformattedText"/>
        <w:rPr/>
      </w:pPr>
      <w:r>
        <w:rPr/>
        <w:t>three segments. The aviation segment implementation is scheduled for August</w:t>
      </w:r>
    </w:p>
    <w:p>
      <w:pPr>
        <w:pStyle w:val="PreformattedText"/>
        <w:rPr/>
      </w:pPr>
      <w:r>
        <w:rPr/>
        <w:t>1999. The Company is currently undergoing implementation of Year 2000 compliant</w:t>
      </w:r>
    </w:p>
    <w:p>
      <w:pPr>
        <w:pStyle w:val="PreformattedText"/>
        <w:rPr/>
      </w:pPr>
      <w:r>
        <w:rPr/>
        <w:t>telecommunications systems, as required.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testing phase is scheduled for completion during September 1999. The testing</w:t>
      </w:r>
    </w:p>
    <w:p>
      <w:pPr>
        <w:pStyle w:val="PreformattedText"/>
        <w:rPr/>
      </w:pPr>
      <w:r>
        <w:rPr/>
        <w:t>phase is intended to test only the systems and equipment utilized internally by</w:t>
      </w:r>
    </w:p>
    <w:p>
      <w:pPr>
        <w:pStyle w:val="PreformattedText"/>
        <w:rPr/>
      </w:pPr>
      <w:r>
        <w:rPr/>
        <w:t>the Company throughout its offices worldwide. All clock driven systems and</w:t>
      </w:r>
    </w:p>
    <w:p>
      <w:pPr>
        <w:pStyle w:val="PreformattedText"/>
        <w:rPr/>
      </w:pPr>
      <w:r>
        <w:rPr/>
        <w:t>equipment devices will be forwarded to December 31,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Ultimately, the potential impact of Year 2000 issues will depend not only on the</w:t>
      </w:r>
    </w:p>
    <w:p>
      <w:pPr>
        <w:pStyle w:val="PreformattedText"/>
        <w:rPr/>
      </w:pPr>
      <w:r>
        <w:rPr/>
        <w:t>corrective measures taken by the Company, but also on the way in which Year 2000</w:t>
      </w:r>
    </w:p>
    <w:p>
      <w:pPr>
        <w:pStyle w:val="PreformattedText"/>
        <w:rPr/>
      </w:pPr>
      <w:r>
        <w:rPr/>
        <w:t>issues are addressed by governmental agencies, third party fuel service</w:t>
      </w:r>
    </w:p>
    <w:p>
      <w:pPr>
        <w:pStyle w:val="PreformattedText"/>
        <w:rPr/>
      </w:pPr>
      <w:r>
        <w:rPr/>
        <w:t>providers and other businesses which provide goods and services to the Company,</w:t>
      </w:r>
    </w:p>
    <w:p>
      <w:pPr>
        <w:pStyle w:val="PreformattedText"/>
        <w:rPr/>
      </w:pPr>
      <w:r>
        <w:rPr/>
        <w:t>and provide data to, or receive data from the Company. In addition, the</w:t>
      </w:r>
    </w:p>
    <w:p>
      <w:pPr>
        <w:pStyle w:val="PreformattedText"/>
        <w:rPr/>
      </w:pPr>
      <w:r>
        <w:rPr/>
        <w:t>Company's business may be affected by the corrective measures taken by the</w:t>
      </w:r>
    </w:p>
    <w:p>
      <w:pPr>
        <w:pStyle w:val="PreformattedText"/>
        <w:rPr/>
      </w:pPr>
      <w:r>
        <w:rPr/>
        <w:t>landlords of office space leased by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COSTS. The Company currently estimates that the total cost of the Year 2000</w:t>
      </w:r>
    </w:p>
    <w:p>
      <w:pPr>
        <w:pStyle w:val="PreformattedText"/>
        <w:rPr/>
      </w:pPr>
      <w:r>
        <w:rPr/>
        <w:t>project will be less than one million dollars, excluding the investment in the</w:t>
      </w:r>
    </w:p>
    <w:p>
      <w:pPr>
        <w:pStyle w:val="PreformattedText"/>
        <w:rPr/>
      </w:pPr>
      <w:r>
        <w:rPr/>
        <w:t>new financial system. Of this estimated amount, the Company has already spent</w:t>
      </w:r>
    </w:p>
    <w:p>
      <w:pPr>
        <w:pStyle w:val="PreformattedText"/>
        <w:rPr/>
      </w:pPr>
      <w:r>
        <w:rPr/>
        <w:t>approximately 75%.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CONTINGENCY PLANS. Once the testing phase is completed, the Company will</w:t>
      </w:r>
    </w:p>
    <w:p>
      <w:pPr>
        <w:pStyle w:val="PreformattedText"/>
        <w:rPr/>
      </w:pPr>
      <w:r>
        <w:rPr/>
        <w:t>estimate the likelihood that certain systems or equipment devices may not be</w:t>
      </w:r>
    </w:p>
    <w:p>
      <w:pPr>
        <w:pStyle w:val="PreformattedText"/>
        <w:rPr/>
      </w:pPr>
      <w:r>
        <w:rPr/>
        <w:t>Year 2000 compliant by December 31, 1999. The Company will develop the necessary</w:t>
      </w:r>
    </w:p>
    <w:p>
      <w:pPr>
        <w:pStyle w:val="PreformattedText"/>
        <w:rPr/>
      </w:pPr>
      <w:r>
        <w:rPr/>
        <w:t>contingency plan to cover the compliance gaps.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RISKS. Although the Company's remediation efforts are directed at reducing its</w:t>
      </w:r>
    </w:p>
    <w:p>
      <w:pPr>
        <w:pStyle w:val="PreformattedText"/>
        <w:rPr/>
      </w:pPr>
      <w:r>
        <w:rPr/>
        <w:t>Year 2000 exposure, there can be no assurance that these efforts will fully</w:t>
      </w:r>
    </w:p>
    <w:p>
      <w:pPr>
        <w:pStyle w:val="PreformattedText"/>
        <w:rPr/>
      </w:pPr>
      <w:r>
        <w:rPr/>
        <w:t>mitigate the effect of Year 2000 issues and it is likely that one or more events</w:t>
      </w:r>
    </w:p>
    <w:p>
      <w:pPr>
        <w:pStyle w:val="PreformattedText"/>
        <w:rPr/>
      </w:pPr>
      <w:r>
        <w:rPr/>
        <w:t>may disrupt the Company's normal business operations. In the event that the</w:t>
      </w:r>
    </w:p>
    <w:p>
      <w:pPr>
        <w:pStyle w:val="PreformattedText"/>
        <w:rPr/>
      </w:pPr>
      <w:r>
        <w:rPr/>
        <w:t>Company fails to identify or correct a material Year 2000 problem, there could</w:t>
      </w:r>
    </w:p>
    <w:p>
      <w:pPr>
        <w:pStyle w:val="PreformattedText"/>
        <w:rPr/>
      </w:pPr>
      <w:r>
        <w:rPr/>
        <w:t>be disruptions in normal business operations, which could have a material</w:t>
      </w:r>
    </w:p>
    <w:p>
      <w:pPr>
        <w:pStyle w:val="PreformattedText"/>
        <w:rPr/>
      </w:pPr>
      <w:r>
        <w:rPr/>
        <w:t>adverse effect on the Company's results of operations, liquidity or financial</w:t>
      </w:r>
    </w:p>
    <w:p>
      <w:pPr>
        <w:pStyle w:val="PreformattedText"/>
        <w:rPr/>
      </w:pPr>
      <w:r>
        <w:rPr/>
        <w:t>condition. In addition, there can be no assurance that significant foreign or</w:t>
      </w:r>
    </w:p>
    <w:p>
      <w:pPr>
        <w:pStyle w:val="PreformattedText"/>
        <w:rPr/>
      </w:pPr>
      <w:r>
        <w:rPr/>
        <w:t>domestic vendors, customers and other third parties will adequately address</w:t>
      </w:r>
    </w:p>
    <w:p>
      <w:pPr>
        <w:pStyle w:val="PreformattedText"/>
        <w:rPr/>
      </w:pPr>
      <w:r>
        <w:rPr/>
        <w:t>their Year 2000 issues. Further, there may be some parties, such as governmental</w:t>
      </w:r>
    </w:p>
    <w:p>
      <w:pPr>
        <w:pStyle w:val="PreformattedText"/>
        <w:rPr/>
      </w:pPr>
      <w:r>
        <w:rPr/>
        <w:t>agencies, utilities, telecommunication companies, financial services vendors,</w:t>
      </w:r>
    </w:p>
    <w:p>
      <w:pPr>
        <w:pStyle w:val="PreformattedText"/>
        <w:rPr/>
      </w:pPr>
      <w:r>
        <w:rPr/>
        <w:t>third parties contracted by the Company to deliver fuel to its customers, and</w:t>
      </w:r>
    </w:p>
    <w:p>
      <w:pPr>
        <w:pStyle w:val="PreformattedText"/>
        <w:rPr/>
      </w:pPr>
      <w:r>
        <w:rPr/>
        <w:t>other providers, where alternative arrangements or resources may not be</w:t>
      </w:r>
    </w:p>
    <w:p>
      <w:pPr>
        <w:pStyle w:val="PreformattedText"/>
        <w:rPr/>
      </w:pPr>
      <w:r>
        <w:rPr/>
        <w:t>available. Also, risks associated with some foreign third parties may be greater</w:t>
      </w:r>
    </w:p>
    <w:p>
      <w:pPr>
        <w:pStyle w:val="PreformattedText"/>
        <w:rPr/>
      </w:pPr>
      <w:r>
        <w:rPr/>
        <w:t>since there is a general concern that some entities operating outside the United</w:t>
      </w:r>
    </w:p>
    <w:p>
      <w:pPr>
        <w:pStyle w:val="PreformattedText"/>
        <w:rPr/>
      </w:pPr>
      <w:r>
        <w:rPr/>
        <w:t>States are not addressing the Year 2000 issues on a timely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is also subject to additional credit and performance risks to the</w:t>
      </w:r>
    </w:p>
    <w:p>
      <w:pPr>
        <w:pStyle w:val="PreformattedText"/>
        <w:rPr/>
      </w:pPr>
      <w:r>
        <w:rPr/>
        <w:t>extent that customers and suppliers, respectively, fail to adequately address</w:t>
      </w:r>
    </w:p>
    <w:p>
      <w:pPr>
        <w:pStyle w:val="PreformattedText"/>
        <w:rPr/>
      </w:pPr>
      <w:r>
        <w:rPr/>
        <w:t>Year 2000 issues. Although it is not possible to quantify the potential impact</w:t>
      </w:r>
    </w:p>
    <w:p>
      <w:pPr>
        <w:pStyle w:val="PreformattedText"/>
        <w:rPr/>
      </w:pPr>
      <w:r>
        <w:rPr/>
        <w:t>of these risks at this time, there may be increases in account receivable</w:t>
      </w:r>
    </w:p>
    <w:p>
      <w:pPr>
        <w:pStyle w:val="PreformattedText"/>
        <w:rPr/>
      </w:pPr>
      <w:r>
        <w:rPr/>
        <w:t>write-offs, as well as the risk of litigation and potential losses from</w:t>
      </w:r>
    </w:p>
    <w:p>
      <w:pPr>
        <w:pStyle w:val="PreformattedText"/>
        <w:rPr/>
      </w:pPr>
      <w:r>
        <w:rPr/>
        <w:t>litigation related to the foregoing.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Forward-looking statements contained in this Year 2000 Readiness Disclosure</w:t>
      </w:r>
    </w:p>
    <w:p>
      <w:pPr>
        <w:pStyle w:val="PreformattedText"/>
        <w:rPr/>
      </w:pPr>
      <w:r>
        <w:rPr/>
        <w:t>subsection, should be read in conjunction with the cautionary statements</w:t>
      </w:r>
    </w:p>
    <w:p>
      <w:pPr>
        <w:pStyle w:val="PreformattedText"/>
        <w:rPr/>
      </w:pPr>
      <w:r>
        <w:rPr/>
        <w:t>included elsewhere in this 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FORWARD-LOOKING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Except for the historical information contained herein, this document includes</w:t>
      </w:r>
    </w:p>
    <w:p>
      <w:pPr>
        <w:pStyle w:val="PreformattedText"/>
        <w:rPr/>
      </w:pPr>
      <w:r>
        <w:rPr/>
        <w:t>forward-looking statements that involve risk and uncertainties, including, but</w:t>
      </w:r>
    </w:p>
    <w:p>
      <w:pPr>
        <w:pStyle w:val="PreformattedText"/>
        <w:rPr/>
      </w:pPr>
      <w:r>
        <w:rPr/>
        <w:t>not limited to quarterly fluctuations in results; the management of growth;</w:t>
      </w:r>
    </w:p>
    <w:p>
      <w:pPr>
        <w:pStyle w:val="PreformattedText"/>
        <w:rPr/>
      </w:pPr>
      <w:r>
        <w:rPr/>
        <w:t>fluctuations in world oil prices or foreign currency; major changes in</w:t>
      </w:r>
    </w:p>
    <w:p>
      <w:pPr>
        <w:pStyle w:val="PreformattedText"/>
        <w:rPr/>
      </w:pPr>
      <w:r>
        <w:rPr/>
        <w:t>political, economic, regulatory or environmental conditions; the loss of key</w:t>
      </w:r>
    </w:p>
    <w:p>
      <w:pPr>
        <w:pStyle w:val="PreformattedText"/>
        <w:rPr/>
      </w:pPr>
      <w:r>
        <w:rPr/>
        <w:t>customers, suppliers or members of senior management; uninsured losses;</w:t>
      </w:r>
    </w:p>
    <w:p>
      <w:pPr>
        <w:pStyle w:val="PreformattedText"/>
        <w:rPr/>
      </w:pPr>
      <w:r>
        <w:rPr/>
        <w:t>competition; credit risk associated with accounts and notes receivable; and</w:t>
      </w:r>
    </w:p>
    <w:p>
      <w:pPr>
        <w:pStyle w:val="PreformattedText"/>
        <w:rPr/>
      </w:pPr>
      <w:r>
        <w:rPr/>
        <w:t>other risks detailed in this Report and in the Company's other Securities and</w:t>
      </w:r>
    </w:p>
    <w:p>
      <w:pPr>
        <w:pStyle w:val="PreformattedText"/>
        <w:rPr/>
      </w:pPr>
      <w:r>
        <w:rPr/>
        <w:t>Exchange Commission filings. Actual results may differ materially from any</w:t>
      </w:r>
    </w:p>
    <w:p>
      <w:pPr>
        <w:pStyle w:val="PreformattedText"/>
        <w:rPr/>
      </w:pPr>
      <w:r>
        <w:rPr/>
        <w:t>forward-looking statements set forth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7A. QUANTITATIVE AND QUALITATIVE INFORMATION ABOUT MARKET RISK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conducts the vast majority of its business transactions in U.S.</w:t>
      </w:r>
    </w:p>
    <w:p>
      <w:pPr>
        <w:pStyle w:val="PreformattedText"/>
        <w:rPr/>
      </w:pPr>
      <w:r>
        <w:rPr/>
        <w:t>Dollars. However, in certain markets, mainly in Ecuador through its aviation</w:t>
      </w:r>
    </w:p>
    <w:p>
      <w:pPr>
        <w:pStyle w:val="PreformattedText"/>
        <w:rPr/>
      </w:pPr>
      <w:r>
        <w:rPr/>
        <w:t>joint venture and in Mexico for payments to its aviation fuel supplier, the</w:t>
      </w:r>
    </w:p>
    <w:p>
      <w:pPr>
        <w:pStyle w:val="PreformattedText"/>
        <w:rPr/>
      </w:pPr>
      <w:r>
        <w:rPr/>
        <w:t>Company conducts its business in local currency. This subjects the Company to</w:t>
      </w:r>
    </w:p>
    <w:p>
      <w:pPr>
        <w:pStyle w:val="PreformattedText"/>
        <w:rPr/>
      </w:pPr>
      <w:r>
        <w:rPr/>
        <w:t>foreign currency exchange risk, which may adversely affect its results of</w:t>
      </w:r>
    </w:p>
    <w:p>
      <w:pPr>
        <w:pStyle w:val="PreformattedText"/>
        <w:rPr/>
      </w:pPr>
      <w:r>
        <w:rPr/>
        <w:t>operations and financial condition. The Company seeks to minimize the risks from</w:t>
      </w:r>
    </w:p>
    <w:p>
      <w:pPr>
        <w:pStyle w:val="PreformattedText"/>
        <w:rPr/>
      </w:pPr>
      <w:r>
        <w:rPr/>
        <w:t>currency exchange rate fluctuations through its regular operating and financing</w:t>
      </w:r>
    </w:p>
    <w:p>
      <w:pPr>
        <w:pStyle w:val="PreformattedText"/>
        <w:rPr/>
      </w:pPr>
      <w:r>
        <w:rPr/>
        <w:t>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borrowings pursuant to its revolving credit facility provides for</w:t>
      </w:r>
    </w:p>
    <w:p>
      <w:pPr>
        <w:pStyle w:val="PreformattedText"/>
        <w:rPr/>
      </w:pPr>
      <w:r>
        <w:rPr/>
        <w:t>various market driven variable interest rate options. These interest rates are</w:t>
      </w:r>
    </w:p>
    <w:p>
      <w:pPr>
        <w:pStyle w:val="PreformattedText"/>
        <w:rPr/>
      </w:pPr>
      <w:r>
        <w:rPr/>
        <w:t>subject to interest rate changes in the United States and the Eurodollar market.</w:t>
      </w:r>
    </w:p>
    <w:p>
      <w:pPr>
        <w:pStyle w:val="PreformattedText"/>
        <w:rPr/>
      </w:pPr>
      <w:r>
        <w:rPr/>
        <w:t>The Company does not currently use, nor has it historically used, derivative</w:t>
      </w:r>
    </w:p>
    <w:p>
      <w:pPr>
        <w:pStyle w:val="PreformattedText"/>
        <w:rPr/>
      </w:pPr>
      <w:r>
        <w:rPr/>
        <w:t>financial instruments to manage or reduce market risk. See Note 2 to the</w:t>
      </w:r>
    </w:p>
    <w:p>
      <w:pPr>
        <w:pStyle w:val="PreformattedText"/>
        <w:rPr/>
      </w:pPr>
      <w:r>
        <w:rPr/>
        <w:t>accompanying financial statements for additional 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Recognizing favorable market conditions or for competitive reasons, the Company</w:t>
      </w:r>
    </w:p>
    <w:p>
      <w:pPr>
        <w:pStyle w:val="PreformattedText"/>
        <w:rPr/>
      </w:pPr>
      <w:r>
        <w:rPr/>
        <w:t>may enter into short-term fuel purchase commitments for the physical delivery of</w:t>
      </w:r>
    </w:p>
    <w:p>
      <w:pPr>
        <w:pStyle w:val="PreformattedText"/>
        <w:rPr/>
      </w:pPr>
      <w:r>
        <w:rPr/>
        <w:t>product in the United States. The Company simultaneously may hedge the physical</w:t>
      </w:r>
    </w:p>
    <w:p>
      <w:pPr>
        <w:pStyle w:val="PreformattedText"/>
        <w:rPr/>
      </w:pPr>
      <w:r>
        <w:rPr/>
        <w:t>delivery through a commodity based derivative instrument, to minimize the</w:t>
      </w:r>
    </w:p>
    <w:p>
      <w:pPr>
        <w:pStyle w:val="PreformattedText"/>
        <w:rPr/>
      </w:pPr>
      <w:r>
        <w:rPr/>
        <w:t>effects of commodity price fluctuations. As of March 31, 1999, the Company did</w:t>
      </w:r>
    </w:p>
    <w:p>
      <w:pPr>
        <w:pStyle w:val="PreformattedText"/>
        <w:rPr/>
      </w:pPr>
      <w:r>
        <w:rPr/>
        <w:t>not have any outstanding purchase commitments.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offers its customers swaps and caps as part of its fuel management</w:t>
      </w:r>
    </w:p>
    <w:p>
      <w:pPr>
        <w:pStyle w:val="PreformattedText"/>
        <w:rPr/>
      </w:pPr>
      <w:r>
        <w:rPr/>
        <w:t>services. Typically, the Company simultaneously enters into the commodity based</w:t>
      </w:r>
    </w:p>
    <w:p>
      <w:pPr>
        <w:pStyle w:val="PreformattedText"/>
        <w:rPr/>
      </w:pPr>
      <w:r>
        <w:rPr/>
        <w:t>derivative instruments with its customer and a counterparty. The counterparties</w:t>
      </w:r>
    </w:p>
    <w:p>
      <w:pPr>
        <w:pStyle w:val="PreformattedText"/>
        <w:rPr/>
      </w:pPr>
      <w:r>
        <w:rPr/>
        <w:t>are major oil companies and derivative trading firms. Accordingly, the Company</w:t>
      </w:r>
    </w:p>
    <w:p>
      <w:pPr>
        <w:pStyle w:val="PreformattedText"/>
        <w:rPr/>
      </w:pPr>
      <w:r>
        <w:rPr/>
        <w:t>does not anticipate non-performance by such conterparties. Pursuant to these</w:t>
      </w:r>
    </w:p>
    <w:p>
      <w:pPr>
        <w:pStyle w:val="PreformattedText"/>
        <w:rPr/>
      </w:pPr>
      <w:r>
        <w:rPr/>
        <w:t>transactions, the Company is not affected by market price fluctuations since the</w:t>
      </w:r>
    </w:p>
    <w:p>
      <w:pPr>
        <w:pStyle w:val="PreformattedText"/>
        <w:rPr/>
      </w:pPr>
      <w:r>
        <w:rPr/>
        <w:t>contracts have the same terms and conditions except for the fee or spread earned</w:t>
      </w:r>
    </w:p>
    <w:p>
      <w:pPr>
        <w:pStyle w:val="PreformattedText"/>
        <w:rPr/>
      </w:pPr>
      <w:r>
        <w:rPr/>
        <w:t>by the Company. Performance risk under these contracts is considered a credit</w:t>
      </w:r>
    </w:p>
    <w:p>
      <w:pPr>
        <w:pStyle w:val="PreformattedText"/>
        <w:rPr/>
      </w:pPr>
      <w:r>
        <w:rPr/>
        <w:t>risk. This risk is minimized by dealing with customers meeting additional credit</w:t>
      </w:r>
    </w:p>
    <w:p>
      <w:pPr>
        <w:pStyle w:val="PreformattedText"/>
        <w:rPr/>
      </w:pPr>
      <w:r>
        <w:rPr/>
        <w:t>criteria. As of March 31, 1999, the Company had outstanding swap contracts for</w:t>
      </w:r>
    </w:p>
    <w:p>
      <w:pPr>
        <w:pStyle w:val="PreformattedText"/>
        <w:rPr/>
      </w:pPr>
      <w:r>
        <w:rPr/>
        <w:t>65,000 metric tons expiring by December 1999, and $61,000 in deferred cap fees.</w:t>
      </w:r>
    </w:p>
    <w:p>
      <w:pPr>
        <w:pStyle w:val="PreformattedText"/>
        <w:rPr/>
      </w:pPr>
      <w:r>
        <w:rPr/>
        <w:t>Gains on these contracts are recognized at the completion of each 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policy is to not use financial instruments for speculative</w:t>
      </w:r>
    </w:p>
    <w:p>
      <w:pPr>
        <w:pStyle w:val="PreformattedText"/>
        <w:rPr/>
      </w:pPr>
      <w:r>
        <w:rPr/>
        <w:t>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 FINANCIAL STATEMENTS AND SUPPLEMENTARY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Attached hereto and filed as a part of this Form 10-K are the financial</w:t>
      </w:r>
    </w:p>
    <w:p>
      <w:pPr>
        <w:pStyle w:val="PreformattedText"/>
        <w:rPr/>
      </w:pPr>
      <w:r>
        <w:rPr/>
        <w:t>statements required by Regulation S-X and the supplementary data required by</w:t>
      </w:r>
    </w:p>
    <w:p>
      <w:pPr>
        <w:pStyle w:val="PreformattedText"/>
        <w:rPr/>
      </w:pPr>
      <w:r>
        <w:rPr/>
        <w:t>Regulation S-K.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 CHANGES IN AND DISAGREEMENTS WITH ACCOUNTANTS ON ACCOUNTING AND</w:t>
      </w:r>
    </w:p>
    <w:p>
      <w:pPr>
        <w:pStyle w:val="PreformattedText"/>
        <w:rPr/>
      </w:pPr>
      <w:r>
        <w:rPr/>
        <w:t xml:space="preserve">         </w:t>
      </w:r>
      <w:r>
        <w:rPr/>
        <w:t>FINANCIAL DISCLOSURE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 disagreements with accountants on any matter of accounting principles or</w:t>
      </w:r>
    </w:p>
    <w:p>
      <w:pPr>
        <w:pStyle w:val="PreformattedText"/>
        <w:rPr/>
      </w:pPr>
      <w:r>
        <w:rPr/>
        <w:t>practices or financial statement disclosure have been reported on a Form 8-K</w:t>
      </w:r>
    </w:p>
    <w:p>
      <w:pPr>
        <w:pStyle w:val="PreformattedText"/>
        <w:rPr/>
      </w:pPr>
      <w:r>
        <w:rPr/>
        <w:t>within the twenty-four months prior to the date of the most recent financial</w:t>
      </w:r>
    </w:p>
    <w:p>
      <w:pPr>
        <w:pStyle w:val="PreformattedText"/>
        <w:rPr/>
      </w:pPr>
      <w:r>
        <w:rPr/>
        <w:t>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10. DIRECTORS AND EXECUTIVE OFFICERS OF THE REGISTRANT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information concerning the directors and executive officers of the Company</w:t>
      </w:r>
    </w:p>
    <w:p>
      <w:pPr>
        <w:pStyle w:val="PreformattedText"/>
        <w:rPr/>
      </w:pPr>
      <w:r>
        <w:rPr/>
        <w:t>set forth under the captions "Election of Directors" and "Information Concerning</w:t>
      </w:r>
    </w:p>
    <w:p>
      <w:pPr>
        <w:pStyle w:val="PreformattedText"/>
        <w:rPr/>
      </w:pPr>
      <w:r>
        <w:rPr/>
        <w:t>Executive Officers", respectively, appearing in the definitive Proxy Statement</w:t>
      </w:r>
    </w:p>
    <w:p>
      <w:pPr>
        <w:pStyle w:val="PreformattedText"/>
        <w:rPr/>
      </w:pPr>
      <w:r>
        <w:rPr/>
        <w:t>of the Company for its 1999 Annual Meeting of Shareholders (the "1999 Proxy</w:t>
      </w:r>
    </w:p>
    <w:p>
      <w:pPr>
        <w:pStyle w:val="PreformattedText"/>
        <w:rPr/>
      </w:pPr>
      <w:r>
        <w:rPr/>
        <w:t>Statement"), is incorporated herein by reference.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11. EXECUTIVE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information set forth in the 1999 Proxy Statement under the caption</w:t>
      </w:r>
    </w:p>
    <w:p>
      <w:pPr>
        <w:pStyle w:val="PreformattedText"/>
        <w:rPr/>
      </w:pPr>
      <w:r>
        <w:rPr/>
        <w:t>"Compensation of Officers" and "Board of Directors - Compensation of Directors"</w:t>
      </w:r>
    </w:p>
    <w:p>
      <w:pPr>
        <w:pStyle w:val="PreformattedText"/>
        <w:rPr/>
      </w:pPr>
      <w:r>
        <w:rPr/>
        <w:t>is incorporated herein by reference.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12. SECURITY OWNERSHIP OF CERTAIN BENEFICIAL OWNERS AND MANAGEMENT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information set forth under the caption "Principal Stockholders and Security</w:t>
      </w:r>
    </w:p>
    <w:p>
      <w:pPr>
        <w:pStyle w:val="PreformattedText"/>
        <w:rPr/>
      </w:pPr>
      <w:r>
        <w:rPr/>
        <w:t>Ownership of Management" in the 1999 Proxy Statement is incorporated herein by</w:t>
      </w:r>
    </w:p>
    <w:p>
      <w:pPr>
        <w:pStyle w:val="PreformattedText"/>
        <w:rPr/>
      </w:pPr>
      <w:r>
        <w:rPr/>
        <w:t>reference.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13. CERTAIN RELATIONSHIPS AND RELATED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information set forth under the caption "Transactions with Management and</w:t>
      </w:r>
    </w:p>
    <w:p>
      <w:pPr>
        <w:pStyle w:val="PreformattedText"/>
        <w:rPr/>
      </w:pPr>
      <w:r>
        <w:rPr/>
        <w:t>Others" in the 1999 Proxy Statement is incorporated herein by reference.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PART IV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14. EXHIBITS, FINANCIAL STATEMENT SCHEDULES AND REPORTS ON 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(a)(1) The following consolidated financial statements are filed as a part of</w:t>
      </w:r>
    </w:p>
    <w:p>
      <w:pPr>
        <w:pStyle w:val="PreformattedText"/>
        <w:rPr/>
      </w:pPr>
      <w:r>
        <w:rPr/>
        <w:t xml:space="preserve">       </w:t>
      </w:r>
      <w:r>
        <w:rPr/>
        <w:t>this report: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(i)  Report of Independent Certified Public Accountants.               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(ii)  Consolidated Balance Sheets as of March 31, 1999 and 1998.        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(iii)  Consolidated Statements of Income for the Years Ended</w:t>
      </w:r>
    </w:p>
    <w:p>
      <w:pPr>
        <w:pStyle w:val="PreformattedText"/>
        <w:rPr/>
      </w:pPr>
      <w:r>
        <w:rPr/>
        <w:t xml:space="preserve">            </w:t>
      </w:r>
      <w:r>
        <w:rPr/>
        <w:t>March 31, 1999, 1998 and 1997.                                    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(iv)  Consolidated Statements of Stockholders' Equity for the Years</w:t>
      </w:r>
    </w:p>
    <w:p>
      <w:pPr>
        <w:pStyle w:val="PreformattedText"/>
        <w:rPr/>
      </w:pPr>
      <w:r>
        <w:rPr/>
        <w:t xml:space="preserve">            </w:t>
      </w:r>
      <w:r>
        <w:rPr/>
        <w:t>Ended March 31, 1999, 1998 and 1997.                              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(v)  Consolidated Statements of Cash Flows for the Years Ended</w:t>
      </w:r>
    </w:p>
    <w:p>
      <w:pPr>
        <w:pStyle w:val="PreformattedText"/>
        <w:rPr/>
      </w:pPr>
      <w:r>
        <w:rPr/>
        <w:t xml:space="preserve">            </w:t>
      </w:r>
      <w:r>
        <w:rPr/>
        <w:t>March 31, 1999, 1998 and 1997.                                    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(vi)  Notes to Consolidated Financial Statements.                       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(a)(2) The following consolidated financial statement schedule is filed as a</w:t>
      </w:r>
    </w:p>
    <w:p>
      <w:pPr>
        <w:pStyle w:val="PreformattedText"/>
        <w:rPr/>
      </w:pPr>
      <w:r>
        <w:rPr/>
        <w:t xml:space="preserve">       </w:t>
      </w:r>
      <w:r>
        <w:rPr/>
        <w:t>part of this report: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(I)  Schedule II - Valuation and Qualifying Accounts.                  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Schedules not set forth herein have been omitted either</w:t>
      </w:r>
    </w:p>
    <w:p>
      <w:pPr>
        <w:pStyle w:val="PreformattedText"/>
        <w:rPr/>
      </w:pPr>
      <w:r>
        <w:rPr/>
        <w:t xml:space="preserve">            </w:t>
      </w:r>
      <w:r>
        <w:rPr/>
        <w:t>because the required information is set forth in the</w:t>
      </w:r>
    </w:p>
    <w:p>
      <w:pPr>
        <w:pStyle w:val="PreformattedText"/>
        <w:rPr/>
      </w:pPr>
      <w:r>
        <w:rPr/>
        <w:t xml:space="preserve">            </w:t>
      </w:r>
      <w:r>
        <w:rPr/>
        <w:t>Consolidated Financial Statements or Notes thereto, or the</w:t>
      </w:r>
    </w:p>
    <w:p>
      <w:pPr>
        <w:pStyle w:val="PreformattedText"/>
        <w:rPr/>
      </w:pPr>
      <w:r>
        <w:rPr/>
        <w:t xml:space="preserve">            </w:t>
      </w:r>
      <w:r>
        <w:rPr/>
        <w:t>information called for is not required.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(a)(3) The exhibits set forth in the following index of exhibits are filed as a</w:t>
      </w:r>
    </w:p>
    <w:p>
      <w:pPr>
        <w:pStyle w:val="PreformattedText"/>
        <w:rPr/>
      </w:pPr>
      <w:r>
        <w:rPr/>
        <w:t xml:space="preserve">       </w:t>
      </w:r>
      <w:r>
        <w:rPr/>
        <w:t>part of this report: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EXHIBIT NO.   DESCRIPTION</w:t>
      </w:r>
    </w:p>
    <w:p>
      <w:pPr>
        <w:pStyle w:val="PreformattedText"/>
        <w:rPr/>
      </w:pPr>
      <w:r>
        <w:rPr/>
        <w:t xml:space="preserve">    </w:t>
      </w:r>
      <w:r>
        <w:rPr/>
        <w:t>-----------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(3)   Articles of Incorporation and By-laws: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(a) Articles of Incorporation are incorporated by reference to the</w:t>
      </w:r>
    </w:p>
    <w:p>
      <w:pPr>
        <w:pStyle w:val="PreformattedText"/>
        <w:rPr/>
      </w:pPr>
      <w:r>
        <w:rPr/>
        <w:t xml:space="preserve">               </w:t>
      </w:r>
      <w:r>
        <w:rPr/>
        <w:t>Company's Registration Statement on Form S-18 filed February 3,</w:t>
      </w:r>
    </w:p>
    <w:p>
      <w:pPr>
        <w:pStyle w:val="PreformattedText"/>
        <w:rPr/>
      </w:pPr>
      <w:r>
        <w:rPr/>
        <w:t xml:space="preserve">               </w:t>
      </w:r>
      <w:r>
        <w:rPr/>
        <w:t>1986.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(b) By-laws are incorporated by reference to the Company's</w:t>
      </w:r>
    </w:p>
    <w:p>
      <w:pPr>
        <w:pStyle w:val="PreformattedText"/>
        <w:rPr/>
      </w:pPr>
      <w:r>
        <w:rPr/>
        <w:t xml:space="preserve">               </w:t>
      </w:r>
      <w:r>
        <w:rPr/>
        <w:t>Registration Statement on Form S-18 filed February 3, 1986.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(4)  Instruments defining rights of security holders: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(a) 1986 Employee Stock Option Plan is incorporated by reference to</w:t>
      </w:r>
    </w:p>
    <w:p>
      <w:pPr>
        <w:pStyle w:val="PreformattedText"/>
        <w:rPr/>
      </w:pPr>
      <w:r>
        <w:rPr/>
        <w:t xml:space="preserve">               </w:t>
      </w:r>
      <w:r>
        <w:rPr/>
        <w:t>the Company's Registration Statement on Form S-18 filed</w:t>
      </w:r>
    </w:p>
    <w:p>
      <w:pPr>
        <w:pStyle w:val="PreformattedText"/>
        <w:rPr/>
      </w:pPr>
      <w:r>
        <w:rPr/>
        <w:t xml:space="preserve">               </w:t>
      </w:r>
      <w:r>
        <w:rPr/>
        <w:t>February 3, 1986.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(b) 1993 Non-Employee Directors Stock Option Plan is incorporated by</w:t>
      </w:r>
    </w:p>
    <w:p>
      <w:pPr>
        <w:pStyle w:val="PreformattedText"/>
        <w:rPr/>
      </w:pPr>
      <w:r>
        <w:rPr/>
        <w:t xml:space="preserve">               </w:t>
      </w:r>
      <w:r>
        <w:rPr/>
        <w:t>reference to the Company's Schedule 14A filed June 28, 1994.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(c) 1996 Employee Stock Option Plan is incorporated by reference to</w:t>
      </w:r>
    </w:p>
    <w:p>
      <w:pPr>
        <w:pStyle w:val="PreformattedText"/>
        <w:rPr/>
      </w:pPr>
      <w:r>
        <w:rPr/>
        <w:t xml:space="preserve">               </w:t>
      </w:r>
      <w:r>
        <w:rPr/>
        <w:t>the Company's Schedule 14A filed June 18,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(10)  Material contracts filed with this Form 10-K: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(a) Amendment to Employment Agreement with Mr. Jerrold Blair, dated</w:t>
      </w:r>
    </w:p>
    <w:p>
      <w:pPr>
        <w:pStyle w:val="PreformattedText"/>
        <w:rPr/>
      </w:pPr>
      <w:r>
        <w:rPr/>
        <w:t xml:space="preserve">               </w:t>
      </w:r>
      <w:r>
        <w:rPr/>
        <w:t>April 11,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(b) Amendment to Employment Agreement with Mr. Ralph Weiser, dated</w:t>
      </w:r>
    </w:p>
    <w:p>
      <w:pPr>
        <w:pStyle w:val="PreformattedText"/>
        <w:rPr/>
      </w:pPr>
      <w:r>
        <w:rPr/>
        <w:t xml:space="preserve">               </w:t>
      </w:r>
      <w:r>
        <w:rPr/>
        <w:t>April 13,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(c) Revolving Credit and Reimbursement Agreement, dated November 30,</w:t>
      </w:r>
    </w:p>
    <w:p>
      <w:pPr>
        <w:pStyle w:val="PreformattedText"/>
        <w:rPr/>
      </w:pPr>
      <w:r>
        <w:rPr/>
        <w:t xml:space="preserve">               </w:t>
      </w:r>
      <w:r>
        <w:rPr/>
        <w:t>1998, by and among World Fuel Services Corporation and</w:t>
      </w:r>
    </w:p>
    <w:p>
      <w:pPr>
        <w:pStyle w:val="PreformattedText"/>
        <w:rPr/>
      </w:pPr>
      <w:r>
        <w:rPr/>
        <w:t xml:space="preserve">               </w:t>
      </w:r>
      <w:r>
        <w:rPr/>
        <w:t>NationsBank, N.A. (South).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(d) Promissory note, dated November 30, 1998, executed by World Fuel</w:t>
      </w:r>
    </w:p>
    <w:p>
      <w:pPr>
        <w:pStyle w:val="PreformattedText"/>
        <w:rPr/>
      </w:pPr>
      <w:r>
        <w:rPr/>
        <w:t xml:space="preserve">               </w:t>
      </w:r>
      <w:r>
        <w:rPr/>
        <w:t>Services Corporation, as borrower, and certain subsidiaries, as</w:t>
      </w:r>
    </w:p>
    <w:p>
      <w:pPr>
        <w:pStyle w:val="PreformattedText"/>
        <w:rPr/>
      </w:pPr>
      <w:r>
        <w:rPr/>
        <w:t xml:space="preserve">               </w:t>
      </w:r>
      <w:r>
        <w:rPr/>
        <w:t>guarantors in favor of NationsBank, N.A. (South).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(e) Revolving Credit and Reimbursement Agreement, dated November 30,</w:t>
      </w:r>
    </w:p>
    <w:p>
      <w:pPr>
        <w:pStyle w:val="PreformattedText"/>
        <w:rPr/>
      </w:pPr>
      <w:r>
        <w:rPr/>
        <w:t xml:space="preserve">               </w:t>
      </w:r>
      <w:r>
        <w:rPr/>
        <w:t>1998, by and among World Fuel International,  S.A. and Trans-Tec</w:t>
      </w:r>
    </w:p>
    <w:p>
      <w:pPr>
        <w:pStyle w:val="PreformattedText"/>
        <w:rPr/>
      </w:pPr>
      <w:r>
        <w:rPr/>
        <w:t xml:space="preserve">               </w:t>
      </w:r>
      <w:r>
        <w:rPr/>
        <w:t>International, S.A., as borrowers, World Fuel Services</w:t>
      </w:r>
    </w:p>
    <w:p>
      <w:pPr>
        <w:pStyle w:val="PreformattedText"/>
        <w:rPr/>
      </w:pPr>
      <w:r>
        <w:rPr/>
        <w:t xml:space="preserve">               </w:t>
      </w:r>
      <w:r>
        <w:rPr/>
        <w:t>Corporation and certain subsidiaries, as guarantors, and</w:t>
      </w:r>
    </w:p>
    <w:p>
      <w:pPr>
        <w:pStyle w:val="PreformattedText"/>
        <w:rPr/>
      </w:pPr>
      <w:r>
        <w:rPr/>
        <w:t xml:space="preserve">               </w:t>
      </w:r>
      <w:r>
        <w:rPr/>
        <w:t>NationsBank, N.A. (South).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(f) Promissory note, dated November 30, 1998, executed by World</w:t>
      </w:r>
    </w:p>
    <w:p>
      <w:pPr>
        <w:pStyle w:val="PreformattedText"/>
        <w:rPr/>
      </w:pPr>
      <w:r>
        <w:rPr/>
        <w:t xml:space="preserve">               </w:t>
      </w:r>
      <w:r>
        <w:rPr/>
        <w:t>Fuel International, S.A. and Trans-Tec International, S.A., as</w:t>
      </w:r>
    </w:p>
    <w:p>
      <w:pPr>
        <w:pStyle w:val="PreformattedText"/>
        <w:rPr/>
      </w:pPr>
      <w:r>
        <w:rPr/>
        <w:t xml:space="preserve">               </w:t>
      </w:r>
      <w:r>
        <w:rPr/>
        <w:t>borrowers, World Fuel Services Corporation and a certain</w:t>
      </w:r>
    </w:p>
    <w:p>
      <w:pPr>
        <w:pStyle w:val="PreformattedText"/>
        <w:rPr/>
      </w:pPr>
      <w:r>
        <w:rPr/>
        <w:t xml:space="preserve">               </w:t>
      </w:r>
      <w:r>
        <w:rPr/>
        <w:t>subsidiary, as guarantor, in favor of NationsBank, N.A. (South).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(21)      Subsidiaries of the Registrant.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(27)      Financial Data Schedule.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No reports on Form 8-K were filed during the fourth quarter of the Company's</w:t>
      </w:r>
    </w:p>
    <w:p>
      <w:pPr>
        <w:pStyle w:val="PreformattedText"/>
        <w:rPr/>
      </w:pPr>
      <w:r>
        <w:rPr/>
        <w:t xml:space="preserve">    </w:t>
      </w:r>
      <w:r>
        <w:rPr/>
        <w:t>fiscal year ended March 31,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Section 13 or 15(d) of the Securities Exchange</w:t>
      </w:r>
    </w:p>
    <w:p>
      <w:pPr>
        <w:pStyle w:val="PreformattedText"/>
        <w:rPr/>
      </w:pPr>
      <w:r>
        <w:rPr/>
        <w:t>Act of 1934, the registrant has duly caused this report to be signed on its</w:t>
      </w:r>
    </w:p>
    <w:p>
      <w:pPr>
        <w:pStyle w:val="PreformattedText"/>
        <w:rPr/>
      </w:pPr>
      <w:r>
        <w:rPr/>
        <w:t>behalf by the undersigned, thereunto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WORLD FUEL SERVICES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 June 2, 1999                   By:  /s/ JERROLD BLAIR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Jerrold Blair,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the Securities Exchange Act of 1934, this report</w:t>
      </w:r>
    </w:p>
    <w:p>
      <w:pPr>
        <w:pStyle w:val="PreformattedText"/>
        <w:rPr/>
      </w:pPr>
      <w:r>
        <w:rPr/>
        <w:t>has been signed below by the following persons on behalf of the registrant and</w:t>
      </w:r>
    </w:p>
    <w:p>
      <w:pPr>
        <w:pStyle w:val="PreformattedText"/>
        <w:rPr/>
      </w:pPr>
      <w:r>
        <w:rPr/>
        <w:t>in the capacities and on the dates indicated.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    June 2, 1999                By: /s/ RALPH R. WEISER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Ralph R. Weiser, Chairman of the Board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    June 2, 1999                By: /s/ JERROLD BLAIR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Jerrold Blair, President and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    June 2, 1999                By: /s/ CARLOS A. ABAUNZA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Carlos A. Abaunza, Chief Financial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    June 2, 1999                By: /s/ PHILLIP S. BRADLEY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Phillip S. Bradley,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    June 2, 1999                By: /s/ RALPH FEUERRING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Ralph Feuerring,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    June 2, 1999                By: /s/ JOHN R. BENBOW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John R. Benbow,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    June 2, 1999                By: /s/ MYLES KLEIN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Myles Klein,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    June 2, 1999                By: /s/ MICHAEL J. KASBAR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Michael J. Kasbar,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    June 2, 1999                By: /s/ PAUL H. STEBBINS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Paul H. Stebbins,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    June 2, 1999                By: /s/ LUIS R. TINOCO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Luis R. Tinoco,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REPORT OF INDEPENDENT CERTIFIED PUBLIC ACCOUNTANTS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World Fuel Services Corporation: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have audited the accompanying consolidated balance sheets of World Fuel</w:t>
      </w:r>
    </w:p>
    <w:p>
      <w:pPr>
        <w:pStyle w:val="PreformattedText"/>
        <w:rPr/>
      </w:pPr>
      <w:r>
        <w:rPr/>
        <w:t>Services Corporation (a Florida corporation) and subsidiaries as of March 31,</w:t>
      </w:r>
    </w:p>
    <w:p>
      <w:pPr>
        <w:pStyle w:val="PreformattedText"/>
        <w:rPr/>
      </w:pPr>
      <w:r>
        <w:rPr/>
        <w:t>1999 and 1998, and the related consolidated statements of income, stockholders'</w:t>
      </w:r>
    </w:p>
    <w:p>
      <w:pPr>
        <w:pStyle w:val="PreformattedText"/>
        <w:rPr/>
      </w:pPr>
      <w:r>
        <w:rPr/>
        <w:t>equity and cash flows for each of the three years in the period ended March 31,</w:t>
      </w:r>
    </w:p>
    <w:p>
      <w:pPr>
        <w:pStyle w:val="PreformattedText"/>
        <w:rPr/>
      </w:pPr>
      <w:r>
        <w:rPr/>
        <w:t>1999. These consolidated financial statements and the schedule referred to below</w:t>
      </w:r>
    </w:p>
    <w:p>
      <w:pPr>
        <w:pStyle w:val="PreformattedText"/>
        <w:rPr/>
      </w:pPr>
      <w:r>
        <w:rPr/>
        <w:t>are the responsibility of the Company's management. Our responsibility is to</w:t>
      </w:r>
    </w:p>
    <w:p>
      <w:pPr>
        <w:pStyle w:val="PreformattedText"/>
        <w:rPr/>
      </w:pPr>
      <w:r>
        <w:rPr/>
        <w:t>express an opinion on these consolidated financial statements and the schedule</w:t>
      </w:r>
    </w:p>
    <w:p>
      <w:pPr>
        <w:pStyle w:val="PreformattedText"/>
        <w:rPr/>
      </w:pPr>
      <w:r>
        <w:rPr/>
        <w:t>based on our audits.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conducted our audits in accordance with generally accepted auditing</w:t>
      </w:r>
    </w:p>
    <w:p>
      <w:pPr>
        <w:pStyle w:val="PreformattedText"/>
        <w:rPr/>
      </w:pPr>
      <w:r>
        <w:rPr/>
        <w:t>standards. Those standards require that we plan and perform the audit to obtain</w:t>
      </w:r>
    </w:p>
    <w:p>
      <w:pPr>
        <w:pStyle w:val="PreformattedText"/>
        <w:rPr/>
      </w:pPr>
      <w:r>
        <w:rPr/>
        <w:t>reasonable assurance about whether the financial statements are free of material</w:t>
      </w:r>
    </w:p>
    <w:p>
      <w:pPr>
        <w:pStyle w:val="PreformattedText"/>
        <w:rPr/>
      </w:pPr>
      <w:r>
        <w:rPr/>
        <w:t>misstatement. An audit includes examining, on a test basis, evidence supporting</w:t>
      </w:r>
    </w:p>
    <w:p>
      <w:pPr>
        <w:pStyle w:val="PreformattedText"/>
        <w:rPr/>
      </w:pPr>
      <w:r>
        <w:rPr/>
        <w:t>the amounts and disclosures in the financial statements. An audit also includes</w:t>
      </w:r>
    </w:p>
    <w:p>
      <w:pPr>
        <w:pStyle w:val="PreformattedText"/>
        <w:rPr/>
      </w:pPr>
      <w:r>
        <w:rPr/>
        <w:t>assessing the accounting principles used and significant estimates made by</w:t>
      </w:r>
    </w:p>
    <w:p>
      <w:pPr>
        <w:pStyle w:val="PreformattedText"/>
        <w:rPr/>
      </w:pPr>
      <w:r>
        <w:rPr/>
        <w:t>management, as well as evaluating the overall financial statement presentation.</w:t>
      </w:r>
    </w:p>
    <w:p>
      <w:pPr>
        <w:pStyle w:val="PreformattedText"/>
        <w:rPr/>
      </w:pPr>
      <w:r>
        <w:rPr/>
        <w:t>We believe that our audits provide a reasonable basis for our 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our opinion, the financial statements referred to above present fairly, in</w:t>
      </w:r>
    </w:p>
    <w:p>
      <w:pPr>
        <w:pStyle w:val="PreformattedText"/>
        <w:rPr/>
      </w:pPr>
      <w:r>
        <w:rPr/>
        <w:t>all material respects, the financial position of World Fuel Services Corporation</w:t>
      </w:r>
    </w:p>
    <w:p>
      <w:pPr>
        <w:pStyle w:val="PreformattedText"/>
        <w:rPr/>
      </w:pPr>
      <w:r>
        <w:rPr/>
        <w:t>and subsidiaries as of March 31, 1999 and 1998, and the results of their</w:t>
      </w:r>
    </w:p>
    <w:p>
      <w:pPr>
        <w:pStyle w:val="PreformattedText"/>
        <w:rPr/>
      </w:pPr>
      <w:r>
        <w:rPr/>
        <w:t>operations and their cash flows for each of the three years in the period ended</w:t>
      </w:r>
    </w:p>
    <w:p>
      <w:pPr>
        <w:pStyle w:val="PreformattedText"/>
        <w:rPr/>
      </w:pPr>
      <w:r>
        <w:rPr/>
        <w:t>March 31, 1999 in conformity with generally accepted accounting principles.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Our audits were made for the purpose of forming an opinion on the basic</w:t>
      </w:r>
    </w:p>
    <w:p>
      <w:pPr>
        <w:pStyle w:val="PreformattedText"/>
        <w:rPr/>
      </w:pPr>
      <w:r>
        <w:rPr/>
        <w:t>financial statements taken as a whole. Schedule II is presented for purposes of</w:t>
      </w:r>
    </w:p>
    <w:p>
      <w:pPr>
        <w:pStyle w:val="PreformattedText"/>
        <w:rPr/>
      </w:pPr>
      <w:r>
        <w:rPr/>
        <w:t>complying with the Securities and Exchange Commission's rules and is not a</w:t>
      </w:r>
    </w:p>
    <w:p>
      <w:pPr>
        <w:pStyle w:val="PreformattedText"/>
        <w:rPr/>
      </w:pPr>
      <w:r>
        <w:rPr/>
        <w:t>required part of the basic financial statements. This schedule has been</w:t>
      </w:r>
    </w:p>
    <w:p>
      <w:pPr>
        <w:pStyle w:val="PreformattedText"/>
        <w:rPr/>
      </w:pPr>
      <w:r>
        <w:rPr/>
        <w:t>subjected to the auditing procedures applied in our audits of the basic</w:t>
      </w:r>
    </w:p>
    <w:p>
      <w:pPr>
        <w:pStyle w:val="PreformattedText"/>
        <w:rPr/>
      </w:pPr>
      <w:r>
        <w:rPr/>
        <w:t>financial statements and, in our opinion, is fairly stated in all material</w:t>
      </w:r>
    </w:p>
    <w:p>
      <w:pPr>
        <w:pStyle w:val="PreformattedText"/>
        <w:rPr/>
      </w:pPr>
      <w:r>
        <w:rPr/>
        <w:t>respects in relation to the basic financial statements taken as a whole.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Arthur Andersen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ARTHUR ANDERSEN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Miami, Florida,</w:t>
      </w:r>
    </w:p>
    <w:p>
      <w:pPr>
        <w:pStyle w:val="PreformattedText"/>
        <w:rPr/>
      </w:pPr>
      <w:r>
        <w:rPr/>
        <w:t xml:space="preserve">    </w:t>
      </w:r>
      <w:r>
        <w:rPr/>
        <w:t>May 25,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WORLD FUEL SERVICES CORPORATION AND SUBSIDIARIES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CONSOLIDATED BALANCE SHEETS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March 31,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1999               1998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------------      ------------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</w:p>
    <w:p>
      <w:pPr>
        <w:pStyle w:val="PreformattedText"/>
        <w:rPr/>
      </w:pPr>
      <w:r>
        <w:rPr/>
        <w:t>CURRENT ASSETS:</w:t>
      </w:r>
    </w:p>
    <w:p>
      <w:pPr>
        <w:pStyle w:val="PreformattedText"/>
        <w:rPr/>
      </w:pPr>
      <w:r>
        <w:rPr/>
        <w:t xml:space="preserve">   </w:t>
      </w:r>
      <w:r>
        <w:rPr/>
        <w:t>Cash and cash equivalents                         $ 16,322,000      $ 14,459,000</w:t>
      </w:r>
    </w:p>
    <w:p>
      <w:pPr>
        <w:pStyle w:val="PreformattedText"/>
        <w:rPr/>
      </w:pPr>
      <w:r>
        <w:rPr/>
        <w:t xml:space="preserve">   </w:t>
      </w:r>
      <w:r>
        <w:rPr/>
        <w:t>Accounts receivable, net of allowance</w:t>
      </w:r>
    </w:p>
    <w:p>
      <w:pPr>
        <w:pStyle w:val="PreformattedText"/>
        <w:rPr/>
      </w:pPr>
      <w:r>
        <w:rPr/>
        <w:t xml:space="preserve">     </w:t>
      </w:r>
      <w:r>
        <w:rPr/>
        <w:t>for bad debts of $6,829,000 and $4,594,000</w:t>
      </w:r>
    </w:p>
    <w:p>
      <w:pPr>
        <w:pStyle w:val="PreformattedText"/>
        <w:rPr/>
      </w:pPr>
      <w:r>
        <w:rPr/>
        <w:t xml:space="preserve">     </w:t>
      </w:r>
      <w:r>
        <w:rPr/>
        <w:t>at March 31, 1999 and 1998, respectively          92,888,000        81,648,000</w:t>
      </w:r>
    </w:p>
    <w:p>
      <w:pPr>
        <w:pStyle w:val="PreformattedText"/>
        <w:rPr/>
      </w:pPr>
      <w:r>
        <w:rPr/>
        <w:t xml:space="preserve">   </w:t>
      </w:r>
      <w:r>
        <w:rPr/>
        <w:t>Inventories                                          6,199,000         5,504,000</w:t>
      </w:r>
    </w:p>
    <w:p>
      <w:pPr>
        <w:pStyle w:val="PreformattedText"/>
        <w:rPr/>
      </w:pPr>
      <w:r>
        <w:rPr/>
        <w:t xml:space="preserve">   </w:t>
      </w:r>
      <w:r>
        <w:rPr/>
        <w:t>Notes receivable                                     5,790,000         1,496,000</w:t>
      </w:r>
    </w:p>
    <w:p>
      <w:pPr>
        <w:pStyle w:val="PreformattedText"/>
        <w:rPr/>
      </w:pPr>
      <w:r>
        <w:rPr/>
        <w:t xml:space="preserve">   </w:t>
      </w:r>
      <w:r>
        <w:rPr/>
        <w:t>Prepaid expenses and other current assets            5,617,000         4,441,000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------------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Total current assets                             126,816,000       107,548,000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------------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PROPERTY, PLANT AND EQUIPMENT, at cost:</w:t>
      </w:r>
    </w:p>
    <w:p>
      <w:pPr>
        <w:pStyle w:val="PreformattedText"/>
        <w:rPr/>
      </w:pPr>
      <w:r>
        <w:rPr/>
        <w:t xml:space="preserve">   </w:t>
      </w:r>
      <w:r>
        <w:rPr/>
        <w:t>Land                                                 1,054,000         1,054,000</w:t>
      </w:r>
    </w:p>
    <w:p>
      <w:pPr>
        <w:pStyle w:val="PreformattedText"/>
        <w:rPr/>
      </w:pPr>
      <w:r>
        <w:rPr/>
        <w:t xml:space="preserve">   </w:t>
      </w:r>
      <w:r>
        <w:rPr/>
        <w:t>Buildings and improvements                           3,155,000         3,098,000</w:t>
      </w:r>
    </w:p>
    <w:p>
      <w:pPr>
        <w:pStyle w:val="PreformattedText"/>
        <w:rPr/>
      </w:pPr>
      <w:r>
        <w:rPr/>
        <w:t xml:space="preserve">   </w:t>
      </w:r>
      <w:r>
        <w:rPr/>
        <w:t>Office equipment and furniture                       8,150,000         5,286,000</w:t>
      </w:r>
    </w:p>
    <w:p>
      <w:pPr>
        <w:pStyle w:val="PreformattedText"/>
        <w:rPr/>
      </w:pPr>
      <w:r>
        <w:rPr/>
        <w:t xml:space="preserve">   </w:t>
      </w:r>
      <w:r>
        <w:rPr/>
        <w:t>Plant, machinery and equipment                      19,557,000        17,458,000</w:t>
      </w:r>
    </w:p>
    <w:p>
      <w:pPr>
        <w:pStyle w:val="PreformattedText"/>
        <w:rPr/>
      </w:pPr>
      <w:r>
        <w:rPr/>
        <w:t xml:space="preserve">   </w:t>
      </w:r>
      <w:r>
        <w:rPr/>
        <w:t>Construction in progress                               196,000           230,000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------------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32,112,000        27,126,000</w:t>
      </w:r>
    </w:p>
    <w:p>
      <w:pPr>
        <w:pStyle w:val="PreformattedText"/>
        <w:rPr/>
      </w:pPr>
      <w:r>
        <w:rPr/>
        <w:t xml:space="preserve">   </w:t>
      </w:r>
      <w:r>
        <w:rPr/>
        <w:t>Less accumulated depreciation</w:t>
      </w:r>
    </w:p>
    <w:p>
      <w:pPr>
        <w:pStyle w:val="PreformattedText"/>
        <w:rPr/>
      </w:pPr>
      <w:r>
        <w:rPr/>
        <w:t xml:space="preserve">     </w:t>
      </w:r>
      <w:r>
        <w:rPr/>
        <w:t>and amortization                                  10,655,000         9,065,000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------------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21,457,000        18,061,000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------------      ------------</w:t>
      </w:r>
    </w:p>
    <w:p>
      <w:pPr>
        <w:pStyle w:val="PreformattedText"/>
        <w:rPr/>
      </w:pPr>
      <w:r>
        <w:rPr/>
        <w:t>OTHER ASSETS:</w:t>
      </w:r>
    </w:p>
    <w:p>
      <w:pPr>
        <w:pStyle w:val="PreformattedText"/>
        <w:rPr/>
      </w:pPr>
      <w:r>
        <w:rPr/>
        <w:t xml:space="preserve">   </w:t>
      </w:r>
      <w:r>
        <w:rPr/>
        <w:t>Unamortized cost in excess of net</w:t>
      </w:r>
    </w:p>
    <w:p>
      <w:pPr>
        <w:pStyle w:val="PreformattedText"/>
        <w:rPr/>
      </w:pPr>
      <w:r>
        <w:rPr/>
        <w:t xml:space="preserve">     </w:t>
      </w:r>
      <w:r>
        <w:rPr/>
        <w:t>assets of acquired companies, net of</w:t>
      </w:r>
    </w:p>
    <w:p>
      <w:pPr>
        <w:pStyle w:val="PreformattedText"/>
        <w:rPr/>
      </w:pPr>
      <w:r>
        <w:rPr/>
        <w:t xml:space="preserve">     </w:t>
      </w:r>
      <w:r>
        <w:rPr/>
        <w:t>accumulated amortization                          15,148,000        15,402,000</w:t>
      </w:r>
    </w:p>
    <w:p>
      <w:pPr>
        <w:pStyle w:val="PreformattedText"/>
        <w:rPr/>
      </w:pPr>
      <w:r>
        <w:rPr/>
        <w:t xml:space="preserve">   </w:t>
      </w:r>
      <w:r>
        <w:rPr/>
        <w:t>Other                                                2,513,000         2,248,000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------------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$165,934,000      $143,259,000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============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WORLD FUEL SERVICES CORPORATION AND SUBSIDIARIES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CONSOLIDATED BALANCE SHEETS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LIABILITIES AND STOCKHOLDERS' EQUITY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March 31,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1999              1998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------------    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</w:p>
    <w:p>
      <w:pPr>
        <w:pStyle w:val="PreformattedText"/>
        <w:rPr/>
      </w:pPr>
      <w:r>
        <w:rPr/>
        <w:t>CURRENT LIABILITIES:</w:t>
      </w:r>
    </w:p>
    <w:p>
      <w:pPr>
        <w:pStyle w:val="PreformattedText"/>
        <w:rPr/>
      </w:pPr>
      <w:r>
        <w:rPr/>
        <w:t xml:space="preserve">   </w:t>
      </w:r>
      <w:r>
        <w:rPr/>
        <w:t>Current maturities of long-term debt                         $    125,000      $    119,000</w:t>
      </w:r>
    </w:p>
    <w:p>
      <w:pPr>
        <w:pStyle w:val="PreformattedText"/>
        <w:rPr/>
      </w:pPr>
      <w:r>
        <w:rPr/>
        <w:t xml:space="preserve">   </w:t>
      </w:r>
      <w:r>
        <w:rPr/>
        <w:t>Accounts payable and accrued expenses                          49,665,000        40,560,000</w:t>
      </w:r>
    </w:p>
    <w:p>
      <w:pPr>
        <w:pStyle w:val="PreformattedText"/>
        <w:rPr/>
      </w:pPr>
      <w:r>
        <w:rPr/>
        <w:t xml:space="preserve">   </w:t>
      </w:r>
      <w:r>
        <w:rPr/>
        <w:t>Customer deposits                                               4,074,000         2,536,000</w:t>
      </w:r>
    </w:p>
    <w:p>
      <w:pPr>
        <w:pStyle w:val="PreformattedText"/>
        <w:rPr/>
      </w:pPr>
      <w:r>
        <w:rPr/>
        <w:t xml:space="preserve">   </w:t>
      </w:r>
      <w:r>
        <w:rPr/>
        <w:t>Accrued salaries and wages                                      2,248,000         1,851,000</w:t>
      </w:r>
    </w:p>
    <w:p>
      <w:pPr>
        <w:pStyle w:val="PreformattedText"/>
        <w:rPr/>
      </w:pPr>
      <w:r>
        <w:rPr/>
        <w:t xml:space="preserve">   </w:t>
      </w:r>
      <w:r>
        <w:rPr/>
        <w:t>Income taxes payable                                            1,617,000         2,381,000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------------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Total current liabilities                                    57,729,000        47,447,000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------------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LONG-TERM LIABILITIES                                              7,408,000         3,901,000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------------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COMMITMENTS AND CONTINGENCIES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STOCKHOLDERS' EQUITY:</w:t>
      </w:r>
    </w:p>
    <w:p>
      <w:pPr>
        <w:pStyle w:val="PreformattedText"/>
        <w:rPr/>
      </w:pPr>
      <w:r>
        <w:rPr/>
        <w:t xml:space="preserve">   </w:t>
      </w:r>
      <w:r>
        <w:rPr/>
        <w:t>Preferred stock, $1.00 par value;</w:t>
      </w:r>
    </w:p>
    <w:p>
      <w:pPr>
        <w:pStyle w:val="PreformattedText"/>
        <w:rPr/>
      </w:pPr>
      <w:r>
        <w:rPr/>
        <w:t xml:space="preserve">     </w:t>
      </w:r>
      <w:r>
        <w:rPr/>
        <w:t>100,000 shares authorized, none issued                             --                --</w:t>
      </w:r>
    </w:p>
    <w:p>
      <w:pPr>
        <w:pStyle w:val="PreformattedText"/>
        <w:rPr/>
      </w:pPr>
      <w:r>
        <w:rPr/>
        <w:t xml:space="preserve">   </w:t>
      </w:r>
      <w:r>
        <w:rPr/>
        <w:t>Common stock, $0.01 par value;</w:t>
      </w:r>
    </w:p>
    <w:p>
      <w:pPr>
        <w:pStyle w:val="PreformattedText"/>
        <w:rPr/>
      </w:pPr>
      <w:r>
        <w:rPr/>
        <w:t xml:space="preserve">     </w:t>
      </w:r>
      <w:r>
        <w:rPr/>
        <w:t>25,000,000 shares authorized; 12,534,000 and</w:t>
      </w:r>
    </w:p>
    <w:p>
      <w:pPr>
        <w:pStyle w:val="PreformattedText"/>
        <w:rPr/>
      </w:pPr>
      <w:r>
        <w:rPr/>
        <w:t xml:space="preserve">     </w:t>
      </w:r>
      <w:r>
        <w:rPr/>
        <w:t>12,492,000 shares issued and outstanding</w:t>
      </w:r>
    </w:p>
    <w:p>
      <w:pPr>
        <w:pStyle w:val="PreformattedText"/>
        <w:rPr/>
      </w:pPr>
      <w:r>
        <w:rPr/>
        <w:t xml:space="preserve">     </w:t>
      </w:r>
      <w:r>
        <w:rPr/>
        <w:t>at March 31, 1999 and 1998, respectively                        125,000           125,000</w:t>
      </w:r>
    </w:p>
    <w:p>
      <w:pPr>
        <w:pStyle w:val="PreformattedText"/>
        <w:rPr/>
      </w:pPr>
      <w:r>
        <w:rPr/>
        <w:t xml:space="preserve">   </w:t>
      </w:r>
      <w:r>
        <w:rPr/>
        <w:t>Capital in excess of par value                                 26,769,000        26,479,000</w:t>
      </w:r>
    </w:p>
    <w:p>
      <w:pPr>
        <w:pStyle w:val="PreformattedText"/>
        <w:rPr/>
      </w:pPr>
      <w:r>
        <w:rPr/>
        <w:t xml:space="preserve">   </w:t>
      </w:r>
      <w:r>
        <w:rPr/>
        <w:t>Retained earnings                                              78,000,000        65,364,000</w:t>
      </w:r>
    </w:p>
    <w:p>
      <w:pPr>
        <w:pStyle w:val="PreformattedText"/>
        <w:rPr/>
      </w:pPr>
      <w:r>
        <w:rPr/>
        <w:t xml:space="preserve">   </w:t>
      </w:r>
      <w:r>
        <w:rPr/>
        <w:t>Less treasury stock, at cost; 346,000 and 11,000 shares</w:t>
      </w:r>
    </w:p>
    <w:p>
      <w:pPr>
        <w:pStyle w:val="PreformattedText"/>
        <w:rPr/>
      </w:pPr>
      <w:r>
        <w:rPr/>
        <w:t xml:space="preserve">     </w:t>
      </w:r>
      <w:r>
        <w:rPr/>
        <w:t>at March 31, 1999 and 1998, respectively                      4,097,000            57,000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------------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100,797,000        91,911,000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------------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$165,934,000      $143,259,000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============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accompanying notes to the consolidated financial statements</w:t>
      </w:r>
    </w:p>
    <w:p>
      <w:pPr>
        <w:pStyle w:val="PreformattedText"/>
        <w:rPr/>
      </w:pPr>
      <w:r>
        <w:rPr/>
        <w:t xml:space="preserve">           </w:t>
      </w:r>
      <w:r>
        <w:rPr/>
        <w:t>are an integral part of these consolidated balance sheets.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WORLD FUEL SERVICES CORPORATION AND SUBSIDIARIES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CONSOLIDATED STATEMENTS OF INCOME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For the Year Ended March 31,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1999               1998              1997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      ------------      ------------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>Revenue                                $744,182,000      $801,763,000      $772,618,000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Cost of sales                           684,776,000       751,368,000       725,991,000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      ------------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Gross profit                      59,406,000        50,395,000        46,627,000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      ------------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Operating expenses:</w:t>
      </w:r>
    </w:p>
    <w:p>
      <w:pPr>
        <w:pStyle w:val="PreformattedText"/>
        <w:rPr/>
      </w:pPr>
      <w:r>
        <w:rPr/>
        <w:t xml:space="preserve">   </w:t>
      </w:r>
      <w:r>
        <w:rPr/>
        <w:t>Salaries and wages                    20,857,000        17,382,000        14,795,000</w:t>
      </w:r>
    </w:p>
    <w:p>
      <w:pPr>
        <w:pStyle w:val="PreformattedText"/>
        <w:rPr/>
      </w:pPr>
      <w:r>
        <w:rPr/>
        <w:t xml:space="preserve">   </w:t>
      </w:r>
      <w:r>
        <w:rPr/>
        <w:t>Provision for bad debts                5,133,000         1,417,000         5,107,000</w:t>
      </w:r>
    </w:p>
    <w:p>
      <w:pPr>
        <w:pStyle w:val="PreformattedText"/>
        <w:rPr/>
      </w:pPr>
      <w:r>
        <w:rPr/>
        <w:t xml:space="preserve">   </w:t>
      </w:r>
      <w:r>
        <w:rPr/>
        <w:t>Other                                 16,018,000        13,069,000        11,099,000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      ------------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42,008,000        31,868,000        31,001,000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      ------------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Income from operations            17,398,000        18,527,000        15,626,000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      ------------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income, net:</w:t>
      </w:r>
    </w:p>
    <w:p>
      <w:pPr>
        <w:pStyle w:val="PreformattedText"/>
        <w:rPr/>
      </w:pPr>
      <w:r>
        <w:rPr/>
        <w:t xml:space="preserve">   </w:t>
      </w:r>
      <w:r>
        <w:rPr/>
        <w:t>Equity in earnings of</w:t>
      </w:r>
    </w:p>
    <w:p>
      <w:pPr>
        <w:pStyle w:val="PreformattedText"/>
        <w:rPr/>
      </w:pPr>
      <w:r>
        <w:rPr/>
        <w:t xml:space="preserve">     </w:t>
      </w:r>
      <w:r>
        <w:rPr/>
        <w:t>aviation joint venture                 199,000         1,100,000         1,773,000</w:t>
      </w:r>
    </w:p>
    <w:p>
      <w:pPr>
        <w:pStyle w:val="PreformattedText"/>
        <w:rPr/>
      </w:pPr>
      <w:r>
        <w:rPr/>
        <w:t xml:space="preserve">   </w:t>
      </w:r>
      <w:r>
        <w:rPr/>
        <w:t>Other, net                             1,307,000         1,119,000           470,000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      ------------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1,506,000         2,219,000         2,243,000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      ------------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Income before income taxes        18,904,000        20,746,000        17,869,000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Provision for income taxes                3,797,000         4,893,000         4,604,000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      ------------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income                             $ 15,107,000      $ 15,853,000      $ 13,265,000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============      ============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Basic earnings per common share        $       1.22      $       1.30      $       1.10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============      ============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Weighted average shares                  12,375,000        12,230,000        12,068,000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============      ============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Diluted earnings per common share      $       1.21      $       1.27      $       1.08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============      ============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Weighted average shares - diluted        12,533,000        12,528,000        12,295,000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============      ============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accompanying notes to the consolidated financial statements</w:t>
      </w:r>
    </w:p>
    <w:p>
      <w:pPr>
        <w:pStyle w:val="PreformattedText"/>
        <w:rPr/>
      </w:pPr>
      <w:r>
        <w:rPr/>
        <w:t xml:space="preserve">        </w:t>
      </w:r>
      <w:r>
        <w:rPr/>
        <w:t>are an integral part of these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WORLD FUEL SERVICES CORPORATION AND SUBSIDIARIES</w:t>
      </w:r>
    </w:p>
    <w:p>
      <w:pPr>
        <w:pStyle w:val="PreformattedText"/>
        <w:rPr/>
      </w:pPr>
      <w:r>
        <w:rPr/>
        <w:t xml:space="preserve">                 </w:t>
      </w:r>
      <w:r>
        <w:rPr/>
        <w:t>CONSOLIDATED STATEMENTS OF STOCKHOLDERS' EQUITY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COMMON STOCK                    CAPITAL IN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--------------------------------        EXCESS OF         RETAINED           TREASURY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SHARES             AMOUNT            PAR VALUE         EARNINGS            STOCK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-------------  -----------------    ---------------   ---------------    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</w:p>
    <w:p>
      <w:pPr>
        <w:pStyle w:val="PreformattedText"/>
        <w:rPr/>
      </w:pPr>
      <w:r>
        <w:rPr/>
        <w:t>Balance at March 31, 1996          12,069,000      $    121,000      $ 22,574,000       $ 41,112,000       $    (57,000)</w:t>
      </w:r>
    </w:p>
    <w:p>
      <w:pPr>
        <w:pStyle w:val="PreformattedText"/>
        <w:rPr/>
      </w:pPr>
      <w:r>
        <w:rPr/>
        <w:t xml:space="preserve">    </w:t>
      </w:r>
      <w:r>
        <w:rPr/>
        <w:t>Exercise of options               105,000             1,000           660,000               --                 --</w:t>
      </w:r>
    </w:p>
    <w:p>
      <w:pPr>
        <w:pStyle w:val="PreformattedText"/>
        <w:rPr/>
      </w:pPr>
      <w:r>
        <w:rPr/>
        <w:t xml:space="preserve">    </w:t>
      </w:r>
      <w:r>
        <w:rPr/>
        <w:t>Cash dividends declared              --                --                --           (2,418,000)              --</w:t>
      </w:r>
    </w:p>
    <w:p>
      <w:pPr>
        <w:pStyle w:val="PreformattedText"/>
        <w:rPr/>
      </w:pPr>
      <w:r>
        <w:rPr/>
        <w:t xml:space="preserve">    </w:t>
      </w:r>
      <w:r>
        <w:rPr/>
        <w:t>Net income                           --                --                --           13,265,000               --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-----------      ------------      ------------       ------------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Balance at March 31, 1997          12,174,000           122,000        23,234,000         51,959,000            (57,000)</w:t>
      </w:r>
    </w:p>
    <w:p>
      <w:pPr>
        <w:pStyle w:val="PreformattedText"/>
        <w:rPr/>
      </w:pPr>
      <w:r>
        <w:rPr/>
        <w:t xml:space="preserve">    </w:t>
      </w:r>
      <w:r>
        <w:rPr/>
        <w:t>Exercise of options               168,000             2,000         1,156,000               --                 --</w:t>
      </w:r>
    </w:p>
    <w:p>
      <w:pPr>
        <w:pStyle w:val="PreformattedText"/>
        <w:rPr/>
      </w:pPr>
      <w:r>
        <w:rPr/>
        <w:t xml:space="preserve">    </w:t>
      </w:r>
      <w:r>
        <w:rPr/>
        <w:t>Issuance of shares</w:t>
      </w:r>
    </w:p>
    <w:p>
      <w:pPr>
        <w:pStyle w:val="PreformattedText"/>
        <w:rPr/>
      </w:pPr>
      <w:r>
        <w:rPr/>
        <w:t xml:space="preserve">      </w:t>
      </w:r>
      <w:r>
        <w:rPr/>
        <w:t>for acquisition                 150,000             1,000         2,089,000               --                 --</w:t>
      </w:r>
    </w:p>
    <w:p>
      <w:pPr>
        <w:pStyle w:val="PreformattedText"/>
        <w:rPr/>
      </w:pPr>
      <w:r>
        <w:rPr/>
        <w:t xml:space="preserve">    </w:t>
      </w:r>
      <w:r>
        <w:rPr/>
        <w:t>Cash dividends declared              --                --                --           (2,448,000)              --</w:t>
      </w:r>
    </w:p>
    <w:p>
      <w:pPr>
        <w:pStyle w:val="PreformattedText"/>
        <w:rPr/>
      </w:pPr>
      <w:r>
        <w:rPr/>
        <w:t xml:space="preserve">    </w:t>
      </w:r>
      <w:r>
        <w:rPr/>
        <w:t>Net income                           --                --                --           15,853,000               --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-----------      ------------      ------------       ------------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Balance at March 31, 1998          12,492,000           125,000        26,479,000         65,364,000            (57,000)</w:t>
      </w:r>
    </w:p>
    <w:p>
      <w:pPr>
        <w:pStyle w:val="PreformattedText"/>
        <w:rPr/>
      </w:pPr>
      <w:r>
        <w:rPr/>
        <w:t xml:space="preserve">    </w:t>
      </w:r>
      <w:r>
        <w:rPr/>
        <w:t>Exercise of options                40,000              --             297,000               --                 --</w:t>
      </w:r>
    </w:p>
    <w:p>
      <w:pPr>
        <w:pStyle w:val="PreformattedText"/>
        <w:rPr/>
      </w:pPr>
      <w:r>
        <w:rPr/>
        <w:t xml:space="preserve">    </w:t>
      </w:r>
      <w:r>
        <w:rPr/>
        <w:t>Purchases of stock                   --                --                --                 --           (3,902,000)</w:t>
      </w:r>
    </w:p>
    <w:p>
      <w:pPr>
        <w:pStyle w:val="PreformattedText"/>
        <w:rPr/>
      </w:pPr>
      <w:r>
        <w:rPr/>
        <w:t xml:space="preserve">    </w:t>
      </w:r>
      <w:r>
        <w:rPr/>
        <w:t>Cash dividends declared              --                --                --           (2,471,000)              --</w:t>
      </w:r>
    </w:p>
    <w:p>
      <w:pPr>
        <w:pStyle w:val="PreformattedText"/>
        <w:rPr/>
      </w:pPr>
      <w:r>
        <w:rPr/>
        <w:t xml:space="preserve">    </w:t>
      </w:r>
      <w:r>
        <w:rPr/>
        <w:t>Other                               2,000              --              (7,000)              --             (138,000)</w:t>
      </w:r>
    </w:p>
    <w:p>
      <w:pPr>
        <w:pStyle w:val="PreformattedText"/>
        <w:rPr/>
      </w:pPr>
      <w:r>
        <w:rPr/>
        <w:t xml:space="preserve">    </w:t>
      </w:r>
      <w:r>
        <w:rPr/>
        <w:t>Net income                           --                --                --           15,107,000               --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-----------      ------------      ------------       ------------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Balance at March 31, 1999          12,534,000      $    125,000      $ 26,769,000       $ 78,000,000       $ (4,097,000)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===========      ============      ============       ============ 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The accompanying notes to the consolidated financial statements</w:t>
      </w:r>
    </w:p>
    <w:p>
      <w:pPr>
        <w:pStyle w:val="PreformattedText"/>
        <w:rPr/>
      </w:pPr>
      <w:r>
        <w:rPr/>
        <w:t xml:space="preserve">        </w:t>
      </w:r>
      <w:r>
        <w:rPr/>
        <w:t>are an integral part of these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WORLD FUEL SERVICES CORPORATION AND SUBSIDIARIES</w:t>
      </w:r>
    </w:p>
    <w:p>
      <w:pPr>
        <w:pStyle w:val="PreformattedText"/>
        <w:rPr/>
      </w:pPr>
      <w:r>
        <w:rPr/>
        <w:t xml:space="preserve">                      </w:t>
      </w:r>
      <w:r>
        <w:rPr/>
        <w:t>CONSOLIDATED STATEMENTS OF CASH FLOWS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FOR THE YEAR ENDED MARCH 31,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1999             1998                1997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-------------     -------------     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</w:t>
      </w:r>
    </w:p>
    <w:p>
      <w:pPr>
        <w:pStyle w:val="PreformattedText"/>
        <w:rPr/>
      </w:pPr>
      <w:r>
        <w:rPr/>
        <w:t>Cash flows from operating activities:</w:t>
      </w:r>
    </w:p>
    <w:p>
      <w:pPr>
        <w:pStyle w:val="PreformattedText"/>
        <w:rPr/>
      </w:pPr>
      <w:r>
        <w:rPr/>
        <w:t xml:space="preserve">   </w:t>
      </w:r>
      <w:r>
        <w:rPr/>
        <w:t>Net income                                                      $ 15,107,000       $ 15,853,000       $ 13,265,000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------------       ------------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Adjustments to reconcile net income to net cash</w:t>
      </w:r>
    </w:p>
    <w:p>
      <w:pPr>
        <w:pStyle w:val="PreformattedText"/>
        <w:rPr/>
      </w:pPr>
      <w:r>
        <w:rPr/>
        <w:t xml:space="preserve">     </w:t>
      </w:r>
      <w:r>
        <w:rPr/>
        <w:t>provided by operating activities -</w:t>
      </w:r>
    </w:p>
    <w:p>
      <w:pPr>
        <w:pStyle w:val="PreformattedText"/>
        <w:rPr/>
      </w:pPr>
      <w:r>
        <w:rPr/>
        <w:t xml:space="preserve">       </w:t>
      </w:r>
      <w:r>
        <w:rPr/>
        <w:t>Depreciation and amortization                                  2,799,000          2,418,000          1,938,000</w:t>
      </w:r>
    </w:p>
    <w:p>
      <w:pPr>
        <w:pStyle w:val="PreformattedText"/>
        <w:rPr/>
      </w:pPr>
      <w:r>
        <w:rPr/>
        <w:t xml:space="preserve">       </w:t>
      </w:r>
      <w:r>
        <w:rPr/>
        <w:t>Provision for bad debts                                        5,133,000          1,417,000          5,107,000</w:t>
      </w:r>
    </w:p>
    <w:p>
      <w:pPr>
        <w:pStyle w:val="PreformattedText"/>
        <w:rPr/>
      </w:pPr>
      <w:r>
        <w:rPr/>
        <w:t xml:space="preserve">       </w:t>
      </w:r>
      <w:r>
        <w:rPr/>
        <w:t>Deferred income tax (benefit) provision                         (504,000)           379,000           (369,000)</w:t>
      </w:r>
    </w:p>
    <w:p>
      <w:pPr>
        <w:pStyle w:val="PreformattedText"/>
        <w:rPr/>
      </w:pPr>
      <w:r>
        <w:rPr/>
        <w:t xml:space="preserve">       </w:t>
      </w:r>
      <w:r>
        <w:rPr/>
        <w:t>Equity in earnings of aviation joint venture, net               (199,000)          (526,000)          (675,000)</w:t>
      </w:r>
    </w:p>
    <w:p>
      <w:pPr>
        <w:pStyle w:val="PreformattedText"/>
        <w:rPr/>
      </w:pPr>
      <w:r>
        <w:rPr/>
        <w:t xml:space="preserve">       </w:t>
      </w:r>
      <w:r>
        <w:rPr/>
        <w:t>Other non-cash operating credits                                  (7,000)              --              (19,000)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Changes in assets and liabilities, net of acquisitions</w:t>
      </w:r>
    </w:p>
    <w:p>
      <w:pPr>
        <w:pStyle w:val="PreformattedText"/>
        <w:rPr/>
      </w:pPr>
      <w:r>
        <w:rPr/>
        <w:t xml:space="preserve">        </w:t>
      </w:r>
      <w:r>
        <w:rPr/>
        <w:t>and dispositions:</w:t>
      </w:r>
    </w:p>
    <w:p>
      <w:pPr>
        <w:pStyle w:val="PreformattedText"/>
        <w:rPr/>
      </w:pPr>
      <w:r>
        <w:rPr/>
        <w:t xml:space="preserve">         </w:t>
      </w:r>
      <w:r>
        <w:rPr/>
        <w:t>(Increase) decrease in -</w:t>
      </w:r>
    </w:p>
    <w:p>
      <w:pPr>
        <w:pStyle w:val="PreformattedText"/>
        <w:rPr/>
      </w:pPr>
      <w:r>
        <w:rPr/>
        <w:t xml:space="preserve">          </w:t>
      </w:r>
      <w:r>
        <w:rPr/>
        <w:t>Accounts receivable                                       (24,663,000)       (10,889,000)       (13,181,000)</w:t>
      </w:r>
    </w:p>
    <w:p>
      <w:pPr>
        <w:pStyle w:val="PreformattedText"/>
        <w:rPr/>
      </w:pPr>
      <w:r>
        <w:rPr/>
        <w:t xml:space="preserve">          </w:t>
      </w:r>
      <w:r>
        <w:rPr/>
        <w:t>Inventories                                                  (695,000)           945,000         (1,857,000)</w:t>
      </w:r>
    </w:p>
    <w:p>
      <w:pPr>
        <w:pStyle w:val="PreformattedText"/>
        <w:rPr/>
      </w:pPr>
      <w:r>
        <w:rPr/>
        <w:t xml:space="preserve">          </w:t>
      </w:r>
      <w:r>
        <w:rPr/>
        <w:t>Prepaid expenses and other current assets                  (1,391,000)           (64,000)        (2,067,000)</w:t>
      </w:r>
    </w:p>
    <w:p>
      <w:pPr>
        <w:pStyle w:val="PreformattedText"/>
        <w:rPr/>
      </w:pPr>
      <w:r>
        <w:rPr/>
        <w:t xml:space="preserve">          </w:t>
      </w:r>
      <w:r>
        <w:rPr/>
        <w:t>Other assets                                                  484,000             (1,000)           250,000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Increase (decrease) in -</w:t>
      </w:r>
    </w:p>
    <w:p>
      <w:pPr>
        <w:pStyle w:val="PreformattedText"/>
        <w:rPr/>
      </w:pPr>
      <w:r>
        <w:rPr/>
        <w:t xml:space="preserve">          </w:t>
      </w:r>
      <w:r>
        <w:rPr/>
        <w:t>Accounts payable and accrued expenses                       9,120,000          1,154,000            (64,000)</w:t>
      </w:r>
    </w:p>
    <w:p>
      <w:pPr>
        <w:pStyle w:val="PreformattedText"/>
        <w:rPr/>
      </w:pPr>
      <w:r>
        <w:rPr/>
        <w:t xml:space="preserve">          </w:t>
      </w:r>
      <w:r>
        <w:rPr/>
        <w:t>Customer deposits                                           1,538,000            (93,000)           774,000</w:t>
      </w:r>
    </w:p>
    <w:p>
      <w:pPr>
        <w:pStyle w:val="PreformattedText"/>
        <w:rPr/>
      </w:pPr>
      <w:r>
        <w:rPr/>
        <w:t xml:space="preserve">          </w:t>
      </w:r>
      <w:r>
        <w:rPr/>
        <w:t>Accrued salaries and wages                                    397,000           (336,000)           132,000</w:t>
      </w:r>
    </w:p>
    <w:p>
      <w:pPr>
        <w:pStyle w:val="PreformattedText"/>
        <w:rPr/>
      </w:pPr>
      <w:r>
        <w:rPr/>
        <w:t xml:space="preserve">          </w:t>
      </w:r>
      <w:r>
        <w:rPr/>
        <w:t>Income taxes payable                                         (764,000)         2,081,000           (150,000)</w:t>
      </w:r>
    </w:p>
    <w:p>
      <w:pPr>
        <w:pStyle w:val="PreformattedText"/>
        <w:rPr/>
      </w:pPr>
      <w:r>
        <w:rPr/>
        <w:t xml:space="preserve">          </w:t>
      </w:r>
      <w:r>
        <w:rPr/>
        <w:t>Deferred compensation                                         126,000            556,000            594,000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------------       ------------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Total adjustments                                          (8,626,000)        (2,959,000)        (9,587,000)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------------       ------------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Net cash provided by operating activities                          6,481,000         12,894,000          3,678,000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------------       ------------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flows from investing activities:</w:t>
      </w:r>
    </w:p>
    <w:p>
      <w:pPr>
        <w:pStyle w:val="PreformattedText"/>
        <w:rPr/>
      </w:pPr>
      <w:r>
        <w:rPr/>
        <w:t xml:space="preserve">   </w:t>
      </w:r>
      <w:r>
        <w:rPr/>
        <w:t>Additions to property, plant and equipment                        (5,658,000)        (3,484,000)        (3,156,000)</w:t>
      </w:r>
    </w:p>
    <w:p>
      <w:pPr>
        <w:pStyle w:val="PreformattedText"/>
        <w:rPr/>
      </w:pPr>
      <w:r>
        <w:rPr/>
        <w:t xml:space="preserve">   </w:t>
      </w:r>
      <w:r>
        <w:rPr/>
        <w:t>Repayments from (advances to) aviation joint venture, net             77,000           (319,000)          (106,000)</w:t>
      </w:r>
    </w:p>
    <w:p>
      <w:pPr>
        <w:pStyle w:val="PreformattedText"/>
        <w:rPr/>
      </w:pPr>
      <w:r>
        <w:rPr/>
        <w:t xml:space="preserve">   </w:t>
      </w:r>
      <w:r>
        <w:rPr/>
        <w:t>Issuance of notes receivable                                        (617,000)              --                 --</w:t>
      </w:r>
    </w:p>
    <w:p>
      <w:pPr>
        <w:pStyle w:val="PreformattedText"/>
        <w:rPr/>
      </w:pPr>
      <w:r>
        <w:rPr/>
        <w:t xml:space="preserve">   </w:t>
      </w:r>
      <w:r>
        <w:rPr/>
        <w:t>Proceeds from notes receivable                                     3,780,000            809,000            774,000</w:t>
      </w:r>
    </w:p>
    <w:p>
      <w:pPr>
        <w:pStyle w:val="PreformattedText"/>
        <w:rPr/>
      </w:pPr>
      <w:r>
        <w:rPr/>
        <w:t xml:space="preserve">   </w:t>
      </w:r>
      <w:r>
        <w:rPr/>
        <w:t>Payment for acquisition of business, net of cash acquired               --             (807,000)              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------------       ------------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Net cash used in investing activities                           (2,418,000)        (3,801,000)        (2,488,000)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------------       ------------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WORLD FUEL SERVICES CORPORATION AND SUBSIDIARIES</w:t>
      </w:r>
    </w:p>
    <w:p>
      <w:pPr>
        <w:pStyle w:val="PreformattedText"/>
        <w:rPr/>
      </w:pPr>
      <w:r>
        <w:rPr/>
        <w:t xml:space="preserve">                      </w:t>
      </w:r>
      <w:r>
        <w:rPr/>
        <w:t>CONSOLIDATED STATEMENTS OF CASH FLOWS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FOR THE YEAR ENDED MARCH 31,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1999             1998                  1997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------------      --------------     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</w:p>
    <w:p>
      <w:pPr>
        <w:pStyle w:val="PreformattedText"/>
        <w:rPr/>
      </w:pPr>
      <w:r>
        <w:rPr/>
        <w:t>Cash flows from financing activities:</w:t>
      </w:r>
    </w:p>
    <w:p>
      <w:pPr>
        <w:pStyle w:val="PreformattedText"/>
        <w:rPr/>
      </w:pPr>
      <w:r>
        <w:rPr/>
        <w:t xml:space="preserve">   </w:t>
      </w:r>
      <w:r>
        <w:rPr/>
        <w:t>Dividends paid on common stock                         $ (2,486,000)      $ (2,432,000)      $ (2,212,000)</w:t>
      </w:r>
    </w:p>
    <w:p>
      <w:pPr>
        <w:pStyle w:val="PreformattedText"/>
        <w:rPr/>
      </w:pPr>
      <w:r>
        <w:rPr/>
        <w:t xml:space="preserve">   </w:t>
      </w:r>
      <w:r>
        <w:rPr/>
        <w:t>Borrowings under revolving credit facility, net              98,000               --                 --</w:t>
      </w:r>
    </w:p>
    <w:p>
      <w:pPr>
        <w:pStyle w:val="PreformattedText"/>
        <w:rPr/>
      </w:pPr>
      <w:r>
        <w:rPr/>
        <w:t xml:space="preserve">   </w:t>
      </w:r>
      <w:r>
        <w:rPr/>
        <w:t>Repayment of notes payable                                     --           (4,245,000)        (1,872,000)</w:t>
      </w:r>
    </w:p>
    <w:p>
      <w:pPr>
        <w:pStyle w:val="PreformattedText"/>
        <w:rPr/>
      </w:pPr>
      <w:r>
        <w:rPr/>
        <w:t xml:space="preserve">   </w:t>
      </w:r>
      <w:r>
        <w:rPr/>
        <w:t>Repayment of long-term debt                                (109,000)          (150,000)           (74,000)</w:t>
      </w:r>
    </w:p>
    <w:p>
      <w:pPr>
        <w:pStyle w:val="PreformattedText"/>
        <w:rPr/>
      </w:pPr>
      <w:r>
        <w:rPr/>
        <w:t xml:space="preserve">   </w:t>
      </w:r>
      <w:r>
        <w:rPr/>
        <w:t>Proceeds from issuance of long-term debt                       --                 --              486,000</w:t>
      </w:r>
    </w:p>
    <w:p>
      <w:pPr>
        <w:pStyle w:val="PreformattedText"/>
        <w:rPr/>
      </w:pPr>
      <w:r>
        <w:rPr/>
        <w:t xml:space="preserve">   </w:t>
      </w:r>
      <w:r>
        <w:rPr/>
        <w:t>Proceeds from issuance of common stock                      297,000          1,158,000            661,000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------------       ------------       ------------</w:t>
      </w:r>
    </w:p>
    <w:p>
      <w:pPr>
        <w:pStyle w:val="PreformattedText"/>
        <w:rPr/>
      </w:pPr>
      <w:r>
        <w:rPr/>
        <w:t xml:space="preserve">     </w:t>
      </w:r>
      <w:r>
        <w:rPr/>
        <w:t>Net cash used in financing activities                  (2,200,000)        (5,669,000)        (3,011,000)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------------       ------------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increase (decrease) in cash and cash equivalents         1,863,000          3,424,000         (1,821,000)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and cash equivalents, at beginning of period           14,459,000         11,035,000         12,856,000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------------       ------------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and cash equivalents, at end of period               $ 16,322,000       $ 14,459,000       $ 11,035,000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============       ============ 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SUPPLEMENTAL DISCLOSURES OF CASH FLOW INFORMATION: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Cash paid during the period for:</w:t>
      </w:r>
    </w:p>
    <w:p>
      <w:pPr>
        <w:pStyle w:val="PreformattedText"/>
        <w:rPr/>
      </w:pPr>
      <w:r>
        <w:rPr/>
        <w:t xml:space="preserve">     </w:t>
      </w:r>
      <w:r>
        <w:rPr/>
        <w:t>Interest                                             $    257,000       $    288,000       $    423,000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============       ============ 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Income taxes                                         $  5,088,000       $  2,516,000       $  5,182,000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============       ============ 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SUPPLEMENTAL SCHEDULE OF NONCASH ACTIVITIES: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Cash dividends declared, but not yet paid, totaling $609,000, $624,000 and</w:t>
      </w:r>
    </w:p>
    <w:p>
      <w:pPr>
        <w:pStyle w:val="PreformattedText"/>
        <w:rPr/>
      </w:pPr>
      <w:r>
        <w:rPr/>
        <w:t xml:space="preserve">   </w:t>
      </w:r>
      <w:r>
        <w:rPr/>
        <w:t>$608,000 are included in accounts payable and accrued expenses as of March</w:t>
      </w:r>
    </w:p>
    <w:p>
      <w:pPr>
        <w:pStyle w:val="PreformattedText"/>
        <w:rPr/>
      </w:pPr>
      <w:r>
        <w:rPr/>
        <w:t xml:space="preserve">   </w:t>
      </w:r>
      <w:r>
        <w:rPr/>
        <w:t>31, 1999, 1998 and 1997,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January 1998, the Company issued 150,000 shares of its common stock valued</w:t>
      </w:r>
    </w:p>
    <w:p>
      <w:pPr>
        <w:pStyle w:val="PreformattedText"/>
        <w:rPr/>
      </w:pPr>
      <w:r>
        <w:rPr/>
        <w:t xml:space="preserve">   </w:t>
      </w:r>
      <w:r>
        <w:rPr/>
        <w:t>at $2,090,000 in connection with the acquisition of the Baseops group of</w:t>
      </w:r>
    </w:p>
    <w:p>
      <w:pPr>
        <w:pStyle w:val="PreformattedText"/>
        <w:rPr/>
      </w:pPr>
      <w:r>
        <w:rPr/>
        <w:t xml:space="preserve">   </w:t>
      </w:r>
      <w:r>
        <w:rPr/>
        <w:t>companies. Pursuant to an indemnification agreement, the Company received</w:t>
      </w:r>
    </w:p>
    <w:p>
      <w:pPr>
        <w:pStyle w:val="PreformattedText"/>
        <w:rPr/>
      </w:pPr>
      <w:r>
        <w:rPr/>
        <w:t xml:space="preserve">   </w:t>
      </w:r>
      <w:r>
        <w:rPr/>
        <w:t>10,754 shares of its common stock from the sellers of Baseops in settlement</w:t>
      </w:r>
    </w:p>
    <w:p>
      <w:pPr>
        <w:pStyle w:val="PreformattedText"/>
        <w:rPr/>
      </w:pPr>
      <w:r>
        <w:rPr/>
        <w:t xml:space="preserve">   </w:t>
      </w:r>
      <w:r>
        <w:rPr/>
        <w:t>for $138,000 of uncollectible accounts receivable.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During the year ended March 31, 1999, the Company borrowed $3,902,000 for the</w:t>
      </w:r>
    </w:p>
    <w:p>
      <w:pPr>
        <w:pStyle w:val="PreformattedText"/>
        <w:rPr/>
      </w:pPr>
      <w:r>
        <w:rPr/>
        <w:t xml:space="preserve">   </w:t>
      </w:r>
      <w:r>
        <w:rPr/>
        <w:t>repurchase of the Company's common stock. The repurchased common stock is</w:t>
      </w:r>
    </w:p>
    <w:p>
      <w:pPr>
        <w:pStyle w:val="PreformattedText"/>
        <w:rPr/>
      </w:pPr>
      <w:r>
        <w:rPr/>
        <w:t xml:space="preserve">   </w:t>
      </w:r>
      <w:r>
        <w:rPr/>
        <w:t>shown in the treasury stock section of the balance sheets. The stock</w:t>
      </w:r>
    </w:p>
    <w:p>
      <w:pPr>
        <w:pStyle w:val="PreformattedText"/>
        <w:rPr/>
      </w:pPr>
      <w:r>
        <w:rPr/>
        <w:t xml:space="preserve">   </w:t>
      </w:r>
      <w:r>
        <w:rPr/>
        <w:t>purchases were made pursuant to an August 1998 Board of Directors</w:t>
      </w:r>
    </w:p>
    <w:p>
      <w:pPr>
        <w:pStyle w:val="PreformattedText"/>
        <w:rPr/>
      </w:pPr>
      <w:r>
        <w:rPr/>
        <w:t xml:space="preserve">   </w:t>
      </w:r>
      <w:r>
        <w:rPr/>
        <w:t>authorization to repurchase up to $6,000,000 of the Company's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During fiscal year 1999 and 1998, the Company reclassified approximately</w:t>
      </w:r>
    </w:p>
    <w:p>
      <w:pPr>
        <w:pStyle w:val="PreformattedText"/>
        <w:rPr/>
      </w:pPr>
      <w:r>
        <w:rPr/>
        <w:t xml:space="preserve">   </w:t>
      </w:r>
      <w:r>
        <w:rPr/>
        <w:t>$8,290,000 and $1,000,000, respectively, from accounts receivable to notes</w:t>
      </w:r>
    </w:p>
    <w:p>
      <w:pPr>
        <w:pStyle w:val="PreformattedText"/>
        <w:rPr/>
      </w:pPr>
      <w:r>
        <w:rPr/>
        <w:t xml:space="preserve">   </w:t>
      </w:r>
      <w:r>
        <w:rPr/>
        <w:t>receivable. The notes receivable are shown in the prepaid expenses and other</w:t>
      </w:r>
    </w:p>
    <w:p>
      <w:pPr>
        <w:pStyle w:val="PreformattedText"/>
        <w:rPr/>
      </w:pPr>
      <w:r>
        <w:rPr/>
        <w:t xml:space="preserve">   </w:t>
      </w:r>
      <w:r>
        <w:rPr/>
        <w:t>current assets, and other assets sections of the balance sheets.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The accompanying notes to the consolidated financial statements</w:t>
      </w:r>
    </w:p>
    <w:p>
      <w:pPr>
        <w:pStyle w:val="PreformattedText"/>
        <w:rPr/>
      </w:pPr>
      <w:r>
        <w:rPr/>
        <w:t xml:space="preserve">        </w:t>
      </w:r>
      <w:r>
        <w:rPr/>
        <w:t>are an integral part of these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WORLD FUEL SERVICES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 SUMMARY OF SIGNIFICANT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ORGANIZATION AND NATURE OF ACQUISITIONS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World Fuel Services Corporation (the "Company") began operations in 1984 as a</w:t>
      </w:r>
    </w:p>
    <w:p>
      <w:pPr>
        <w:pStyle w:val="PreformattedText"/>
        <w:rPr/>
      </w:pPr>
      <w:r>
        <w:rPr/>
        <w:t>used oil recycler in the southeast United States. The Company expanded this</w:t>
      </w:r>
    </w:p>
    <w:p>
      <w:pPr>
        <w:pStyle w:val="PreformattedText"/>
        <w:rPr/>
      </w:pPr>
      <w:r>
        <w:rPr/>
        <w:t>business through acquisitions, the development of new processing technology and</w:t>
      </w:r>
    </w:p>
    <w:p>
      <w:pPr>
        <w:pStyle w:val="PreformattedText"/>
        <w:rPr/>
      </w:pPr>
      <w:r>
        <w:rPr/>
        <w:t>the establishment of new offices. In 1986, the Company diversified its</w:t>
      </w:r>
    </w:p>
    <w:p>
      <w:pPr>
        <w:pStyle w:val="PreformattedText"/>
        <w:rPr/>
      </w:pPr>
      <w:r>
        <w:rPr/>
        <w:t>operations by entering, through an acquisition, the aviation fuel services</w:t>
      </w:r>
    </w:p>
    <w:p>
      <w:pPr>
        <w:pStyle w:val="PreformattedText"/>
        <w:rPr/>
      </w:pPr>
      <w:r>
        <w:rPr/>
        <w:t>business. This new segment expanded rapidly, from a business primarily</w:t>
      </w:r>
    </w:p>
    <w:p>
      <w:pPr>
        <w:pStyle w:val="PreformattedText"/>
        <w:rPr/>
      </w:pPr>
      <w:r>
        <w:rPr/>
        <w:t>concentrated in the state of Florida, to an international sales company covering</w:t>
      </w:r>
    </w:p>
    <w:p>
      <w:pPr>
        <w:pStyle w:val="PreformattedText"/>
        <w:rPr/>
      </w:pPr>
      <w:r>
        <w:rPr/>
        <w:t>airports throughout the world. This expansion resulted from acquisitions and the</w:t>
      </w:r>
    </w:p>
    <w:p>
      <w:pPr>
        <w:pStyle w:val="PreformattedText"/>
        <w:rPr/>
      </w:pPr>
      <w:r>
        <w:rPr/>
        <w:t>establishment of new offices.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1995, the Company further diversified its fuel services operations through</w:t>
      </w:r>
    </w:p>
    <w:p>
      <w:pPr>
        <w:pStyle w:val="PreformattedText"/>
        <w:rPr/>
      </w:pPr>
      <w:r>
        <w:rPr/>
        <w:t>the acquisition of a group of companies which are considered leaders in the</w:t>
      </w:r>
    </w:p>
    <w:p>
      <w:pPr>
        <w:pStyle w:val="PreformattedText"/>
        <w:rPr/>
      </w:pPr>
      <w:r>
        <w:rPr/>
        <w:t>marine fuel services business. This new segment provided the Company with</w:t>
      </w:r>
    </w:p>
    <w:p>
      <w:pPr>
        <w:pStyle w:val="PreformattedText"/>
        <w:rPr/>
      </w:pPr>
      <w:r>
        <w:rPr/>
        <w:t>operational and supplier side synergies and entry into fast growing markets in</w:t>
      </w:r>
    </w:p>
    <w:p>
      <w:pPr>
        <w:pStyle w:val="PreformattedText"/>
        <w:rPr/>
      </w:pPr>
      <w:r>
        <w:rPr/>
        <w:t>the Far East and Eastern Europe.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April 1999, the Company acquired substantially all of the operations of the</w:t>
      </w:r>
    </w:p>
    <w:p>
      <w:pPr>
        <w:pStyle w:val="PreformattedText"/>
        <w:rPr/>
      </w:pPr>
      <w:r>
        <w:rPr/>
        <w:t>privately held Bunkerfuels Group of companies, one of the world's leading</w:t>
      </w:r>
    </w:p>
    <w:p>
      <w:pPr>
        <w:pStyle w:val="PreformattedText"/>
        <w:rPr/>
      </w:pPr>
      <w:r>
        <w:rPr/>
        <w:t>providers of bunker services, which will significantly increase the Company's</w:t>
      </w:r>
    </w:p>
    <w:p>
      <w:pPr>
        <w:pStyle w:val="PreformattedText"/>
        <w:rPr/>
      </w:pPr>
      <w:r>
        <w:rPr/>
        <w:t>share of the world marine fuel market. The acquisition will be accounted for as</w:t>
      </w:r>
    </w:p>
    <w:p>
      <w:pPr>
        <w:pStyle w:val="PreformattedText"/>
        <w:rPr/>
      </w:pPr>
      <w:r>
        <w:rPr/>
        <w:t>a purchase. Accordingly, the results of operations of the Bunkerfuels Group will</w:t>
      </w:r>
    </w:p>
    <w:p>
      <w:pPr>
        <w:pStyle w:val="PreformattedText"/>
        <w:rPr/>
      </w:pPr>
      <w:r>
        <w:rPr/>
        <w:t>be included with the results of the Company from April 1, 1999. The aggregate</w:t>
      </w:r>
    </w:p>
    <w:p>
      <w:pPr>
        <w:pStyle w:val="PreformattedText"/>
        <w:rPr/>
      </w:pPr>
      <w:r>
        <w:rPr/>
        <w:t>purchase price of the acquisition was approximately $9,064,000, including an</w:t>
      </w:r>
    </w:p>
    <w:p>
      <w:pPr>
        <w:pStyle w:val="PreformattedText"/>
        <w:rPr/>
      </w:pPr>
      <w:r>
        <w:rPr/>
        <w:t>estimated $150,000 in acquisition costs. The Company paid approximately</w:t>
      </w:r>
    </w:p>
    <w:p>
      <w:pPr>
        <w:pStyle w:val="PreformattedText"/>
        <w:rPr/>
      </w:pPr>
      <w:r>
        <w:rPr/>
        <w:t>$4,617,000 in cash, $4,250,000 in the form of 7 3/4% promissory notes, payable</w:t>
      </w:r>
    </w:p>
    <w:p>
      <w:pPr>
        <w:pStyle w:val="PreformattedText"/>
        <w:rPr/>
      </w:pPr>
      <w:r>
        <w:rPr/>
        <w:t>over three years, of which $1,410,000 is due within one year, and $197,000 in</w:t>
      </w:r>
    </w:p>
    <w:p>
      <w:pPr>
        <w:pStyle w:val="PreformattedText"/>
        <w:rPr/>
      </w:pPr>
      <w:r>
        <w:rPr/>
        <w:t>short term payables due to sellers. The promissory notes are collateralized by</w:t>
      </w:r>
    </w:p>
    <w:p>
      <w:pPr>
        <w:pStyle w:val="PreformattedText"/>
        <w:rPr/>
      </w:pPr>
      <w:r>
        <w:rPr/>
        <w:t>letters of credit. The difference between the purchase price and the $408,000</w:t>
      </w:r>
    </w:p>
    <w:p>
      <w:pPr>
        <w:pStyle w:val="PreformattedText"/>
        <w:rPr/>
      </w:pPr>
      <w:r>
        <w:rPr/>
        <w:t>fair value of the net assets of the acquired companies, which amounted to</w:t>
      </w:r>
    </w:p>
    <w:p>
      <w:pPr>
        <w:pStyle w:val="PreformattedText"/>
        <w:rPr/>
      </w:pPr>
      <w:r>
        <w:rPr/>
        <w:t>approximately $8,656,000, will be allocated to goodwill, and will be amortized</w:t>
      </w:r>
    </w:p>
    <w:p>
      <w:pPr>
        <w:pStyle w:val="PreformattedText"/>
        <w:rPr/>
      </w:pPr>
      <w:r>
        <w:rPr/>
        <w:t>using the straight-line method over 35 years. The Company determined that no</w:t>
      </w:r>
    </w:p>
    <w:p>
      <w:pPr>
        <w:pStyle w:val="PreformattedText"/>
        <w:rPr/>
      </w:pPr>
      <w:r>
        <w:rPr/>
        <w:t>other intangible assets exist.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April 1998, the Accounting Standards Executive Committee of the American</w:t>
      </w:r>
    </w:p>
    <w:p>
      <w:pPr>
        <w:pStyle w:val="PreformattedText"/>
        <w:rPr/>
      </w:pPr>
      <w:r>
        <w:rPr/>
        <w:t>Institute of Certified Public Accountants ("AcSEC") issued Statement of Position</w:t>
      </w:r>
    </w:p>
    <w:p>
      <w:pPr>
        <w:pStyle w:val="PreformattedText"/>
        <w:rPr/>
      </w:pPr>
      <w:r>
        <w:rPr/>
        <w:t>("SOP") 98-5, "Reporting on the Costs of Start-up Activities". SOP 98-5</w:t>
      </w:r>
    </w:p>
    <w:p>
      <w:pPr>
        <w:pStyle w:val="PreformattedText"/>
        <w:rPr/>
      </w:pPr>
      <w:r>
        <w:rPr/>
        <w:t>establishes standards for the reporting and disclosure of start-up costs,</w:t>
      </w:r>
    </w:p>
    <w:p>
      <w:pPr>
        <w:pStyle w:val="PreformattedText"/>
        <w:rPr/>
      </w:pPr>
      <w:r>
        <w:rPr/>
        <w:t>including organization costs. The Company adopted SOP 98-5 effective April 1,</w:t>
      </w:r>
    </w:p>
    <w:p>
      <w:pPr>
        <w:pStyle w:val="PreformattedText"/>
        <w:rPr/>
      </w:pPr>
      <w:r>
        <w:rPr/>
        <w:t>1999, as required. The Company believes that the implementation of SOP 98-5 will</w:t>
      </w:r>
    </w:p>
    <w:p>
      <w:pPr>
        <w:pStyle w:val="PreformattedText"/>
        <w:rPr/>
      </w:pPr>
      <w:r>
        <w:rPr/>
        <w:t>not have a material effect on the Company's financial position or results of</w:t>
      </w:r>
    </w:p>
    <w:p>
      <w:pPr>
        <w:pStyle w:val="PreformattedText"/>
        <w:rPr/>
      </w:pP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BASIS OF CONSOLIDATION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consolidated financial statements include the accounts of the Company and</w:t>
      </w:r>
    </w:p>
    <w:p>
      <w:pPr>
        <w:pStyle w:val="PreformattedText"/>
        <w:rPr/>
      </w:pPr>
      <w:r>
        <w:rPr/>
        <w:t>its wholly-owned subsidiaries. All significant intercompany balances and</w:t>
      </w:r>
    </w:p>
    <w:p>
      <w:pPr>
        <w:pStyle w:val="PreformattedText"/>
        <w:rPr/>
      </w:pPr>
      <w:r>
        <w:rPr/>
        <w:t>transactions have been eliminated in consolidation. The Company uses the equity</w:t>
      </w:r>
    </w:p>
    <w:p>
      <w:pPr>
        <w:pStyle w:val="PreformattedText"/>
        <w:rPr/>
      </w:pPr>
      <w:r>
        <w:rPr/>
        <w:t>method of accounting to record its proportionate share of the earnings of its</w:t>
      </w:r>
    </w:p>
    <w:p>
      <w:pPr>
        <w:pStyle w:val="PreformattedText"/>
        <w:rPr/>
      </w:pPr>
      <w:r>
        <w:rPr/>
        <w:t>aviation joint venture.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AND CASH EQUIVALENTS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classifies as cash equivalents all highly liquid investments with a</w:t>
      </w:r>
    </w:p>
    <w:p>
      <w:pPr>
        <w:pStyle w:val="PreformattedText"/>
        <w:rPr/>
      </w:pPr>
      <w:r>
        <w:rPr/>
        <w:t>maturity of three months or less from the date of purchase. The Company's</w:t>
      </w:r>
    </w:p>
    <w:p>
      <w:pPr>
        <w:pStyle w:val="PreformattedText"/>
        <w:rPr/>
      </w:pPr>
      <w:r>
        <w:rPr/>
        <w:t>investments at March 31, 1999 and 1998 amounted to $5,784,000 and $11,988,000</w:t>
      </w:r>
    </w:p>
    <w:p>
      <w:pPr>
        <w:pStyle w:val="PreformattedText"/>
        <w:rPr/>
      </w:pPr>
      <w:r>
        <w:rPr/>
        <w:t>respectively, consisting principally of bank repurchase agreements</w:t>
      </w:r>
    </w:p>
    <w:p>
      <w:pPr>
        <w:pStyle w:val="PreformattedText"/>
        <w:rPr/>
      </w:pPr>
      <w:r>
        <w:rPr/>
        <w:t>collateralized by United States Government Securities and bank money market</w:t>
      </w:r>
    </w:p>
    <w:p>
      <w:pPr>
        <w:pStyle w:val="PreformattedText"/>
        <w:rPr/>
      </w:pPr>
      <w:r>
        <w:rPr/>
        <w:t>accounts which invest primarily in A1P1 commercial paper. Interest income, which</w:t>
      </w:r>
    </w:p>
    <w:p>
      <w:pPr>
        <w:pStyle w:val="PreformattedText"/>
        <w:rPr/>
      </w:pPr>
      <w:r>
        <w:rPr/>
        <w:t>is included in Other, net in the accompanying consolidated statements of income,</w:t>
      </w:r>
    </w:p>
    <w:p>
      <w:pPr>
        <w:pStyle w:val="PreformattedText"/>
        <w:rPr/>
      </w:pPr>
      <w:r>
        <w:rPr/>
        <w:t>totaled $1,851,000, $1,460,000 and $862,000 for the years ended March 31, 1999,</w:t>
      </w:r>
    </w:p>
    <w:p>
      <w:pPr>
        <w:pStyle w:val="PreformattedText"/>
        <w:rPr/>
      </w:pPr>
      <w:r>
        <w:rPr/>
        <w:t>1998 and 1997,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INVENTORIES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Inventories are stated at the lower of cost (principally, first-in, first-out)</w:t>
      </w:r>
    </w:p>
    <w:p>
      <w:pPr>
        <w:pStyle w:val="PreformattedText"/>
        <w:rPr/>
      </w:pPr>
      <w:r>
        <w:rPr/>
        <w:t>or market. Components of inventory cost include oil and fuel purchase costs,</w:t>
      </w:r>
    </w:p>
    <w:p>
      <w:pPr>
        <w:pStyle w:val="PreformattedText"/>
        <w:rPr/>
      </w:pPr>
      <w:r>
        <w:rPr/>
        <w:t>transportation costs, direct materials, direct and indirect labor and refining</w:t>
      </w:r>
    </w:p>
    <w:p>
      <w:pPr>
        <w:pStyle w:val="PreformattedText"/>
        <w:rPr/>
      </w:pPr>
      <w:r>
        <w:rPr/>
        <w:t>overhead related to the Company's used oil recycling. Also included in</w:t>
      </w:r>
    </w:p>
    <w:p>
      <w:pPr>
        <w:pStyle w:val="PreformattedText"/>
        <w:rPr/>
      </w:pPr>
      <w:r>
        <w:rPr/>
        <w:t>inventories are costs not yet billed, consistent with the Company's revenue</w:t>
      </w:r>
    </w:p>
    <w:p>
      <w:pPr>
        <w:pStyle w:val="PreformattedText"/>
        <w:rPr/>
      </w:pPr>
      <w:r>
        <w:rPr/>
        <w:t>recognition policies.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PROPERTY, PLANT AND EQUIPMENT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Property, plant and equipment are carried at cost less accumulated depreciation</w:t>
      </w:r>
    </w:p>
    <w:p>
      <w:pPr>
        <w:pStyle w:val="PreformattedText"/>
        <w:rPr/>
      </w:pPr>
      <w:r>
        <w:rPr/>
        <w:t>and amortization. Depreciation and amortization are calculated on a</w:t>
      </w:r>
    </w:p>
    <w:p>
      <w:pPr>
        <w:pStyle w:val="PreformattedText"/>
        <w:rPr/>
      </w:pPr>
      <w:r>
        <w:rPr/>
        <w:t>straight-line basis over the estimated useful lives of the assets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YEARS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Buildings and improvements                        10 - 40</w:t>
      </w:r>
    </w:p>
    <w:p>
      <w:pPr>
        <w:pStyle w:val="PreformattedText"/>
        <w:rPr/>
      </w:pPr>
      <w:r>
        <w:rPr/>
        <w:t xml:space="preserve">          </w:t>
      </w:r>
      <w:r>
        <w:rPr/>
        <w:t>Office equipment and furniture                     3 - 8</w:t>
      </w:r>
    </w:p>
    <w:p>
      <w:pPr>
        <w:pStyle w:val="PreformattedText"/>
        <w:rPr/>
      </w:pPr>
      <w:r>
        <w:rPr/>
        <w:t xml:space="preserve">          </w:t>
      </w:r>
      <w:r>
        <w:rPr/>
        <w:t>Plant, machinery and equipment                     3 - 40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Costs of major additions and improvements, including appropriate interest, are</w:t>
      </w:r>
    </w:p>
    <w:p>
      <w:pPr>
        <w:pStyle w:val="PreformattedText"/>
        <w:rPr/>
      </w:pPr>
      <w:r>
        <w:rPr/>
        <w:t>capitalized and expenditures for maintenance and repairs which do not extend the</w:t>
      </w:r>
    </w:p>
    <w:p>
      <w:pPr>
        <w:pStyle w:val="PreformattedText"/>
        <w:rPr/>
      </w:pPr>
      <w:r>
        <w:rPr/>
        <w:t>lives of the assets are expensed. Upon sale or disposition of property, plant</w:t>
      </w:r>
    </w:p>
    <w:p>
      <w:pPr>
        <w:pStyle w:val="PreformattedText"/>
        <w:rPr/>
      </w:pPr>
      <w:r>
        <w:rPr/>
        <w:t>and equipment, the cost and related accumulated depreciation and amortization</w:t>
      </w:r>
    </w:p>
    <w:p>
      <w:pPr>
        <w:pStyle w:val="PreformattedText"/>
        <w:rPr/>
      </w:pPr>
      <w:r>
        <w:rPr/>
        <w:t>are eliminated from the accounts and any resulting gain or loss is credited or</w:t>
      </w:r>
    </w:p>
    <w:p>
      <w:pPr>
        <w:pStyle w:val="PreformattedText"/>
        <w:rPr/>
      </w:pPr>
      <w:r>
        <w:rPr/>
        <w:t>charged to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March 1998, the AcSEC issued SOP 98-1, "Accounting for the Costs of Computer</w:t>
      </w:r>
    </w:p>
    <w:p>
      <w:pPr>
        <w:pStyle w:val="PreformattedText"/>
        <w:rPr/>
      </w:pPr>
      <w:r>
        <w:rPr/>
        <w:t>Software Developed or Obtained for Internal Use". SOP 98-1 establishes criteria</w:t>
      </w:r>
    </w:p>
    <w:p>
      <w:pPr>
        <w:pStyle w:val="PreformattedText"/>
        <w:rPr/>
      </w:pPr>
      <w:r>
        <w:rPr/>
        <w:t>for determining which costs of developing or obtaining internal-use computer</w:t>
      </w:r>
    </w:p>
    <w:p>
      <w:pPr>
        <w:pStyle w:val="PreformattedText"/>
        <w:rPr/>
      </w:pPr>
      <w:r>
        <w:rPr/>
        <w:t>software should be charged to expense and which should be capitalized. The</w:t>
      </w:r>
    </w:p>
    <w:p>
      <w:pPr>
        <w:pStyle w:val="PreformattedText"/>
        <w:rPr/>
      </w:pPr>
      <w:r>
        <w:rPr/>
        <w:t>Company adopted SOP 98-1 prospectively, effective April 1, 1999, as required.</w:t>
      </w:r>
    </w:p>
    <w:p>
      <w:pPr>
        <w:pStyle w:val="PreformattedText"/>
        <w:rPr/>
      </w:pPr>
      <w:r>
        <w:rPr/>
        <w:t>The Company believes that the implementation of SOP 98-1 will not have a</w:t>
      </w:r>
    </w:p>
    <w:p>
      <w:pPr>
        <w:pStyle w:val="PreformattedText"/>
        <w:rPr/>
      </w:pPr>
      <w:r>
        <w:rPr/>
        <w:t>material effect on the Company's financial position or results 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36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UNAMORTIZED COST IN EXCESS OF NET ASSETS OF ACQUIRED COMPANIES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Unamortized cost in excess of net assets of acquired companies is being</w:t>
      </w:r>
    </w:p>
    <w:p>
      <w:pPr>
        <w:pStyle w:val="PreformattedText"/>
        <w:rPr/>
      </w:pPr>
      <w:r>
        <w:rPr/>
        <w:t>amortized over 35-40 years using the straight-line method. Accumulated</w:t>
      </w:r>
    </w:p>
    <w:p>
      <w:pPr>
        <w:pStyle w:val="PreformattedText"/>
        <w:rPr/>
      </w:pPr>
      <w:r>
        <w:rPr/>
        <w:t>amortization amounted to $2,010,000 and $1,529,000, as of March 31, 1999 and</w:t>
      </w:r>
    </w:p>
    <w:p>
      <w:pPr>
        <w:pStyle w:val="PreformattedText"/>
        <w:rPr/>
      </w:pPr>
      <w:r>
        <w:rPr/>
        <w:t>1998, respectively. Subsequent to an acquisition, the Company continually</w:t>
      </w:r>
    </w:p>
    <w:p>
      <w:pPr>
        <w:pStyle w:val="PreformattedText"/>
        <w:rPr/>
      </w:pPr>
      <w:r>
        <w:rPr/>
        <w:t>evaluates whether events and circumstances have occurred that indicate the</w:t>
      </w:r>
    </w:p>
    <w:p>
      <w:pPr>
        <w:pStyle w:val="PreformattedText"/>
        <w:rPr/>
      </w:pPr>
      <w:r>
        <w:rPr/>
        <w:t>remaining useful life of this asset may warrant revision or that the remaining</w:t>
      </w:r>
    </w:p>
    <w:p>
      <w:pPr>
        <w:pStyle w:val="PreformattedText"/>
        <w:rPr/>
      </w:pPr>
      <w:r>
        <w:rPr/>
        <w:t>balance of this asset may not be recoverable.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policy is to assess any impairment in value by making a comparison</w:t>
      </w:r>
    </w:p>
    <w:p>
      <w:pPr>
        <w:pStyle w:val="PreformattedText"/>
        <w:rPr/>
      </w:pPr>
      <w:r>
        <w:rPr/>
        <w:t>of the current and projected undiscounted cash flows associated with the</w:t>
      </w:r>
    </w:p>
    <w:p>
      <w:pPr>
        <w:pStyle w:val="PreformattedText"/>
        <w:rPr/>
      </w:pPr>
      <w:r>
        <w:rPr/>
        <w:t>acquired companies, to the carrying amount of the unamortized costs in excess of</w:t>
      </w:r>
    </w:p>
    <w:p>
      <w:pPr>
        <w:pStyle w:val="PreformattedText"/>
        <w:rPr/>
      </w:pPr>
      <w:r>
        <w:rPr/>
        <w:t>the net assets of the acquired companies. Such carrying amount would be</w:t>
      </w:r>
    </w:p>
    <w:p>
      <w:pPr>
        <w:pStyle w:val="PreformattedText"/>
        <w:rPr/>
      </w:pPr>
      <w:r>
        <w:rPr/>
        <w:t>adjusted, if necessary, to reflect any impairment in the value of the asset.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REVENUE RECOGNITION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Revenue is generally recorded in the period when the sale is made or as the</w:t>
      </w:r>
    </w:p>
    <w:p>
      <w:pPr>
        <w:pStyle w:val="PreformattedText"/>
        <w:rPr/>
      </w:pPr>
      <w:r>
        <w:rPr/>
        <w:t>services are performed. In the Company's aviation and marine fueling segments,</w:t>
      </w:r>
    </w:p>
    <w:p>
      <w:pPr>
        <w:pStyle w:val="PreformattedText"/>
        <w:rPr/>
      </w:pPr>
      <w:r>
        <w:rPr/>
        <w:t>the Company contracts with third parties to provide the fuel and/or delivery</w:t>
      </w:r>
    </w:p>
    <w:p>
      <w:pPr>
        <w:pStyle w:val="PreformattedText"/>
        <w:rPr/>
      </w:pPr>
      <w:r>
        <w:rPr/>
        <w:t>services. This may cause delays in receiving the necessary information for</w:t>
      </w:r>
    </w:p>
    <w:p>
      <w:pPr>
        <w:pStyle w:val="PreformattedText"/>
        <w:rPr/>
      </w:pPr>
      <w:r>
        <w:rPr/>
        <w:t>invoicing. Accordingly, revenue may be recognized in a period subsequent to when</w:t>
      </w:r>
    </w:p>
    <w:p>
      <w:pPr>
        <w:pStyle w:val="PreformattedText"/>
        <w:rPr/>
      </w:pPr>
      <w:r>
        <w:rPr/>
        <w:t>the delivery of fuel took place. The Company's revenue recognition policy with</w:t>
      </w:r>
    </w:p>
    <w:p>
      <w:pPr>
        <w:pStyle w:val="PreformattedText"/>
        <w:rPr/>
      </w:pPr>
      <w:r>
        <w:rPr/>
        <w:t>respect to the aviation and marine fueling segment does not result in amounts</w:t>
      </w:r>
    </w:p>
    <w:p>
      <w:pPr>
        <w:pStyle w:val="PreformattedText"/>
        <w:rPr/>
      </w:pPr>
      <w:r>
        <w:rPr/>
        <w:t>that are materially different than accounting under generally accepted</w:t>
      </w:r>
    </w:p>
    <w:p>
      <w:pPr>
        <w:pStyle w:val="PreformattedText"/>
        <w:rPr/>
      </w:pPr>
      <w:r>
        <w:rPr/>
        <w:t>accounting principles.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ACCOUNTING FOR DERIVATIVES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Premiums received or paid for fuel price cap agreements are amortized to premium</w:t>
      </w:r>
    </w:p>
    <w:p>
      <w:pPr>
        <w:pStyle w:val="PreformattedText"/>
        <w:rPr/>
      </w:pPr>
      <w:r>
        <w:rPr/>
        <w:t>revenue and expense, respectively, over the terms of the caps. Unamortized</w:t>
      </w:r>
    </w:p>
    <w:p>
      <w:pPr>
        <w:pStyle w:val="PreformattedText"/>
        <w:rPr/>
      </w:pPr>
      <w:r>
        <w:rPr/>
        <w:t>premiums are included in Accounts payable and accrued expenses on a net basis.</w:t>
      </w:r>
    </w:p>
    <w:p>
      <w:pPr>
        <w:pStyle w:val="PreformattedText"/>
        <w:rPr/>
      </w:pPr>
      <w:r>
        <w:rPr/>
        <w:t>Accounts receivable or payable under fuel price swap agreements related to the</w:t>
      </w:r>
    </w:p>
    <w:p>
      <w:pPr>
        <w:pStyle w:val="PreformattedText"/>
        <w:rPr/>
      </w:pPr>
      <w:r>
        <w:rPr/>
        <w:t>physical delivery of product are recognized as deferred gains or losses, which</w:t>
      </w:r>
    </w:p>
    <w:p>
      <w:pPr>
        <w:pStyle w:val="PreformattedText"/>
        <w:rPr/>
      </w:pPr>
      <w:r>
        <w:rPr/>
        <w:t>are included in Prepaid expenses and other current assets on a net basis, until</w:t>
      </w:r>
    </w:p>
    <w:p>
      <w:pPr>
        <w:pStyle w:val="PreformattedText"/>
        <w:rPr/>
      </w:pPr>
      <w:r>
        <w:rPr/>
        <w:t>the underlying physical delivery transaction is recognized in income. The</w:t>
      </w:r>
    </w:p>
    <w:p>
      <w:pPr>
        <w:pStyle w:val="PreformattedText"/>
        <w:rPr/>
      </w:pPr>
      <w:r>
        <w:rPr/>
        <w:t>Company follows the accrual method for fuel price swap agreements which do not</w:t>
      </w:r>
    </w:p>
    <w:p>
      <w:pPr>
        <w:pStyle w:val="PreformattedText"/>
        <w:rPr/>
      </w:pPr>
      <w:r>
        <w:rPr/>
        <w:t>involve physical delivery. Under the accrual method, each net receipt due or</w:t>
      </w:r>
    </w:p>
    <w:p>
      <w:pPr>
        <w:pStyle w:val="PreformattedText"/>
        <w:rPr/>
      </w:pPr>
      <w:r>
        <w:rPr/>
        <w:t>payment owed under the derivative instrument is recognized in income as fee</w:t>
      </w:r>
    </w:p>
    <w:p>
      <w:pPr>
        <w:pStyle w:val="PreformattedText"/>
        <w:rPr/>
      </w:pPr>
      <w:r>
        <w:rPr/>
        <w:t>income or expense, respectively, during the period to which the receipt or</w:t>
      </w:r>
    </w:p>
    <w:p>
      <w:pPr>
        <w:pStyle w:val="PreformattedText"/>
        <w:rPr/>
      </w:pPr>
      <w:r>
        <w:rPr/>
        <w:t>payment relates.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June 1998, the Financial Accounting Standards Board issued Statement of</w:t>
      </w:r>
    </w:p>
    <w:p>
      <w:pPr>
        <w:pStyle w:val="PreformattedText"/>
        <w:rPr/>
      </w:pPr>
      <w:r>
        <w:rPr/>
        <w:t>Financial Accounting Standards No. 133, "Accounting for Derivative Instruments</w:t>
      </w:r>
    </w:p>
    <w:p>
      <w:pPr>
        <w:pStyle w:val="PreformattedText"/>
        <w:rPr/>
      </w:pPr>
      <w:r>
        <w:rPr/>
        <w:t>and Hedging Activities" ("SFAS No. 133"). SFAS No. 133 establishes accounting</w:t>
      </w:r>
    </w:p>
    <w:p>
      <w:pPr>
        <w:pStyle w:val="PreformattedText"/>
        <w:rPr/>
      </w:pPr>
      <w:r>
        <w:rPr/>
        <w:t>and reporting standards requiring that every derivative instrument be recorded</w:t>
      </w:r>
    </w:p>
    <w:p>
      <w:pPr>
        <w:pStyle w:val="PreformattedText"/>
        <w:rPr/>
      </w:pPr>
      <w:r>
        <w:rPr/>
        <w:t>in the balance sheet as either an asset or liability measured at its fair value,</w:t>
      </w:r>
    </w:p>
    <w:p>
      <w:pPr>
        <w:pStyle w:val="PreformattedText"/>
        <w:rPr/>
      </w:pPr>
      <w:r>
        <w:rPr/>
        <w:t>including certain derivative instruments embedded in other contracts. SFAS No.</w:t>
      </w:r>
    </w:p>
    <w:p>
      <w:pPr>
        <w:pStyle w:val="PreformattedText"/>
        <w:rPr/>
      </w:pPr>
      <w:r>
        <w:rPr/>
        <w:t>133 is effective for fiscal years beginning after June 15, 2000. The Company</w:t>
      </w:r>
    </w:p>
    <w:p>
      <w:pPr>
        <w:pStyle w:val="PreformattedText"/>
        <w:rPr/>
      </w:pPr>
      <w:r>
        <w:rPr/>
        <w:t>believes that the implementation of SFAS No. 133 will not have a material effect</w:t>
      </w:r>
    </w:p>
    <w:p>
      <w:pPr>
        <w:pStyle w:val="PreformattedText"/>
        <w:rPr/>
      </w:pPr>
      <w:r>
        <w:rPr/>
        <w:t>on the Company's financial position or results of operations or disclosures.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37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and its United States subsidiaries file consolidated income tax</w:t>
      </w:r>
    </w:p>
    <w:p>
      <w:pPr>
        <w:pStyle w:val="PreformattedText"/>
        <w:rPr/>
      </w:pPr>
      <w:r>
        <w:rPr/>
        <w:t>returns. The Company's foreign subsidiaries file income tax returns in their</w:t>
      </w:r>
    </w:p>
    <w:p>
      <w:pPr>
        <w:pStyle w:val="PreformattedText"/>
        <w:rPr/>
      </w:pPr>
      <w:r>
        <w:rPr/>
        <w:t>respective countries of incorporation.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FOREIGN CURRENCY TRANSLATION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primary functional currency is the U.S. Dollar which also serves</w:t>
      </w:r>
    </w:p>
    <w:p>
      <w:pPr>
        <w:pStyle w:val="PreformattedText"/>
        <w:rPr/>
      </w:pPr>
      <w:r>
        <w:rPr/>
        <w:t>as its reporting currency. Most foreign entities translate monetary assets and</w:t>
      </w:r>
    </w:p>
    <w:p>
      <w:pPr>
        <w:pStyle w:val="PreformattedText"/>
        <w:rPr/>
      </w:pPr>
      <w:r>
        <w:rPr/>
        <w:t>liabilities at fiscal year-end exchange rates while non-monetary assets and</w:t>
      </w:r>
    </w:p>
    <w:p>
      <w:pPr>
        <w:pStyle w:val="PreformattedText"/>
        <w:rPr/>
      </w:pPr>
      <w:r>
        <w:rPr/>
        <w:t>liabilities are translated at historical rates. Income and expense accounts are</w:t>
      </w:r>
    </w:p>
    <w:p>
      <w:pPr>
        <w:pStyle w:val="PreformattedText"/>
        <w:rPr/>
      </w:pPr>
      <w:r>
        <w:rPr/>
        <w:t>translated at the average rates in effect during the year, except for</w:t>
      </w:r>
    </w:p>
    <w:p>
      <w:pPr>
        <w:pStyle w:val="PreformattedText"/>
        <w:rPr/>
      </w:pPr>
      <w:r>
        <w:rPr/>
        <w:t>depreciation which is translated at historical rates. The Company's Ecuador</w:t>
      </w:r>
    </w:p>
    <w:p>
      <w:pPr>
        <w:pStyle w:val="PreformattedText"/>
        <w:rPr/>
      </w:pPr>
      <w:r>
        <w:rPr/>
        <w:t>joint venture uses the Company's reporting currency as the functional currency</w:t>
      </w:r>
    </w:p>
    <w:p>
      <w:pPr>
        <w:pStyle w:val="PreformattedText"/>
        <w:rPr/>
      </w:pPr>
      <w:r>
        <w:rPr/>
        <w:t>(as it operates in a highly inflationary economy) and translates net assets at</w:t>
      </w:r>
    </w:p>
    <w:p>
      <w:pPr>
        <w:pStyle w:val="PreformattedText"/>
        <w:rPr/>
      </w:pPr>
      <w:r>
        <w:rPr/>
        <w:t>fiscal year-end rates while income and expense accounts are translated at</w:t>
      </w:r>
    </w:p>
    <w:p>
      <w:pPr>
        <w:pStyle w:val="PreformattedText"/>
        <w:rPr/>
      </w:pPr>
      <w:r>
        <w:rPr/>
        <w:t>average exchange rates. Gains or losses from changes in exchange rates are</w:t>
      </w:r>
    </w:p>
    <w:p>
      <w:pPr>
        <w:pStyle w:val="PreformattedText"/>
        <w:rPr/>
      </w:pPr>
      <w:r>
        <w:rPr/>
        <w:t>recognized in consolidated income in the year of occurrence and are included in</w:t>
      </w:r>
    </w:p>
    <w:p>
      <w:pPr>
        <w:pStyle w:val="PreformattedText"/>
        <w:rPr/>
      </w:pPr>
      <w:r>
        <w:rPr/>
        <w:t>Other, net.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purchases from certain aviation fuel suppliers are denominated in</w:t>
      </w:r>
    </w:p>
    <w:p>
      <w:pPr>
        <w:pStyle w:val="PreformattedText"/>
        <w:rPr/>
      </w:pPr>
      <w:r>
        <w:rPr/>
        <w:t>local currency. Foreign currency exchange gains and losses are included in</w:t>
      </w:r>
    </w:p>
    <w:p>
      <w:pPr>
        <w:pStyle w:val="PreformattedText"/>
        <w:rPr/>
      </w:pPr>
      <w:r>
        <w:rPr/>
        <w:t>Other, net, in the period incurred, and there were no significant foreign</w:t>
      </w:r>
    </w:p>
    <w:p>
      <w:pPr>
        <w:pStyle w:val="PreformattedText"/>
        <w:rPr/>
      </w:pPr>
      <w:r>
        <w:rPr/>
        <w:t>currency gains or losses in fiscal years 1999, 1998 or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EARNINGS PER SHARE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Basic earnings per common share is computed based on the weighted average shares</w:t>
      </w:r>
    </w:p>
    <w:p>
      <w:pPr>
        <w:pStyle w:val="PreformattedText"/>
        <w:rPr/>
      </w:pPr>
      <w:r>
        <w:rPr/>
        <w:t>outstanding. Diluted earnings per common share is based on the sum of the</w:t>
      </w:r>
    </w:p>
    <w:p>
      <w:pPr>
        <w:pStyle w:val="PreformattedText"/>
        <w:rPr/>
      </w:pPr>
      <w:r>
        <w:rPr/>
        <w:t>weighted average number of common shares outstanding plus common stock</w:t>
      </w:r>
    </w:p>
    <w:p>
      <w:pPr>
        <w:pStyle w:val="PreformattedText"/>
        <w:rPr/>
      </w:pPr>
      <w:r>
        <w:rPr/>
        <w:t>equivalents arising out of employee stock options and benefit plans. The</w:t>
      </w:r>
    </w:p>
    <w:p>
      <w:pPr>
        <w:pStyle w:val="PreformattedText"/>
        <w:rPr/>
      </w:pPr>
      <w:r>
        <w:rPr/>
        <w:t>Company's net income is the same for basic and diluted earnings per share</w:t>
      </w:r>
    </w:p>
    <w:p>
      <w:pPr>
        <w:pStyle w:val="PreformattedText"/>
        <w:rPr/>
      </w:pPr>
      <w:r>
        <w:rPr/>
        <w:t>calculations.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USE OF ESTIMATES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preparation of financial statements in conformity with generally accepted</w:t>
      </w:r>
    </w:p>
    <w:p>
      <w:pPr>
        <w:pStyle w:val="PreformattedText"/>
        <w:rPr/>
      </w:pPr>
      <w:r>
        <w:rPr/>
        <w:t>accounting principles requires management to make certain estimates and</w:t>
      </w:r>
    </w:p>
    <w:p>
      <w:pPr>
        <w:pStyle w:val="PreformattedText"/>
        <w:rPr/>
      </w:pPr>
      <w:r>
        <w:rPr/>
        <w:t>assumptions that affect the reported amounts of assets, liabilities, and</w:t>
      </w:r>
    </w:p>
    <w:p>
      <w:pPr>
        <w:pStyle w:val="PreformattedText"/>
        <w:rPr/>
      </w:pPr>
      <w:r>
        <w:rPr/>
        <w:t>disclosure of contingent assets and liabilities at the date of the financial</w:t>
      </w:r>
    </w:p>
    <w:p>
      <w:pPr>
        <w:pStyle w:val="PreformattedText"/>
        <w:rPr/>
      </w:pPr>
      <w:r>
        <w:rPr/>
        <w:t>statements and the reported amounts of revenue and expenses during the reporting</w:t>
      </w:r>
    </w:p>
    <w:p>
      <w:pPr>
        <w:pStyle w:val="PreformattedText"/>
        <w:rPr/>
      </w:pPr>
      <w:r>
        <w:rPr/>
        <w:t>period. Such estimates primarily relate to the realizability of accounts and</w:t>
      </w:r>
    </w:p>
    <w:p>
      <w:pPr>
        <w:pStyle w:val="PreformattedText"/>
        <w:rPr/>
      </w:pPr>
      <w:r>
        <w:rPr/>
        <w:t>notes receivable, and unsettled transactions and events as of the date of the</w:t>
      </w:r>
    </w:p>
    <w:p>
      <w:pPr>
        <w:pStyle w:val="PreformattedText"/>
        <w:rPr/>
      </w:pPr>
      <w:r>
        <w:rPr/>
        <w:t>financial statements. Accordingly, actual results could differ from estimated</w:t>
      </w:r>
    </w:p>
    <w:p>
      <w:pPr>
        <w:pStyle w:val="PreformattedText"/>
        <w:rPr/>
      </w:pPr>
      <w:r>
        <w:rPr/>
        <w:t>amounts.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FAIR VALUE OF FINANCIAL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estimated fair values of financial instruments which are presented herein</w:t>
      </w:r>
    </w:p>
    <w:p>
      <w:pPr>
        <w:pStyle w:val="PreformattedText"/>
        <w:rPr/>
      </w:pPr>
      <w:r>
        <w:rPr/>
        <w:t>have been determined by the Company's management using available market</w:t>
      </w:r>
    </w:p>
    <w:p>
      <w:pPr>
        <w:pStyle w:val="PreformattedText"/>
        <w:rPr/>
      </w:pPr>
      <w:r>
        <w:rPr/>
        <w:t>information and appropriate valuation methodologies. However, considerable</w:t>
      </w:r>
    </w:p>
    <w:p>
      <w:pPr>
        <w:pStyle w:val="PreformattedText"/>
        <w:rPr/>
      </w:pPr>
      <w:r>
        <w:rPr/>
        <w:t>judgment is required in interpreting market data to develop estimates of fair</w:t>
      </w:r>
    </w:p>
    <w:p>
      <w:pPr>
        <w:pStyle w:val="PreformattedText"/>
        <w:rPr/>
      </w:pPr>
      <w:r>
        <w:rPr/>
        <w:t>value. Accordingly, the estimates presented herein are not necessarily</w:t>
      </w:r>
    </w:p>
    <w:p>
      <w:pPr>
        <w:pStyle w:val="PreformattedText"/>
        <w:rPr/>
      </w:pPr>
      <w:r>
        <w:rPr/>
        <w:t>indicative of amounts the Company could realize in a current market exchange.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38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and cash equivalents, accounts receivable, notes receivable and accounts</w:t>
      </w:r>
    </w:p>
    <w:p>
      <w:pPr>
        <w:pStyle w:val="PreformattedText"/>
        <w:rPr/>
      </w:pPr>
      <w:r>
        <w:rPr/>
        <w:t>payable and accrued expenses are reflected in the accompanying consolidated</w:t>
      </w:r>
    </w:p>
    <w:p>
      <w:pPr>
        <w:pStyle w:val="PreformattedText"/>
        <w:rPr/>
      </w:pPr>
      <w:r>
        <w:rPr/>
        <w:t>balance sheets at amounts considered by management to reasonably approximate</w:t>
      </w:r>
    </w:p>
    <w:p>
      <w:pPr>
        <w:pStyle w:val="PreformattedText"/>
        <w:rPr/>
      </w:pPr>
      <w:r>
        <w:rPr/>
        <w:t>fair value due to their short-term nature.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estimates the fair value of its long-term debt generally using</w:t>
      </w:r>
    </w:p>
    <w:p>
      <w:pPr>
        <w:pStyle w:val="PreformattedText"/>
        <w:rPr/>
      </w:pPr>
      <w:r>
        <w:rPr/>
        <w:t>discounted cash flow analysis based on the Company's current borrowing rates for</w:t>
      </w:r>
    </w:p>
    <w:p>
      <w:pPr>
        <w:pStyle w:val="PreformattedText"/>
        <w:rPr/>
      </w:pPr>
      <w:r>
        <w:rPr/>
        <w:t>similar types of debt. At March 31, 1999, the carrying value of the long-term</w:t>
      </w:r>
    </w:p>
    <w:p>
      <w:pPr>
        <w:pStyle w:val="PreformattedText"/>
        <w:rPr/>
      </w:pPr>
      <w:r>
        <w:rPr/>
        <w:t>debt and the fair value of such instruments was not considered to be</w:t>
      </w:r>
    </w:p>
    <w:p>
      <w:pPr>
        <w:pStyle w:val="PreformattedText"/>
        <w:rPr/>
      </w:pPr>
      <w:r>
        <w:rPr/>
        <w:t>significantly different.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COMPREHENSIVE INCOME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adopted Statement of Financial Accounting Standards No. 130,</w:t>
      </w:r>
    </w:p>
    <w:p>
      <w:pPr>
        <w:pStyle w:val="PreformattedText"/>
        <w:rPr/>
      </w:pPr>
      <w:r>
        <w:rPr/>
        <w:t>"Reporting Comprehensive Income" ("SFAS No. 130"), effective April 1, 1998. SFAS</w:t>
      </w:r>
    </w:p>
    <w:p>
      <w:pPr>
        <w:pStyle w:val="PreformattedText"/>
        <w:rPr/>
      </w:pPr>
      <w:r>
        <w:rPr/>
        <w:t>No. 130 establishes standards for the reporting and disclosure of comprehensive</w:t>
      </w:r>
    </w:p>
    <w:p>
      <w:pPr>
        <w:pStyle w:val="PreformattedText"/>
        <w:rPr/>
      </w:pPr>
      <w:r>
        <w:rPr/>
        <w:t>income and its components, which are presented in association with a company's</w:t>
      </w:r>
    </w:p>
    <w:p>
      <w:pPr>
        <w:pStyle w:val="PreformattedText"/>
        <w:rPr/>
      </w:pPr>
      <w:r>
        <w:rPr/>
        <w:t>financial statements. There were no items of comprehensive income, and, thus,</w:t>
      </w:r>
    </w:p>
    <w:p>
      <w:pPr>
        <w:pStyle w:val="PreformattedText"/>
        <w:rPr/>
      </w:pPr>
      <w:r>
        <w:rPr/>
        <w:t>net income is equal to comprehensive income for all periods presented.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 LONG-TERM DEBT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Long-term debt consisted of the following at March 31: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1999             1998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      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</w:p>
    <w:p>
      <w:pPr>
        <w:pStyle w:val="PreformattedText"/>
        <w:rPr/>
      </w:pPr>
      <w:r>
        <w:rPr/>
        <w:t xml:space="preserve">       </w:t>
      </w:r>
      <w:r>
        <w:rPr/>
        <w:t>Borrowings on revolving credit facility                 $ 4,000,000      $        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Equipment notes, payable monthly through</w:t>
      </w:r>
    </w:p>
    <w:p>
      <w:pPr>
        <w:pStyle w:val="PreformattedText"/>
        <w:rPr/>
      </w:pPr>
      <w:r>
        <w:rPr/>
        <w:t xml:space="preserve">         </w:t>
      </w:r>
      <w:r>
        <w:rPr/>
        <w:t>January 2002, interest rates ranging from</w:t>
      </w:r>
    </w:p>
    <w:p>
      <w:pPr>
        <w:pStyle w:val="PreformattedText"/>
        <w:rPr/>
      </w:pPr>
      <w:r>
        <w:rPr/>
        <w:t xml:space="preserve">         </w:t>
      </w:r>
      <w:r>
        <w:rPr/>
        <w:t>6.76% to 11.00%,  secured by equipment                    342,000          451,000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  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4,342,000          451,000</w:t>
      </w:r>
    </w:p>
    <w:p>
      <w:pPr>
        <w:pStyle w:val="PreformattedText"/>
        <w:rPr/>
      </w:pPr>
      <w:r>
        <w:rPr/>
        <w:t xml:space="preserve">       </w:t>
      </w:r>
      <w:r>
        <w:rPr/>
        <w:t>Less current maturities                                     125,000          119,000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  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$ 4,217,000      $   332,000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===========   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has a $30,000,000 unsecured revolving credit facility with sublimits</w:t>
      </w:r>
    </w:p>
    <w:p>
      <w:pPr>
        <w:pStyle w:val="PreformattedText"/>
        <w:rPr/>
      </w:pPr>
      <w:r>
        <w:rPr/>
        <w:t>of $15,000,000 for letters of credit. Approximately $10,364,000 in letters of</w:t>
      </w:r>
    </w:p>
    <w:p>
      <w:pPr>
        <w:pStyle w:val="PreformattedText"/>
        <w:rPr/>
      </w:pPr>
      <w:r>
        <w:rPr/>
        <w:t>credit were outstanding as of March 31, 1999 under the credit facility. The</w:t>
      </w:r>
    </w:p>
    <w:p>
      <w:pPr>
        <w:pStyle w:val="PreformattedText"/>
        <w:rPr/>
      </w:pPr>
      <w:r>
        <w:rPr/>
        <w:t>revolving line of credit bears interest at market rates, as defined under the</w:t>
      </w:r>
    </w:p>
    <w:p>
      <w:pPr>
        <w:pStyle w:val="PreformattedText"/>
        <w:rPr/>
      </w:pPr>
      <w:r>
        <w:rPr/>
        <w:t>credit facility. Interest is payable quarterly in arrears. Any outstanding</w:t>
      </w:r>
    </w:p>
    <w:p>
      <w:pPr>
        <w:pStyle w:val="PreformattedText"/>
        <w:rPr/>
      </w:pPr>
      <w:r>
        <w:rPr/>
        <w:t>principal and interest will mature on November 29, 2003. As of March 31, 1999,</w:t>
      </w:r>
    </w:p>
    <w:p>
      <w:pPr>
        <w:pStyle w:val="PreformattedText"/>
        <w:rPr/>
      </w:pPr>
      <w:r>
        <w:rPr/>
        <w:t>the Company was in compliance with the requirements under the credit facility.</w:t>
      </w:r>
    </w:p>
    <w:p>
      <w:pPr>
        <w:pStyle w:val="PreformattedText"/>
        <w:rPr/>
      </w:pPr>
      <w:r>
        <w:rPr/>
        <w:t>The credit facility imposes certain operating and financial restrictions. The</w:t>
      </w:r>
    </w:p>
    <w:p>
      <w:pPr>
        <w:pStyle w:val="PreformattedText"/>
        <w:rPr/>
      </w:pPr>
      <w:r>
        <w:rPr/>
        <w:t>Company's failure to comply with the obligations under the revolving line of</w:t>
      </w:r>
    </w:p>
    <w:p>
      <w:pPr>
        <w:pStyle w:val="PreformattedText"/>
        <w:rPr/>
      </w:pPr>
      <w:r>
        <w:rPr/>
        <w:t>credit, including meeting certain financial ratios, could result in an event of</w:t>
      </w:r>
    </w:p>
    <w:p>
      <w:pPr>
        <w:pStyle w:val="PreformattedText"/>
        <w:rPr/>
      </w:pPr>
      <w:r>
        <w:rPr/>
        <w:t>default. An event of default, if not cured or waived, would permit accelerating</w:t>
      </w:r>
    </w:p>
    <w:p>
      <w:pPr>
        <w:pStyle w:val="PreformattedText"/>
        <w:rPr/>
      </w:pPr>
      <w:r>
        <w:rPr/>
        <w:t>of the indebtedness under the 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Aggregate annual maturities of long-term debt as of March 31, 1999, are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2000                                $   125,000</w:t>
      </w:r>
    </w:p>
    <w:p>
      <w:pPr>
        <w:pStyle w:val="PreformattedText"/>
        <w:rPr/>
      </w:pPr>
      <w:r>
        <w:rPr/>
        <w:t xml:space="preserve">         </w:t>
      </w:r>
      <w:r>
        <w:rPr/>
        <w:t>2001                                    113,000</w:t>
      </w:r>
    </w:p>
    <w:p>
      <w:pPr>
        <w:pStyle w:val="PreformattedText"/>
        <w:rPr/>
      </w:pPr>
      <w:r>
        <w:rPr/>
        <w:t xml:space="preserve">         </w:t>
      </w:r>
      <w:r>
        <w:rPr/>
        <w:t>2002                                    104,000</w:t>
      </w:r>
    </w:p>
    <w:p>
      <w:pPr>
        <w:pStyle w:val="PreformattedText"/>
        <w:rPr/>
      </w:pPr>
      <w:r>
        <w:rPr/>
        <w:t xml:space="preserve">         </w:t>
      </w:r>
      <w:r>
        <w:rPr/>
        <w:t>2003                                         --</w:t>
      </w:r>
    </w:p>
    <w:p>
      <w:pPr>
        <w:pStyle w:val="PreformattedText"/>
        <w:rPr/>
      </w:pPr>
      <w:r>
        <w:rPr/>
        <w:t xml:space="preserve">         </w:t>
      </w:r>
      <w:r>
        <w:rPr/>
        <w:t>2004                                  4,000,000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$ 4,342,000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 expense, which is included in Other, net, in the accompanying</w:t>
      </w:r>
    </w:p>
    <w:p>
      <w:pPr>
        <w:pStyle w:val="PreformattedText"/>
        <w:rPr/>
      </w:pPr>
      <w:r>
        <w:rPr/>
        <w:t>consolidated statements of income, is as follows for the years ended March 31: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1999                1998               1997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---------------     ---------------   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</w:t>
      </w:r>
    </w:p>
    <w:p>
      <w:pPr>
        <w:pStyle w:val="PreformattedText"/>
        <w:rPr/>
      </w:pPr>
      <w:r>
        <w:rPr/>
        <w:t>Interest cost                                                  $       353,000         $   284,000     $    395,000</w:t>
      </w:r>
    </w:p>
    <w:p>
      <w:pPr>
        <w:pStyle w:val="PreformattedText"/>
        <w:rPr/>
      </w:pPr>
      <w:r>
        <w:rPr/>
        <w:t>Less capitalized interest on capital expenditures                       76,000                  --               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---------------     ---------------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 expense                                               $       277,000           $ 284,000     $    395,000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===============     ===============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 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provision for income taxes consists of the following components for the</w:t>
      </w:r>
    </w:p>
    <w:p>
      <w:pPr>
        <w:pStyle w:val="PreformattedText"/>
        <w:rPr/>
      </w:pPr>
      <w:r>
        <w:rPr/>
        <w:t>years ended March 31: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1999                  1998                1997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-----------         ------------         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Current:</w:t>
      </w:r>
    </w:p>
    <w:p>
      <w:pPr>
        <w:pStyle w:val="PreformattedText"/>
        <w:rPr/>
      </w:pPr>
      <w:r>
        <w:rPr/>
        <w:t xml:space="preserve">  </w:t>
      </w:r>
      <w:r>
        <w:rPr/>
        <w:t>Federal                 $   992,000          $ 1,976,000          $ 3,061,000</w:t>
      </w:r>
    </w:p>
    <w:p>
      <w:pPr>
        <w:pStyle w:val="PreformattedText"/>
        <w:rPr/>
      </w:pPr>
      <w:r>
        <w:rPr/>
        <w:t xml:space="preserve">  </w:t>
      </w:r>
      <w:r>
        <w:rPr/>
        <w:t>State                       342,000              251,000              417,000</w:t>
      </w:r>
    </w:p>
    <w:p>
      <w:pPr>
        <w:pStyle w:val="PreformattedText"/>
        <w:rPr/>
      </w:pPr>
      <w:r>
        <w:rPr/>
        <w:t xml:space="preserve">  </w:t>
      </w:r>
      <w:r>
        <w:rPr/>
        <w:t>Foreign                   2,967,000            2,287,000            1,495,000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-----------          -----------      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4,301,000            4,514,000            4,973,000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-----------          -----------      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Deferred:</w:t>
      </w:r>
    </w:p>
    <w:p>
      <w:pPr>
        <w:pStyle w:val="PreformattedText"/>
        <w:rPr/>
      </w:pPr>
      <w:r>
        <w:rPr/>
        <w:t xml:space="preserve">  </w:t>
      </w:r>
      <w:r>
        <w:rPr/>
        <w:t>Federal                    (409,000)             403,000             (157,000)</w:t>
      </w:r>
    </w:p>
    <w:p>
      <w:pPr>
        <w:pStyle w:val="PreformattedText"/>
        <w:rPr/>
      </w:pPr>
      <w:r>
        <w:rPr/>
        <w:t xml:space="preserve">  </w:t>
      </w:r>
      <w:r>
        <w:rPr/>
        <w:t>State                       (35,000)              50,000              (22,000)</w:t>
      </w:r>
    </w:p>
    <w:p>
      <w:pPr>
        <w:pStyle w:val="PreformattedText"/>
        <w:rPr/>
      </w:pPr>
      <w:r>
        <w:rPr/>
        <w:t xml:space="preserve">  </w:t>
      </w:r>
      <w:r>
        <w:rPr/>
        <w:t>Foreign                     (60,000)             (74,000)            (190,000)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-----------          -----------      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(504,000)             379,000             (369,000)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-----------          -----------      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Total                 $ 3,797,000          $ 4,893,000          $ 4,604,000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===========          ===========       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Paqe 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difference between the reported tax provision and the provision computed by</w:t>
      </w:r>
    </w:p>
    <w:p>
      <w:pPr>
        <w:pStyle w:val="PreformattedText"/>
        <w:rPr/>
      </w:pPr>
      <w:r>
        <w:rPr/>
        <w:t>applying the statutory U.S. federal income tax rate currently in effect to</w:t>
      </w:r>
    </w:p>
    <w:p>
      <w:pPr>
        <w:pStyle w:val="PreformattedText"/>
        <w:rPr/>
      </w:pPr>
      <w:r>
        <w:rPr/>
        <w:t>income before income taxes for each of the three years ended March 31, 1999, is</w:t>
      </w:r>
    </w:p>
    <w:p>
      <w:pPr>
        <w:pStyle w:val="PreformattedText"/>
        <w:rPr/>
      </w:pPr>
      <w:r>
        <w:rPr/>
        <w:t>primarily due to state income taxes and the effect of foreign income tax rates.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share of undistributed earnings of foreign subsidiaries not</w:t>
      </w:r>
    </w:p>
    <w:p>
      <w:pPr>
        <w:pStyle w:val="PreformattedText"/>
        <w:rPr/>
      </w:pPr>
      <w:r>
        <w:rPr/>
        <w:t>included in its consolidated U.S. federal income tax return that could be</w:t>
      </w:r>
    </w:p>
    <w:p>
      <w:pPr>
        <w:pStyle w:val="PreformattedText"/>
        <w:rPr/>
      </w:pPr>
      <w:r>
        <w:rPr/>
        <w:t>subject to additional U.S. federal income taxes if remitted, was approximately</w:t>
      </w:r>
    </w:p>
    <w:p>
      <w:pPr>
        <w:pStyle w:val="PreformattedText"/>
        <w:rPr/>
      </w:pPr>
      <w:r>
        <w:rPr/>
        <w:t>$36,513,000 and $23,467,000 at March 31, 1999 and 1998, respectively. The</w:t>
      </w:r>
    </w:p>
    <w:p>
      <w:pPr>
        <w:pStyle w:val="PreformattedText"/>
        <w:rPr/>
      </w:pPr>
      <w:r>
        <w:rPr/>
        <w:t>distribution of these earnings would result in additional U.S. federal income</w:t>
      </w:r>
    </w:p>
    <w:p>
      <w:pPr>
        <w:pStyle w:val="PreformattedText"/>
        <w:rPr/>
      </w:pPr>
      <w:r>
        <w:rPr/>
        <w:t>taxes to the extent they are not offset by foreign tax credits. No provision has</w:t>
      </w:r>
    </w:p>
    <w:p>
      <w:pPr>
        <w:pStyle w:val="PreformattedText"/>
        <w:rPr/>
      </w:pPr>
      <w:r>
        <w:rPr/>
        <w:t>been recorded for the U.S. taxes that could result from the remittance of such</w:t>
      </w:r>
    </w:p>
    <w:p>
      <w:pPr>
        <w:pStyle w:val="PreformattedText"/>
        <w:rPr/>
      </w:pPr>
      <w:r>
        <w:rPr/>
        <w:t>earnings since the Company intends to reinvest these earnings outside the U.S.</w:t>
      </w:r>
    </w:p>
    <w:p>
      <w:pPr>
        <w:pStyle w:val="PreformattedText"/>
        <w:rPr/>
      </w:pPr>
      <w:r>
        <w:rPr/>
        <w:t>indefinitely and it is not practicable to estimate the amount of such taxes.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temporary differences which comprise the Company's net deferred tax</w:t>
      </w:r>
    </w:p>
    <w:p>
      <w:pPr>
        <w:pStyle w:val="PreformattedText"/>
        <w:rPr/>
      </w:pPr>
      <w:r>
        <w:rPr/>
        <w:t>liability, included in Long-term Liabilities in the accompanying consolidated</w:t>
      </w:r>
    </w:p>
    <w:p>
      <w:pPr>
        <w:pStyle w:val="PreformattedText"/>
        <w:rPr/>
      </w:pPr>
      <w:r>
        <w:rPr/>
        <w:t>balance sheets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March 31,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1999                 1998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-------------      -------------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>Excess of provision for bad debts over charge-offs       $ 1,979,000       $ 1,308,000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Excess of tax over financial reporting depreciation</w:t>
      </w:r>
    </w:p>
    <w:p>
      <w:pPr>
        <w:pStyle w:val="PreformattedText"/>
        <w:rPr/>
      </w:pPr>
      <w:r>
        <w:rPr/>
        <w:t xml:space="preserve">     </w:t>
      </w:r>
      <w:r>
        <w:rPr/>
        <w:t>and amortization                                      (2,827,000)       (2,481,000)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Accrued expenses recognized for financial reporting</w:t>
      </w:r>
    </w:p>
    <w:p>
      <w:pPr>
        <w:pStyle w:val="PreformattedText"/>
        <w:rPr/>
      </w:pPr>
      <w:r>
        <w:rPr/>
        <w:t xml:space="preserve">     </w:t>
      </w:r>
      <w:r>
        <w:rPr/>
        <w:t>purposes, not currently tax deductible                 1,034,000           775,000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Excess of tax over financial reporting amortization</w:t>
      </w:r>
    </w:p>
    <w:p>
      <w:pPr>
        <w:pStyle w:val="PreformattedText"/>
        <w:rPr/>
      </w:pPr>
      <w:r>
        <w:rPr/>
        <w:t xml:space="preserve">     </w:t>
      </w:r>
      <w:r>
        <w:rPr/>
        <w:t>of identifiable intangibles                             (574,000)         (504,000)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Other, net                                                    45,000            55,000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-----------   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Total deferred tax liability                             $  (343,000)      $  (847,000)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===========    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 STOCKHOLDERS' EQUITY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COMMON STOCK ACTIVITY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October 1997, the Board of Directors approved a 3-for-2 stock split for all</w:t>
      </w:r>
    </w:p>
    <w:p>
      <w:pPr>
        <w:pStyle w:val="PreformattedText"/>
        <w:rPr/>
      </w:pPr>
      <w:r>
        <w:rPr/>
        <w:t>shares of common stock outstanding as of November 17, 1997. The shares were</w:t>
      </w:r>
    </w:p>
    <w:p>
      <w:pPr>
        <w:pStyle w:val="PreformattedText"/>
        <w:rPr/>
      </w:pPr>
      <w:r>
        <w:rPr/>
        <w:t>distributed on December 1, 1997. Accordingly, all share and per share data, as</w:t>
      </w:r>
    </w:p>
    <w:p>
      <w:pPr>
        <w:pStyle w:val="PreformattedText"/>
        <w:rPr/>
      </w:pPr>
      <w:r>
        <w:rPr/>
        <w:t>appropriate, have been retroactively adjusted to reflect the effect of this</w:t>
      </w:r>
    </w:p>
    <w:p>
      <w:pPr>
        <w:pStyle w:val="PreformattedText"/>
        <w:rPr/>
      </w:pPr>
      <w:r>
        <w:rPr/>
        <w:t>split.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August 1998, the Board of Directors authorized the repurchase of up to</w:t>
      </w:r>
    </w:p>
    <w:p>
      <w:pPr>
        <w:pStyle w:val="PreformattedText"/>
        <w:rPr/>
      </w:pPr>
      <w:r>
        <w:rPr/>
        <w:t>$6,000,000 of the Company's common stock. As of March 31, 1999, the Company has</w:t>
      </w:r>
    </w:p>
    <w:p>
      <w:pPr>
        <w:pStyle w:val="PreformattedText"/>
        <w:rPr/>
      </w:pPr>
      <w:r>
        <w:rPr/>
        <w:t>repurchased 324,000 shares at an average price per share of $12.04, or</w:t>
      </w:r>
    </w:p>
    <w:p>
      <w:pPr>
        <w:pStyle w:val="PreformattedText"/>
        <w:rPr/>
      </w:pPr>
      <w:r>
        <w:rPr/>
        <w:t>$3,902,000 in aggregate.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DIVIDENDS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declared cash dividends of $0.20 per share of common stock for</w:t>
      </w:r>
    </w:p>
    <w:p>
      <w:pPr>
        <w:pStyle w:val="PreformattedText"/>
        <w:rPr/>
      </w:pPr>
      <w:r>
        <w:rPr/>
        <w:t>fiscal years 1999, 1998, and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EMPLOYEE STOCK OPTION ACTIVITY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has adopted Statement of Financial Accounting Standards No. 123,</w:t>
      </w:r>
    </w:p>
    <w:p>
      <w:pPr>
        <w:pStyle w:val="PreformattedText"/>
        <w:rPr/>
      </w:pPr>
      <w:r>
        <w:rPr/>
        <w:t>"Accounting for Stock-Based Compensation" ("SFAS 123"), which was effective for</w:t>
      </w:r>
    </w:p>
    <w:p>
      <w:pPr>
        <w:pStyle w:val="PreformattedText"/>
        <w:rPr/>
      </w:pPr>
      <w:r>
        <w:rPr/>
        <w:t>the Company's 1997 fiscal year, and relates to the accounting for stock-based</w:t>
      </w:r>
    </w:p>
    <w:p>
      <w:pPr>
        <w:pStyle w:val="PreformattedText"/>
        <w:rPr/>
      </w:pPr>
      <w:r>
        <w:rPr/>
        <w:t>transactions with non-employees. The Company has evaluated the proforma effects</w:t>
      </w:r>
    </w:p>
    <w:p>
      <w:pPr>
        <w:pStyle w:val="PreformattedText"/>
        <w:rPr/>
      </w:pPr>
      <w:r>
        <w:rPr/>
        <w:t>of SFAS 123 and determined the effects of SFAS 123 are not material to the</w:t>
      </w:r>
    </w:p>
    <w:p>
      <w:pPr>
        <w:pStyle w:val="PreformattedText"/>
        <w:rPr/>
      </w:pPr>
      <w:r>
        <w:rPr/>
        <w:t>Company's consolidated financial position or results of operations. Accordingly,</w:t>
      </w:r>
    </w:p>
    <w:p>
      <w:pPr>
        <w:pStyle w:val="PreformattedText"/>
        <w:rPr/>
      </w:pPr>
      <w:r>
        <w:rPr/>
        <w:t>the disclosure provisions of SFAS 123 have been omitted. The Company accounts</w:t>
      </w:r>
    </w:p>
    <w:p>
      <w:pPr>
        <w:pStyle w:val="PreformattedText"/>
        <w:rPr/>
      </w:pPr>
      <w:r>
        <w:rPr/>
        <w:t>for its stock-based transactions with employees under the provisions of</w:t>
      </w:r>
    </w:p>
    <w:p>
      <w:pPr>
        <w:pStyle w:val="PreformattedText"/>
        <w:rPr/>
      </w:pPr>
      <w:r>
        <w:rPr/>
        <w:t>Accounting Principles Board Opinion No. 25, "Accounting for Stock Issued to</w:t>
      </w:r>
    </w:p>
    <w:p>
      <w:pPr>
        <w:pStyle w:val="PreformattedText"/>
        <w:rPr/>
      </w:pPr>
      <w:r>
        <w:rPr/>
        <w:t>Employees" ("APB 25"), as permitted by SFAS 123.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August 1996, the Company's Board of Directors authorized the establishment of</w:t>
      </w:r>
    </w:p>
    <w:p>
      <w:pPr>
        <w:pStyle w:val="PreformattedText"/>
        <w:rPr/>
      </w:pPr>
      <w:r>
        <w:rPr/>
        <w:t>the 1996 Employee Stock Option Plan (the "1996 Plan"), which received</w:t>
      </w:r>
    </w:p>
    <w:p>
      <w:pPr>
        <w:pStyle w:val="PreformattedText"/>
        <w:rPr/>
      </w:pPr>
      <w:r>
        <w:rPr/>
        <w:t>stockholder approval at the Company's 1997 annual shareholders' meeting. Under</w:t>
      </w:r>
    </w:p>
    <w:p>
      <w:pPr>
        <w:pStyle w:val="PreformattedText"/>
        <w:rPr/>
      </w:pPr>
      <w:r>
        <w:rPr/>
        <w:t>the provisions of the 1996 Plan, the Company's Board of Directors is authorized</w:t>
      </w:r>
    </w:p>
    <w:p>
      <w:pPr>
        <w:pStyle w:val="PreformattedText"/>
        <w:rPr/>
      </w:pPr>
      <w:r>
        <w:rPr/>
        <w:t>to grant Incentive Stock Options ("ISO") to employees of the Company and its</w:t>
      </w:r>
    </w:p>
    <w:p>
      <w:pPr>
        <w:pStyle w:val="PreformattedText"/>
        <w:rPr/>
      </w:pPr>
      <w:r>
        <w:rPr/>
        <w:t>subsidiaries and Non-Qualified Stock Options ("NSO") to employees, independent</w:t>
      </w:r>
    </w:p>
    <w:p>
      <w:pPr>
        <w:pStyle w:val="PreformattedText"/>
        <w:rPr/>
      </w:pPr>
      <w:r>
        <w:rPr/>
        <w:t>contractors and agents. The 1996 Plan, as amended in August 1998, permits the</w:t>
      </w:r>
    </w:p>
    <w:p>
      <w:pPr>
        <w:pStyle w:val="PreformattedText"/>
        <w:rPr/>
      </w:pPr>
      <w:r>
        <w:rPr/>
        <w:t>issuance of options to purchase up to an aggregate of 1,250,000 shares of the</w:t>
      </w:r>
    </w:p>
    <w:p>
      <w:pPr>
        <w:pStyle w:val="PreformattedText"/>
        <w:rPr/>
      </w:pPr>
      <w:r>
        <w:rPr/>
        <w:t>Company's common stock, adjusted to reflect the 3-for-2 stock split. The</w:t>
      </w:r>
    </w:p>
    <w:p>
      <w:pPr>
        <w:pStyle w:val="PreformattedText"/>
        <w:rPr/>
      </w:pPr>
      <w:r>
        <w:rPr/>
        <w:t>minimum price at which any option may be exercised will be the fair market value</w:t>
      </w:r>
    </w:p>
    <w:p>
      <w:pPr>
        <w:pStyle w:val="PreformattedText"/>
        <w:rPr/>
      </w:pPr>
      <w:r>
        <w:rPr/>
        <w:t>of the stock on the date of grant; provided, however, that with respect to ISOs</w:t>
      </w:r>
    </w:p>
    <w:p>
      <w:pPr>
        <w:pStyle w:val="PreformattedText"/>
        <w:rPr/>
      </w:pPr>
      <w:r>
        <w:rPr/>
        <w:t>granted to an individual owning more than 10% of the Company's outstanding</w:t>
      </w:r>
    </w:p>
    <w:p>
      <w:pPr>
        <w:pStyle w:val="PreformattedText"/>
        <w:rPr/>
      </w:pPr>
      <w:r>
        <w:rPr/>
        <w:t>common stock, the minimum exercise price will be 110% of the fair market value</w:t>
      </w:r>
    </w:p>
    <w:p>
      <w:pPr>
        <w:pStyle w:val="PreformattedText"/>
        <w:rPr/>
      </w:pPr>
      <w:r>
        <w:rPr/>
        <w:t>of the common stock on the date of grant. All ISOs granted pursuant to the 1996</w:t>
      </w:r>
    </w:p>
    <w:p>
      <w:pPr>
        <w:pStyle w:val="PreformattedText"/>
        <w:rPr/>
      </w:pPr>
      <w:r>
        <w:rPr/>
        <w:t>Plan must be exercised within ten years after the date of grant, except that</w:t>
      </w:r>
    </w:p>
    <w:p>
      <w:pPr>
        <w:pStyle w:val="PreformattedText"/>
        <w:rPr/>
      </w:pPr>
      <w:r>
        <w:rPr/>
        <w:t>ISOs granted to individuals owning more than 10% of the Company's outstanding</w:t>
      </w:r>
    </w:p>
    <w:p>
      <w:pPr>
        <w:pStyle w:val="PreformattedText"/>
        <w:rPr/>
      </w:pPr>
      <w:r>
        <w:rPr/>
        <w:t>common stock and NSOs must be exercised within five years after the date of</w:t>
      </w:r>
    </w:p>
    <w:p>
      <w:pPr>
        <w:pStyle w:val="PreformattedText"/>
        <w:rPr/>
      </w:pPr>
      <w:r>
        <w:rPr/>
        <w:t>grant. The following summarizes the status of the 1996 Plan at, and for the year</w:t>
      </w:r>
    </w:p>
    <w:p>
      <w:pPr>
        <w:pStyle w:val="PreformattedText"/>
        <w:rPr/>
      </w:pPr>
      <w:r>
        <w:rPr/>
        <w:t>ended, March 31: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1999                  1998                  1997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  --------------------  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</w:p>
    <w:p>
      <w:pPr>
        <w:pStyle w:val="PreformattedText"/>
        <w:rPr/>
      </w:pPr>
      <w:r>
        <w:rPr/>
        <w:t>Granted                                                     457,500               117,500               243,000</w:t>
      </w:r>
    </w:p>
    <w:p>
      <w:pPr>
        <w:pStyle w:val="PreformattedText"/>
        <w:rPr/>
      </w:pPr>
      <w:r>
        <w:rPr/>
        <w:t xml:space="preserve">     </w:t>
      </w:r>
      <w:r>
        <w:rPr/>
        <w:t>Per Share Price Range                          $10.75 - $21.75       $11.67 - $21.00                $11.42</w:t>
      </w:r>
    </w:p>
    <w:p>
      <w:pPr>
        <w:pStyle w:val="PreformattedText"/>
        <w:rPr/>
      </w:pPr>
      <w:r>
        <w:rPr/>
        <w:t>Increase in Plan                                            500,000</w:t>
      </w:r>
    </w:p>
    <w:p>
      <w:pPr>
        <w:pStyle w:val="PreformattedText"/>
        <w:rPr/>
      </w:pPr>
      <w:r>
        <w:rPr/>
        <w:t>Outstanding                                                 818,000               360,500               243,000</w:t>
      </w:r>
    </w:p>
    <w:p>
      <w:pPr>
        <w:pStyle w:val="PreformattedText"/>
        <w:rPr/>
      </w:pPr>
      <w:r>
        <w:rPr/>
        <w:t xml:space="preserve">     </w:t>
      </w:r>
      <w:r>
        <w:rPr/>
        <w:t>Per Share Price Range                          $10.75 - $21.75       $11.42 - $21.00                $11.42</w:t>
      </w:r>
    </w:p>
    <w:p>
      <w:pPr>
        <w:pStyle w:val="PreformattedText"/>
        <w:rPr/>
      </w:pPr>
      <w:r>
        <w:rPr/>
        <w:t xml:space="preserve">     </w:t>
      </w:r>
      <w:r>
        <w:rPr/>
        <w:t>Weighted Average Per Share Price                        $16.12                $13.76                $11.42</w:t>
      </w:r>
    </w:p>
    <w:p>
      <w:pPr>
        <w:pStyle w:val="PreformattedText"/>
        <w:rPr/>
      </w:pPr>
      <w:r>
        <w:rPr/>
        <w:t xml:space="preserve">     </w:t>
      </w:r>
      <w:r>
        <w:rPr/>
        <w:t>Weighted Average Contractual Life                    8.6 years             8.8 years             9.4 years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Available for future grant                                  432,000               389,500               507,000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Exercisable                                                 242,504                17,516                  None</w:t>
      </w:r>
    </w:p>
    <w:p>
      <w:pPr>
        <w:pStyle w:val="PreformattedText"/>
        <w:rPr/>
      </w:pPr>
      <w:r>
        <w:rPr/>
        <w:t xml:space="preserve">     </w:t>
      </w:r>
      <w:r>
        <w:rPr/>
        <w:t>Per Share Price Range                          $11.42 - $21.00                $11.42</w:t>
      </w:r>
    </w:p>
    <w:p>
      <w:pPr>
        <w:pStyle w:val="PreformattedText"/>
        <w:rPr/>
      </w:pPr>
      <w:r>
        <w:rPr/>
        <w:t xml:space="preserve">     </w:t>
      </w:r>
      <w:r>
        <w:rPr/>
        <w:t>Weighted Average Per Share Price                        $11.85                $11.42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1986 Employee Stock Option Plan expired in January 1996. Options</w:t>
      </w:r>
    </w:p>
    <w:p>
      <w:pPr>
        <w:pStyle w:val="PreformattedText"/>
        <w:rPr/>
      </w:pPr>
      <w:r>
        <w:rPr/>
        <w:t>granted, but not yet exercised, survive the 1986 Employee Stock Option Plan</w:t>
      </w:r>
    </w:p>
    <w:p>
      <w:pPr>
        <w:pStyle w:val="PreformattedText"/>
        <w:rPr/>
      </w:pPr>
      <w:r>
        <w:rPr/>
        <w:t>until the options expire. The following summarizes the status of the 1986</w:t>
      </w:r>
    </w:p>
    <w:p>
      <w:pPr>
        <w:pStyle w:val="PreformattedText"/>
        <w:rPr/>
      </w:pPr>
      <w:r>
        <w:rPr/>
        <w:t>Employee Stock Option Plan at, and for the year ended, March 31: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1999                  1998                  1997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---------------------  --------------------  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</w:p>
    <w:p>
      <w:pPr>
        <w:pStyle w:val="PreformattedText"/>
        <w:rPr/>
      </w:pPr>
      <w:r>
        <w:rPr/>
        <w:t>Expired                                                        None                  None                 5,250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Exercised                                                    32,344               167,634                54,375</w:t>
      </w:r>
    </w:p>
    <w:p>
      <w:pPr>
        <w:pStyle w:val="PreformattedText"/>
        <w:rPr/>
      </w:pPr>
      <w:r>
        <w:rPr/>
        <w:t xml:space="preserve">     </w:t>
      </w:r>
      <w:r>
        <w:rPr/>
        <w:t>Per Share Price Range                                    $6.89         $6.55 - $8.39         $9.08 - $9.33</w:t>
      </w:r>
    </w:p>
    <w:p>
      <w:pPr>
        <w:pStyle w:val="PreformattedText"/>
        <w:rPr/>
      </w:pPr>
      <w:r>
        <w:rPr/>
        <w:t xml:space="preserve">     </w:t>
      </w:r>
      <w:r>
        <w:rPr/>
        <w:t>Proceeds received by the Company                      $223,000            $1,158,000              $499,000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Outstanding                                                 142,747               175,091               342,725</w:t>
      </w:r>
    </w:p>
    <w:p>
      <w:pPr>
        <w:pStyle w:val="PreformattedText"/>
        <w:rPr/>
      </w:pPr>
      <w:r>
        <w:rPr/>
        <w:t xml:space="preserve">     </w:t>
      </w:r>
      <w:r>
        <w:rPr/>
        <w:t>Per Share Price Range                            $6.22 - $8.39         $6.22 - $8.39        $9.33 - $12.58</w:t>
      </w:r>
    </w:p>
    <w:p>
      <w:pPr>
        <w:pStyle w:val="PreformattedText"/>
        <w:rPr/>
      </w:pPr>
      <w:r>
        <w:rPr/>
        <w:t xml:space="preserve">     </w:t>
      </w:r>
      <w:r>
        <w:rPr/>
        <w:t>Weighted Average Per Share Price                         $7.22                 $7.16                $10.55</w:t>
      </w:r>
    </w:p>
    <w:p>
      <w:pPr>
        <w:pStyle w:val="PreformattedText"/>
        <w:rPr/>
      </w:pPr>
      <w:r>
        <w:rPr/>
        <w:t xml:space="preserve">     </w:t>
      </w:r>
      <w:r>
        <w:rPr/>
        <w:t>Weighted Average Contractual Life                    5.8 years             6.9 years             6.4 years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Exercisable                                                 142,747               155,670               202,588</w:t>
      </w:r>
    </w:p>
    <w:p>
      <w:pPr>
        <w:pStyle w:val="PreformattedText"/>
        <w:rPr/>
      </w:pPr>
      <w:r>
        <w:rPr/>
        <w:t xml:space="preserve">     </w:t>
      </w:r>
      <w:r>
        <w:rPr/>
        <w:t>Per Share Price Range                            $6.22 - $8.39         $6.22 - $8.39        $9.33 - $10.33</w:t>
      </w:r>
    </w:p>
    <w:p>
      <w:pPr>
        <w:pStyle w:val="PreformattedText"/>
        <w:rPr/>
      </w:pPr>
      <w:r>
        <w:rPr/>
        <w:t xml:space="preserve">     </w:t>
      </w:r>
      <w:r>
        <w:rPr/>
        <w:t>Weighted Average Per Share Price                         $7.22                 $7.00                $10.29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addition to the options shown in the above tables, prior to 1996, the Company</w:t>
      </w:r>
    </w:p>
    <w:p>
      <w:pPr>
        <w:pStyle w:val="PreformattedText"/>
        <w:rPr/>
      </w:pPr>
      <w:r>
        <w:rPr/>
        <w:t>issued certain non-qualified options outside of the 1986 and 1996 stock option</w:t>
      </w:r>
    </w:p>
    <w:p>
      <w:pPr>
        <w:pStyle w:val="PreformattedText"/>
        <w:rPr/>
      </w:pPr>
      <w:r>
        <w:rPr/>
        <w:t>plans. As of March 31, 1999, such non-qualified stock options entitled the</w:t>
      </w:r>
    </w:p>
    <w:p>
      <w:pPr>
        <w:pStyle w:val="PreformattedText"/>
        <w:rPr/>
      </w:pPr>
      <w:r>
        <w:rPr/>
        <w:t>holders thereof to purchase a total of 45,898 shares of the Company's common</w:t>
      </w:r>
    </w:p>
    <w:p>
      <w:pPr>
        <w:pStyle w:val="PreformattedText"/>
        <w:rPr/>
      </w:pPr>
      <w:r>
        <w:rPr/>
        <w:t>stock at an exercise price ranging from $6.89 to $8.39 per share. All such</w:t>
      </w:r>
    </w:p>
    <w:p>
      <w:pPr>
        <w:pStyle w:val="PreformattedText"/>
        <w:rPr/>
      </w:pPr>
      <w:r>
        <w:rPr/>
        <w:t>options are currently exercisable. As of March 31, 1999, the weighted average</w:t>
      </w:r>
    </w:p>
    <w:p>
      <w:pPr>
        <w:pStyle w:val="PreformattedText"/>
        <w:rPr/>
      </w:pPr>
      <w:r>
        <w:rPr/>
        <w:t>per share price and contracted life of these options is $7.56 and 3.2 years,</w:t>
      </w:r>
    </w:p>
    <w:p>
      <w:pPr>
        <w:pStyle w:val="PreformattedText"/>
        <w:rPr/>
      </w:pPr>
      <w:r>
        <w:rPr/>
        <w:t>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NON-EMPLOYEE DIRECTORS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August, 1994, at the annual meeting of the stockholders of the Company, the</w:t>
      </w:r>
    </w:p>
    <w:p>
      <w:pPr>
        <w:pStyle w:val="PreformattedText"/>
        <w:rPr/>
      </w:pPr>
      <w:r>
        <w:rPr/>
        <w:t>1993 Non-Employee Directors Stock Option Plan ("1993 Directors Plan") was</w:t>
      </w:r>
    </w:p>
    <w:p>
      <w:pPr>
        <w:pStyle w:val="PreformattedText"/>
        <w:rPr/>
      </w:pPr>
      <w:r>
        <w:rPr/>
        <w:t>adopted. The 1993 Directors Plan, as amended in August 1997, permits the</w:t>
      </w:r>
    </w:p>
    <w:p>
      <w:pPr>
        <w:pStyle w:val="PreformattedText"/>
        <w:rPr/>
      </w:pPr>
      <w:r>
        <w:rPr/>
        <w:t>issuance of options to purchase up to an aggregate of 100,000 shares of the</w:t>
      </w:r>
    </w:p>
    <w:p>
      <w:pPr>
        <w:pStyle w:val="PreformattedText"/>
        <w:rPr/>
      </w:pPr>
      <w:r>
        <w:rPr/>
        <w:t>Company's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the 1993 Directors Plan, members of the Board of Directors who are not</w:t>
      </w:r>
    </w:p>
    <w:p>
      <w:pPr>
        <w:pStyle w:val="PreformattedText"/>
        <w:rPr/>
      </w:pPr>
      <w:r>
        <w:rPr/>
        <w:t>employees of the Company or any of its subsidiaries or affiliates will receive</w:t>
      </w:r>
    </w:p>
    <w:p>
      <w:pPr>
        <w:pStyle w:val="PreformattedText"/>
        <w:rPr/>
      </w:pPr>
      <w:r>
        <w:rPr/>
        <w:t>annual stock options to purchase common stock in the Company pursuant to the</w:t>
      </w:r>
    </w:p>
    <w:p>
      <w:pPr>
        <w:pStyle w:val="PreformattedText"/>
        <w:rPr/>
      </w:pPr>
      <w:r>
        <w:rPr/>
        <w:t>following formula. Each non-employee director will receive a non-qualified</w:t>
      </w:r>
    </w:p>
    <w:p>
      <w:pPr>
        <w:pStyle w:val="PreformattedText"/>
        <w:rPr/>
      </w:pPr>
      <w:r>
        <w:rPr/>
        <w:t>option to purchase 2,500 shares when such person is first elected to the Board</w:t>
      </w:r>
    </w:p>
    <w:p>
      <w:pPr>
        <w:pStyle w:val="PreformattedText"/>
        <w:rPr/>
      </w:pPr>
      <w:r>
        <w:rPr/>
        <w:t>of Directors and will receive a non-qualified option to purchase 2,500 shares</w:t>
      </w:r>
    </w:p>
    <w:p>
      <w:pPr>
        <w:pStyle w:val="PreformattedText"/>
        <w:rPr/>
      </w:pPr>
      <w:r>
        <w:rPr/>
        <w:t>each year that the individual is re-elected. As of March 31, 1999, options to</w:t>
      </w:r>
    </w:p>
    <w:p>
      <w:pPr>
        <w:pStyle w:val="PreformattedText"/>
        <w:rPr/>
      </w:pPr>
      <w:r>
        <w:rPr/>
        <w:t>purchase 45,625 shares of the Company's common stock remain outstanding under</w:t>
      </w:r>
    </w:p>
    <w:p>
      <w:pPr>
        <w:pStyle w:val="PreformattedText"/>
        <w:rPr/>
      </w:pPr>
      <w:r>
        <w:rPr/>
        <w:t>the 1993 Directors Plan and 29,375 shares are available for future grant.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exercise price for options granted under the 1993 Directors Plan may not be</w:t>
      </w:r>
    </w:p>
    <w:p>
      <w:pPr>
        <w:pStyle w:val="PreformattedText"/>
        <w:rPr/>
      </w:pPr>
      <w:r>
        <w:rPr/>
        <w:t>less than the fair market value of the common stock, which is defined as the</w:t>
      </w:r>
    </w:p>
    <w:p>
      <w:pPr>
        <w:pStyle w:val="PreformattedText"/>
        <w:rPr/>
      </w:pPr>
      <w:r>
        <w:rPr/>
        <w:t>closing bid quotation for the common stock at the end of the day preceding the</w:t>
      </w:r>
    </w:p>
    <w:p>
      <w:pPr>
        <w:pStyle w:val="PreformattedText"/>
        <w:rPr/>
      </w:pPr>
      <w:r>
        <w:rPr/>
        <w:t>grant.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Options granted under the 1993 Directors Plan become fully exercisable one year</w:t>
      </w:r>
    </w:p>
    <w:p>
      <w:pPr>
        <w:pStyle w:val="PreformattedText"/>
        <w:rPr/>
      </w:pPr>
      <w:r>
        <w:rPr/>
        <w:t>after the date of grant. All options expire five years after the date of grant.</w:t>
      </w:r>
    </w:p>
    <w:p>
      <w:pPr>
        <w:pStyle w:val="PreformattedText"/>
        <w:rPr/>
      </w:pPr>
      <w:r>
        <w:rPr/>
        <w:t>The exercise price must be paid in cash or in common stock, subject to certain</w:t>
      </w:r>
    </w:p>
    <w:p>
      <w:pPr>
        <w:pStyle w:val="PreformattedText"/>
        <w:rPr/>
      </w:pPr>
      <w:r>
        <w:rPr/>
        <w:t>restrictions.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(5) COMMITMENTS AND CONTINGENCIES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LEASE COMMITMENTS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leases premises in New Orleans, Louisiana and Plant City, Florida</w:t>
      </w:r>
    </w:p>
    <w:p>
      <w:pPr>
        <w:pStyle w:val="PreformattedText"/>
        <w:rPr/>
      </w:pPr>
      <w:r>
        <w:rPr/>
        <w:t>from trusts co-managed by the President of the Company under two operating</w:t>
      </w:r>
    </w:p>
    <w:p>
      <w:pPr>
        <w:pStyle w:val="PreformattedText"/>
        <w:rPr/>
      </w:pPr>
      <w:r>
        <w:rPr/>
        <w:t>leases with rent aggregating $104,000 per year. The leases expire in August</w:t>
      </w:r>
    </w:p>
    <w:p>
      <w:pPr>
        <w:pStyle w:val="PreformattedText"/>
        <w:rPr/>
      </w:pPr>
      <w:r>
        <w:rPr/>
        <w:t>2001. The Company has an option to purchase the properties at current market</w:t>
      </w:r>
    </w:p>
    <w:p>
      <w:pPr>
        <w:pStyle w:val="PreformattedText"/>
        <w:rPr/>
      </w:pPr>
      <w:r>
        <w:rPr/>
        <w:t>value at any time during the lease term. The Company intends to exercise the</w:t>
      </w:r>
    </w:p>
    <w:p>
      <w:pPr>
        <w:pStyle w:val="PreformattedText"/>
        <w:rPr/>
      </w:pPr>
      <w:r>
        <w:rPr/>
        <w:t>purchase options on both leases. The Company also leases office space and</w:t>
      </w:r>
    </w:p>
    <w:p>
      <w:pPr>
        <w:pStyle w:val="PreformattedText"/>
        <w:rPr/>
      </w:pPr>
      <w:r>
        <w:rPr/>
        <w:t>railroad tank cars from unrelated third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March 31, 1999, the future minimum lease payments under operating leases with</w:t>
      </w:r>
    </w:p>
    <w:p>
      <w:pPr>
        <w:pStyle w:val="PreformattedText"/>
        <w:rPr/>
      </w:pPr>
      <w:r>
        <w:rPr/>
        <w:t>an initial non-cancelable term in excess of one year were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Operating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Leases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2000                                  $1,234,000</w:t>
      </w:r>
    </w:p>
    <w:p>
      <w:pPr>
        <w:pStyle w:val="PreformattedText"/>
        <w:rPr/>
      </w:pPr>
      <w:r>
        <w:rPr/>
        <w:t xml:space="preserve">                </w:t>
      </w:r>
      <w:r>
        <w:rPr/>
        <w:t>2001                                     947,000</w:t>
      </w:r>
    </w:p>
    <w:p>
      <w:pPr>
        <w:pStyle w:val="PreformattedText"/>
        <w:rPr/>
      </w:pPr>
      <w:r>
        <w:rPr/>
        <w:t xml:space="preserve">                </w:t>
      </w:r>
      <w:r>
        <w:rPr/>
        <w:t>2002                                     742,000</w:t>
      </w:r>
    </w:p>
    <w:p>
      <w:pPr>
        <w:pStyle w:val="PreformattedText"/>
        <w:rPr/>
      </w:pPr>
      <w:r>
        <w:rPr/>
        <w:t xml:space="preserve">                </w:t>
      </w:r>
      <w:r>
        <w:rPr/>
        <w:t>2003                                     529,000</w:t>
      </w:r>
    </w:p>
    <w:p>
      <w:pPr>
        <w:pStyle w:val="PreformattedText"/>
        <w:rPr/>
      </w:pPr>
      <w:r>
        <w:rPr/>
        <w:t xml:space="preserve">                </w:t>
      </w:r>
      <w:r>
        <w:rPr/>
        <w:t>2004                                     139,000</w:t>
      </w:r>
    </w:p>
    <w:p>
      <w:pPr>
        <w:pStyle w:val="PreformattedText"/>
        <w:rPr/>
      </w:pPr>
      <w:r>
        <w:rPr/>
        <w:t xml:space="preserve">                </w:t>
      </w:r>
      <w:r>
        <w:rPr/>
        <w:t>Thereafter                               269,000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Total minimum lease payments                        $ 3,860,000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Rental expense under operating leases with an initial non-cancellable term in</w:t>
      </w:r>
    </w:p>
    <w:p>
      <w:pPr>
        <w:pStyle w:val="PreformattedText"/>
        <w:rPr/>
      </w:pPr>
      <w:r>
        <w:rPr/>
        <w:t>excess of one year was $1,362,000, $1,106,000, and $843,000 for the years ended</w:t>
      </w:r>
    </w:p>
    <w:p>
      <w:pPr>
        <w:pStyle w:val="PreformattedText"/>
        <w:rPr/>
      </w:pPr>
      <w:r>
        <w:rPr/>
        <w:t>March 31, 1999, 1998 and 1997,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CAPITAL EXPENDITURES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fiscal year 2000, the Company anticipates spending approximately $700,000</w:t>
      </w:r>
    </w:p>
    <w:p>
      <w:pPr>
        <w:pStyle w:val="PreformattedText"/>
        <w:rPr/>
      </w:pPr>
      <w:r>
        <w:rPr/>
        <w:t>to complete the implementation of the financial sales system and $2,000,000 to</w:t>
      </w:r>
    </w:p>
    <w:p>
      <w:pPr>
        <w:pStyle w:val="PreformattedText"/>
        <w:rPr/>
      </w:pPr>
      <w:r>
        <w:rPr/>
        <w:t>upgrade plant, machinery and equipment. The Company may spend an estimated</w:t>
      </w:r>
    </w:p>
    <w:p>
      <w:pPr>
        <w:pStyle w:val="PreformattedText"/>
        <w:rPr/>
      </w:pPr>
      <w:r>
        <w:rPr/>
        <w:t>$1,000,000 sometime in the future, if required to clean up contamination which</w:t>
      </w:r>
    </w:p>
    <w:p>
      <w:pPr>
        <w:pStyle w:val="PreformattedText"/>
        <w:rPr/>
      </w:pPr>
      <w:r>
        <w:rPr/>
        <w:t>was present at one of the Company's sites when it was acquired by the Company.</w:t>
      </w:r>
    </w:p>
    <w:p>
      <w:pPr>
        <w:pStyle w:val="PreformattedText"/>
        <w:rPr/>
      </w:pPr>
      <w:r>
        <w:rPr/>
        <w:t>The clean up costs will be capitalized as part of the cost of the site, up to</w:t>
      </w:r>
    </w:p>
    <w:p>
      <w:pPr>
        <w:pStyle w:val="PreformattedText"/>
        <w:rPr/>
      </w:pPr>
      <w:r>
        <w:rPr/>
        <w:t>the fair market value of the site.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SURETY BONDS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normal course of business, the Company is required to post bid,</w:t>
      </w:r>
    </w:p>
    <w:p>
      <w:pPr>
        <w:pStyle w:val="PreformattedText"/>
        <w:rPr/>
      </w:pPr>
      <w:r>
        <w:rPr/>
        <w:t>performance and garnishment bonds. The majority of the bonds issued relate to</w:t>
      </w:r>
    </w:p>
    <w:p>
      <w:pPr>
        <w:pStyle w:val="PreformattedText"/>
        <w:rPr/>
      </w:pPr>
      <w:r>
        <w:rPr/>
        <w:t>the Company's aviation fueling business. As of March 31, 1999, the Company had</w:t>
      </w:r>
    </w:p>
    <w:p>
      <w:pPr>
        <w:pStyle w:val="PreformattedText"/>
        <w:rPr/>
      </w:pPr>
      <w:r>
        <w:rPr/>
        <w:t>$5,723,000 in outstanding bonds.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CONCENTRATION OF CREDIT RISK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Financial instruments which potentially subject the Company to credit risk</w:t>
      </w:r>
    </w:p>
    <w:p>
      <w:pPr>
        <w:pStyle w:val="PreformattedText"/>
        <w:rPr/>
      </w:pPr>
      <w:r>
        <w:rPr/>
        <w:t>consist primarily of trade accounts receivable and notes receivable. The Company</w:t>
      </w:r>
    </w:p>
    <w:p>
      <w:pPr>
        <w:pStyle w:val="PreformattedText"/>
        <w:rPr/>
      </w:pPr>
      <w:r>
        <w:rPr/>
        <w:t>extends credit on an unsecured basis to many of its aviation and marine</w:t>
      </w:r>
    </w:p>
    <w:p>
      <w:pPr>
        <w:pStyle w:val="PreformattedText"/>
        <w:rPr/>
      </w:pPr>
      <w:r>
        <w:rPr/>
        <w:t>customers, some of which have a line of credit in excess of $3,000,000. The</w:t>
      </w:r>
    </w:p>
    <w:p>
      <w:pPr>
        <w:pStyle w:val="PreformattedText"/>
        <w:rPr/>
      </w:pPr>
      <w:r>
        <w:rPr/>
        <w:t>Company's success in attracting business has been due, in part, to its</w:t>
      </w:r>
    </w:p>
    <w:p>
      <w:pPr>
        <w:pStyle w:val="PreformattedText"/>
        <w:rPr/>
      </w:pPr>
      <w:r>
        <w:rPr/>
        <w:t>willingness to extend credit on an unsecured basis to customers which exhibit a</w:t>
      </w:r>
    </w:p>
    <w:p>
      <w:pPr>
        <w:pStyle w:val="PreformattedText"/>
        <w:rPr/>
      </w:pPr>
      <w:r>
        <w:rPr/>
        <w:t>higher credit risk profile and otherwise would be required to prepay or post</w:t>
      </w:r>
    </w:p>
    <w:p>
      <w:pPr>
        <w:pStyle w:val="PreformattedText"/>
        <w:rPr/>
      </w:pPr>
      <w:r>
        <w:rPr/>
        <w:t>cash collateralized letters of credit with their suppliers of fuel.</w:t>
      </w:r>
    </w:p>
    <w:p>
      <w:pPr>
        <w:pStyle w:val="PreformattedText"/>
        <w:rPr/>
      </w:pPr>
      <w:r>
        <w:rPr/>
        <w:t>Diversification of credit risk is difficult since the Company sells primarily in</w:t>
      </w:r>
    </w:p>
    <w:p>
      <w:pPr>
        <w:pStyle w:val="PreformattedText"/>
        <w:rPr/>
      </w:pPr>
      <w:r>
        <w:rPr/>
        <w:t>the aviation and marine industries. The Company's management recognizes that</w:t>
      </w:r>
    </w:p>
    <w:p>
      <w:pPr>
        <w:pStyle w:val="PreformattedText"/>
        <w:rPr/>
      </w:pPr>
      <w:r>
        <w:rPr/>
        <w:t>extending credit and setting appropriate reserves for accounts receivable is</w:t>
      </w:r>
    </w:p>
    <w:p>
      <w:pPr>
        <w:pStyle w:val="PreformattedText"/>
        <w:rPr/>
      </w:pPr>
      <w:r>
        <w:rPr/>
        <w:t>largely a subjective decision based on knowledge of the customer. Active</w:t>
      </w:r>
    </w:p>
    <w:p>
      <w:pPr>
        <w:pStyle w:val="PreformattedText"/>
        <w:rPr/>
      </w:pPr>
      <w:r>
        <w:rPr/>
        <w:t>management of this risk is essential to the Company's success. A strong capital</w:t>
      </w:r>
    </w:p>
    <w:p>
      <w:pPr>
        <w:pStyle w:val="PreformattedText"/>
        <w:rPr/>
      </w:pPr>
      <w:r>
        <w:rPr/>
        <w:t>position and liquidity provide the financial flexibility necessary to respond to</w:t>
      </w:r>
    </w:p>
    <w:p>
      <w:pPr>
        <w:pStyle w:val="PreformattedText"/>
        <w:rPr/>
      </w:pPr>
      <w:r>
        <w:rPr/>
        <w:t>customer needs. The Company's sales executives and their respective staff meet</w:t>
      </w:r>
    </w:p>
    <w:p>
      <w:pPr>
        <w:pStyle w:val="PreformattedText"/>
        <w:rPr/>
      </w:pPr>
      <w:r>
        <w:rPr/>
        <w:t>regularly to evaluate credit exposure in the aggregate, and by individual</w:t>
      </w:r>
    </w:p>
    <w:p>
      <w:pPr>
        <w:pStyle w:val="PreformattedText"/>
        <w:rPr/>
      </w:pPr>
      <w:r>
        <w:rPr/>
        <w:t>credit. This group is also responsible for setting and maintaining credit</w:t>
      </w:r>
    </w:p>
    <w:p>
      <w:pPr>
        <w:pStyle w:val="PreformattedText"/>
        <w:rPr/>
      </w:pPr>
      <w:r>
        <w:rPr/>
        <w:t>standards and ensuring the overall quality of the credit portfolio.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response to adverse economic conditions principally in South America, the</w:t>
      </w:r>
    </w:p>
    <w:p>
      <w:pPr>
        <w:pStyle w:val="PreformattedText"/>
        <w:rPr/>
      </w:pPr>
      <w:r>
        <w:rPr/>
        <w:t>Company increased the allowance for bad debts during the fourth quarter of</w:t>
      </w:r>
    </w:p>
    <w:p>
      <w:pPr>
        <w:pStyle w:val="PreformattedText"/>
        <w:rPr/>
      </w:pPr>
      <w:r>
        <w:rPr/>
        <w:t>fiscal 1999. The Company also extended repayment terms with certain customers,</w:t>
      </w:r>
    </w:p>
    <w:p>
      <w:pPr>
        <w:pStyle w:val="PreformattedText"/>
        <w:rPr/>
      </w:pPr>
      <w:r>
        <w:rPr/>
        <w:t>converting approximately $8,290,000 from accounts receivable to notes</w:t>
      </w:r>
    </w:p>
    <w:p>
      <w:pPr>
        <w:pStyle w:val="PreformattedText"/>
        <w:rPr/>
      </w:pPr>
      <w:r>
        <w:rPr/>
        <w:t>receivable. As of March 31, 1999, the Company had $7,103,000 in outstanding</w:t>
      </w:r>
    </w:p>
    <w:p>
      <w:pPr>
        <w:pStyle w:val="PreformattedText"/>
        <w:rPr/>
      </w:pPr>
      <w:r>
        <w:rPr/>
        <w:t>notes receivable with maturities ranging from 1 month to 3.6 years, interest</w:t>
      </w:r>
    </w:p>
    <w:p>
      <w:pPr>
        <w:pStyle w:val="PreformattedText"/>
        <w:rPr/>
      </w:pPr>
      <w:r>
        <w:rPr/>
        <w:t>rates ranging from 5% to 10%, and individual balances ranging from $17,000 to</w:t>
      </w:r>
    </w:p>
    <w:p>
      <w:pPr>
        <w:pStyle w:val="PreformattedText"/>
        <w:rPr/>
      </w:pPr>
      <w:r>
        <w:rPr/>
        <w:t>$2,305,000. Of this amount, 5,790,000 is included in Notes receivable and</w:t>
      </w:r>
    </w:p>
    <w:p>
      <w:pPr>
        <w:pStyle w:val="PreformattedText"/>
        <w:rPr/>
      </w:pPr>
      <w:r>
        <w:rPr/>
        <w:t>1,313,000 is included in Other assets in the accompanying consolidated balance</w:t>
      </w:r>
    </w:p>
    <w:p>
      <w:pPr>
        <w:pStyle w:val="PreformattedText"/>
        <w:rPr/>
      </w:pPr>
      <w:r>
        <w:rPr/>
        <w:t>sheets.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POLLUTION AND THIRD PARTY LIABILITY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Company, through the use of subcontractors and its own operations,</w:t>
      </w:r>
    </w:p>
    <w:p>
      <w:pPr>
        <w:pStyle w:val="PreformattedText"/>
        <w:rPr/>
      </w:pPr>
      <w:r>
        <w:rPr/>
        <w:t>transports, stores or processes flammable aviation, marine and residual fuel</w:t>
      </w:r>
    </w:p>
    <w:p>
      <w:pPr>
        <w:pStyle w:val="PreformattedText"/>
        <w:rPr/>
      </w:pPr>
      <w:r>
        <w:rPr/>
        <w:t>subjecting it to possible claims by employees, customers, regulators and others</w:t>
      </w:r>
    </w:p>
    <w:p>
      <w:pPr>
        <w:pStyle w:val="PreformattedText"/>
        <w:rPr/>
      </w:pPr>
      <w:r>
        <w:rPr/>
        <w:t>who may be injured. In addition, the Company may be held liable for the clean-up</w:t>
      </w:r>
    </w:p>
    <w:p>
      <w:pPr>
        <w:pStyle w:val="PreformattedText"/>
        <w:rPr/>
      </w:pPr>
      <w:r>
        <w:rPr/>
        <w:t>costs of spills or releases of materials from its facilities or vehicles, or for</w:t>
      </w:r>
    </w:p>
    <w:p>
      <w:pPr>
        <w:pStyle w:val="PreformattedText"/>
        <w:rPr/>
      </w:pPr>
      <w:r>
        <w:rPr/>
        <w:t>damages to natural resources arising out of such events. The Company follows</w:t>
      </w:r>
    </w:p>
    <w:p>
      <w:pPr>
        <w:pStyle w:val="PreformattedText"/>
        <w:rPr/>
      </w:pPr>
      <w:r>
        <w:rPr/>
        <w:t>what it believes to be prudent procedures to protect its employees and customers</w:t>
      </w:r>
    </w:p>
    <w:p>
      <w:pPr>
        <w:pStyle w:val="PreformattedText"/>
        <w:rPr/>
      </w:pPr>
      <w:r>
        <w:rPr/>
        <w:t>and to prevent spills or releases of these materials. The Company's domestic and</w:t>
      </w:r>
    </w:p>
    <w:p>
      <w:pPr>
        <w:pStyle w:val="PreformattedText"/>
        <w:rPr/>
      </w:pPr>
      <w:r>
        <w:rPr/>
        <w:t>international fueling activities also subject it to the risks of significant</w:t>
      </w:r>
    </w:p>
    <w:p>
      <w:pPr>
        <w:pStyle w:val="PreformattedText"/>
        <w:rPr/>
      </w:pPr>
      <w:r>
        <w:rPr/>
        <w:t>potential liability under federal and state statutes, common law and contractual</w:t>
      </w:r>
    </w:p>
    <w:p>
      <w:pPr>
        <w:pStyle w:val="PreformattedText"/>
        <w:rPr/>
      </w:pPr>
      <w:r>
        <w:rPr/>
        <w:t>indemnification agreements. The Company has general and automobile liability</w:t>
      </w:r>
    </w:p>
    <w:p>
      <w:pPr>
        <w:pStyle w:val="PreformattedText"/>
        <w:rPr/>
      </w:pPr>
      <w:r>
        <w:rPr/>
        <w:t>insurance coverage, including the statutory Motor Carrier Act/MCS 90 endorsement</w:t>
      </w:r>
    </w:p>
    <w:p>
      <w:pPr>
        <w:pStyle w:val="PreformattedText"/>
        <w:rPr/>
      </w:pPr>
      <w:r>
        <w:rPr/>
        <w:t>for sudden and accidental pollution.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aviation and marine fuel segments, the Company utilizes subcontractors</w:t>
      </w:r>
    </w:p>
    <w:p>
      <w:pPr>
        <w:pStyle w:val="PreformattedText"/>
        <w:rPr/>
      </w:pPr>
      <w:r>
        <w:rPr/>
        <w:t>which provide various services to customers, including intoplane fueling at</w:t>
      </w:r>
    </w:p>
    <w:p>
      <w:pPr>
        <w:pStyle w:val="PreformattedText"/>
        <w:rPr/>
      </w:pPr>
      <w:r>
        <w:rPr/>
        <w:t>airports, fueling of vessels in port and at sea,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transportation and storage of fuel and fuel products. Although the Company</w:t>
      </w:r>
    </w:p>
    <w:p>
      <w:pPr>
        <w:pStyle w:val="PreformattedText"/>
        <w:rPr/>
      </w:pPr>
      <w:r>
        <w:rPr/>
        <w:t>generally requires its subcontractors to carry liability insurance, not all</w:t>
      </w:r>
    </w:p>
    <w:p>
      <w:pPr>
        <w:pStyle w:val="PreformattedText"/>
        <w:rPr/>
      </w:pPr>
      <w:r>
        <w:rPr/>
        <w:t>subcontractors carry adequate insurance. The Company's liability insurance</w:t>
      </w:r>
    </w:p>
    <w:p>
      <w:pPr>
        <w:pStyle w:val="PreformattedText"/>
        <w:rPr/>
      </w:pPr>
      <w:r>
        <w:rPr/>
        <w:t>policy does not cover the acts or omissions of its subcontractors. If the</w:t>
      </w:r>
    </w:p>
    <w:p>
      <w:pPr>
        <w:pStyle w:val="PreformattedText"/>
        <w:rPr/>
      </w:pPr>
      <w:r>
        <w:rPr/>
        <w:t>Company is held responsible for any liability caused by its subcontractors, and</w:t>
      </w:r>
    </w:p>
    <w:p>
      <w:pPr>
        <w:pStyle w:val="PreformattedText"/>
        <w:rPr/>
      </w:pPr>
      <w:r>
        <w:rPr/>
        <w:t>such liability is not adequately covered by the subcontractor's insurance and is</w:t>
      </w:r>
    </w:p>
    <w:p>
      <w:pPr>
        <w:pStyle w:val="PreformattedText"/>
        <w:rPr/>
      </w:pPr>
      <w:r>
        <w:rPr/>
        <w:t>of sufficient magnitude, the Company's financial position and results of</w:t>
      </w:r>
    </w:p>
    <w:p>
      <w:pPr>
        <w:pStyle w:val="PreformattedText"/>
        <w:rPr/>
      </w:pPr>
      <w:r>
        <w:rPr/>
        <w:t>operations will be adversely affected.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has exited several environmental businesses which handled hazardous</w:t>
      </w:r>
    </w:p>
    <w:p>
      <w:pPr>
        <w:pStyle w:val="PreformattedText"/>
        <w:rPr/>
      </w:pPr>
      <w:r>
        <w:rPr/>
        <w:t>waste. This waste was transported to various disposal facilities and/or treated</w:t>
      </w:r>
    </w:p>
    <w:p>
      <w:pPr>
        <w:pStyle w:val="PreformattedText"/>
        <w:rPr/>
      </w:pPr>
      <w:r>
        <w:rPr/>
        <w:t>by the Company. The Company may be held liable as a potentially responsible</w:t>
      </w:r>
    </w:p>
    <w:p>
      <w:pPr>
        <w:pStyle w:val="PreformattedText"/>
        <w:rPr/>
      </w:pPr>
      <w:r>
        <w:rPr/>
        <w:t>party for the clean-up of such disposal facilities in certain cases pursuant to</w:t>
      </w:r>
    </w:p>
    <w:p>
      <w:pPr>
        <w:pStyle w:val="PreformattedText"/>
        <w:rPr/>
      </w:pPr>
      <w:r>
        <w:rPr/>
        <w:t>current federal and state laws and regulations.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continuously reviews the adequacy of its insurance coverage.</w:t>
      </w:r>
    </w:p>
    <w:p>
      <w:pPr>
        <w:pStyle w:val="PreformattedText"/>
        <w:rPr/>
      </w:pPr>
      <w:r>
        <w:rPr/>
        <w:t>However, the Company lacks coverage for various risks. A claim arising out of</w:t>
      </w:r>
    </w:p>
    <w:p>
      <w:pPr>
        <w:pStyle w:val="PreformattedText"/>
        <w:rPr/>
      </w:pPr>
      <w:r>
        <w:rPr/>
        <w:t>the Company's activities, if successful and of sufficient magnitude, will have a</w:t>
      </w:r>
    </w:p>
    <w:p>
      <w:pPr>
        <w:pStyle w:val="PreformattedText"/>
        <w:rPr/>
      </w:pPr>
      <w:r>
        <w:rPr/>
        <w:t>material adverse effect on the Company's financial position and results of</w:t>
      </w:r>
    </w:p>
    <w:p>
      <w:pPr>
        <w:pStyle w:val="PreformattedText"/>
        <w:rPr/>
      </w:pP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LEGAL MATTERS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is involved in litigation and administrative proceedings primarily</w:t>
      </w:r>
    </w:p>
    <w:p>
      <w:pPr>
        <w:pStyle w:val="PreformattedText"/>
        <w:rPr/>
      </w:pPr>
      <w:r>
        <w:rPr/>
        <w:t>arising in the normal course of its business. In the opinion of management, the</w:t>
      </w:r>
    </w:p>
    <w:p>
      <w:pPr>
        <w:pStyle w:val="PreformattedText"/>
        <w:rPr/>
      </w:pPr>
      <w:r>
        <w:rPr/>
        <w:t>Company's liability, if any, under any pending litigation or administrative</w:t>
      </w:r>
    </w:p>
    <w:p>
      <w:pPr>
        <w:pStyle w:val="PreformattedText"/>
        <w:rPr/>
      </w:pPr>
      <w:r>
        <w:rPr/>
        <w:t>proceedings, will not materially affect its financial condition or results of</w:t>
      </w:r>
    </w:p>
    <w:p>
      <w:pPr>
        <w:pStyle w:val="PreformattedText"/>
        <w:rPr/>
      </w:pP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PURCHASE COMMITMENTS AND OFF -BALANCE SHEET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Recognizing favorable market conditions or for competitive reasons, the Company</w:t>
      </w:r>
    </w:p>
    <w:p>
      <w:pPr>
        <w:pStyle w:val="PreformattedText"/>
        <w:rPr/>
      </w:pPr>
      <w:r>
        <w:rPr/>
        <w:t>may enter into short term fuel purchase commitments for the physical delivery of</w:t>
      </w:r>
    </w:p>
    <w:p>
      <w:pPr>
        <w:pStyle w:val="PreformattedText"/>
        <w:rPr/>
      </w:pPr>
      <w:r>
        <w:rPr/>
        <w:t>product in the United States. The Company simultaneously may hedge the physical</w:t>
      </w:r>
    </w:p>
    <w:p>
      <w:pPr>
        <w:pStyle w:val="PreformattedText"/>
        <w:rPr/>
      </w:pPr>
      <w:r>
        <w:rPr/>
        <w:t>delivery through a commodity based derivative instrument, to minimize the</w:t>
      </w:r>
    </w:p>
    <w:p>
      <w:pPr>
        <w:pStyle w:val="PreformattedText"/>
        <w:rPr/>
      </w:pPr>
      <w:r>
        <w:rPr/>
        <w:t>effects of commodity price fluctuations. As of March 31, 1999, the Company did</w:t>
      </w:r>
    </w:p>
    <w:p>
      <w:pPr>
        <w:pStyle w:val="PreformattedText"/>
        <w:rPr/>
      </w:pPr>
      <w:r>
        <w:rPr/>
        <w:t>not have any outstanding purchase commitments.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offers its customers swaps and caps as part of its fuel management</w:t>
      </w:r>
    </w:p>
    <w:p>
      <w:pPr>
        <w:pStyle w:val="PreformattedText"/>
        <w:rPr/>
      </w:pPr>
      <w:r>
        <w:rPr/>
        <w:t>services. Typically, the Company simultaneously enters into the commodity based</w:t>
      </w:r>
    </w:p>
    <w:p>
      <w:pPr>
        <w:pStyle w:val="PreformattedText"/>
        <w:rPr/>
      </w:pPr>
      <w:r>
        <w:rPr/>
        <w:t>derivative instruments with its customer and a counterparty. The counterparties</w:t>
      </w:r>
    </w:p>
    <w:p>
      <w:pPr>
        <w:pStyle w:val="PreformattedText"/>
        <w:rPr/>
      </w:pPr>
      <w:r>
        <w:rPr/>
        <w:t>are major oil companies and derivative trading firms. Accordingly, the Company</w:t>
      </w:r>
    </w:p>
    <w:p>
      <w:pPr>
        <w:pStyle w:val="PreformattedText"/>
        <w:rPr/>
      </w:pPr>
      <w:r>
        <w:rPr/>
        <w:t>does not anticipate non-performance by such counterparties. Pursuant to these</w:t>
      </w:r>
    </w:p>
    <w:p>
      <w:pPr>
        <w:pStyle w:val="PreformattedText"/>
        <w:rPr/>
      </w:pPr>
      <w:r>
        <w:rPr/>
        <w:t>transactions, the Company is not affected by market price fluctuations since the</w:t>
      </w:r>
    </w:p>
    <w:p>
      <w:pPr>
        <w:pStyle w:val="PreformattedText"/>
        <w:rPr/>
      </w:pPr>
      <w:r>
        <w:rPr/>
        <w:t>contracts have the same terms and conditions except for the fee or spread earned</w:t>
      </w:r>
    </w:p>
    <w:p>
      <w:pPr>
        <w:pStyle w:val="PreformattedText"/>
        <w:rPr/>
      </w:pPr>
      <w:r>
        <w:rPr/>
        <w:t>by the Company. Performance risk under these contracts is considered a credit</w:t>
      </w:r>
    </w:p>
    <w:p>
      <w:pPr>
        <w:pStyle w:val="PreformattedText"/>
        <w:rPr/>
      </w:pPr>
      <w:r>
        <w:rPr/>
        <w:t>risk. This risk is minimized by dealing with customers meeting additional credit</w:t>
      </w:r>
    </w:p>
    <w:p>
      <w:pPr>
        <w:pStyle w:val="PreformattedText"/>
        <w:rPr/>
      </w:pPr>
      <w:r>
        <w:rPr/>
        <w:t>criteria. As of March 31, 1999, the Company had outstanding swap contracts for</w:t>
      </w:r>
    </w:p>
    <w:p>
      <w:pPr>
        <w:pStyle w:val="PreformattedText"/>
        <w:rPr/>
      </w:pPr>
      <w:r>
        <w:rPr/>
        <w:t>65,000 metric tons expiring by December 1999, and $61,000 in deferred cap fees.</w:t>
      </w:r>
    </w:p>
    <w:p>
      <w:pPr>
        <w:pStyle w:val="PreformattedText"/>
        <w:rPr/>
      </w:pPr>
      <w:r>
        <w:rPr/>
        <w:t>Gains on these contracts are recognized at the completion of each 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EMPLOYMENT AGREEMENTS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amended and restated employment agreements with its Chairman of</w:t>
      </w:r>
    </w:p>
    <w:p>
      <w:pPr>
        <w:pStyle w:val="PreformattedText"/>
        <w:rPr/>
      </w:pPr>
      <w:r>
        <w:rPr/>
        <w:t>the Board and President expire on March 31, 2004. Each agreement provides for a</w:t>
      </w:r>
    </w:p>
    <w:p>
      <w:pPr>
        <w:pStyle w:val="PreformattedText"/>
        <w:rPr/>
      </w:pPr>
      <w:r>
        <w:rPr/>
        <w:t>fixed salary and an annual bonus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equal to 5% of the Company's income before income taxes in excess of $2,000,000</w:t>
      </w:r>
    </w:p>
    <w:p>
      <w:pPr>
        <w:pStyle w:val="PreformattedText"/>
        <w:rPr/>
      </w:pPr>
      <w:r>
        <w:rPr/>
        <w:t>through fiscal year 2002, and $7,000,000 with a maximum bonus of $750,000, for</w:t>
      </w:r>
    </w:p>
    <w:p>
      <w:pPr>
        <w:pStyle w:val="PreformattedText"/>
        <w:rPr/>
      </w:pPr>
      <w:r>
        <w:rPr/>
        <w:t>the balance of the employment term. In addition, the payment of any portion of</w:t>
      </w:r>
    </w:p>
    <w:p>
      <w:pPr>
        <w:pStyle w:val="PreformattedText"/>
        <w:rPr/>
      </w:pPr>
      <w:r>
        <w:rPr/>
        <w:t>the bonus causing the executive's compensation to exceed $1,000,000 during any</w:t>
      </w:r>
    </w:p>
    <w:p>
      <w:pPr>
        <w:pStyle w:val="PreformattedText"/>
        <w:rPr/>
      </w:pPr>
      <w:r>
        <w:rPr/>
        <w:t>fiscal year will be deferred and accrue interest at the Prime rate, until a</w:t>
      </w:r>
    </w:p>
    <w:p>
      <w:pPr>
        <w:pStyle w:val="PreformattedText"/>
        <w:rPr/>
      </w:pPr>
      <w:r>
        <w:rPr/>
        <w:t>fiscal year during the employment term in which the executive earns less than</w:t>
      </w:r>
    </w:p>
    <w:p>
      <w:pPr>
        <w:pStyle w:val="PreformattedText"/>
        <w:rPr/>
      </w:pPr>
      <w:r>
        <w:rPr/>
        <w:t>$1,000,000; provided, however, that in the event of the executive's death, the</w:t>
      </w:r>
    </w:p>
    <w:p>
      <w:pPr>
        <w:pStyle w:val="PreformattedText"/>
        <w:rPr/>
      </w:pPr>
      <w:r>
        <w:rPr/>
        <w:t>termination of the executive for any reason, or the expiration of the employment</w:t>
      </w:r>
    </w:p>
    <w:p>
      <w:pPr>
        <w:pStyle w:val="PreformattedText"/>
        <w:rPr/>
      </w:pPr>
      <w:r>
        <w:rPr/>
        <w:t>agreement, any excess amount, including any interest earned thereon, shall be</w:t>
      </w:r>
    </w:p>
    <w:p>
      <w:pPr>
        <w:pStyle w:val="PreformattedText"/>
        <w:rPr/>
      </w:pPr>
      <w:r>
        <w:rPr/>
        <w:t>paid to the executive within ten (10) days of such death, termination or</w:t>
      </w:r>
    </w:p>
    <w:p>
      <w:pPr>
        <w:pStyle w:val="PreformattedText"/>
        <w:rPr/>
      </w:pPr>
      <w:r>
        <w:rPr/>
        <w:t>expiration. As of March 31, 1999 and 1998, $1,467,000 and $1,065,000,</w:t>
      </w:r>
    </w:p>
    <w:p>
      <w:pPr>
        <w:pStyle w:val="PreformattedText"/>
        <w:rPr/>
      </w:pPr>
      <w:r>
        <w:rPr/>
        <w:t>respectively, was deferred under the agreement and is included in Long-term</w:t>
      </w:r>
    </w:p>
    <w:p>
      <w:pPr>
        <w:pStyle w:val="PreformattedText"/>
        <w:rPr/>
      </w:pPr>
      <w:r>
        <w:rPr/>
        <w:t>Liabilities in the accompanying consolidated balance sheets. Additionally,</w:t>
      </w:r>
    </w:p>
    <w:p>
      <w:pPr>
        <w:pStyle w:val="PreformattedText"/>
        <w:rPr/>
      </w:pPr>
      <w:r>
        <w:rPr/>
        <w:t>accrued interest of $152,000 and $56,000, was deferred under the agreements. The</w:t>
      </w:r>
    </w:p>
    <w:p>
      <w:pPr>
        <w:pStyle w:val="PreformattedText"/>
        <w:rPr/>
      </w:pPr>
      <w:r>
        <w:rPr/>
        <w:t>agreements also provide that, if the Company terminates the employment of the</w:t>
      </w:r>
    </w:p>
    <w:p>
      <w:pPr>
        <w:pStyle w:val="PreformattedText"/>
        <w:rPr/>
      </w:pPr>
      <w:r>
        <w:rPr/>
        <w:t>executive for reasons other than death, disability, or cause, or, if the</w:t>
      </w:r>
    </w:p>
    <w:p>
      <w:pPr>
        <w:pStyle w:val="PreformattedText"/>
        <w:rPr/>
      </w:pPr>
      <w:r>
        <w:rPr/>
        <w:t>executive terminates employment with the Company for good reason, including</w:t>
      </w:r>
    </w:p>
    <w:p>
      <w:pPr>
        <w:pStyle w:val="PreformattedText"/>
        <w:rPr/>
      </w:pPr>
      <w:r>
        <w:rPr/>
        <w:t>under certain circumstances, a change in control of the Company, the Company</w:t>
      </w:r>
    </w:p>
    <w:p>
      <w:pPr>
        <w:pStyle w:val="PreformattedText"/>
        <w:rPr/>
      </w:pPr>
      <w:r>
        <w:rPr/>
        <w:t>will pay the executive compensation of up to three times his average salary and</w:t>
      </w:r>
    </w:p>
    <w:p>
      <w:pPr>
        <w:pStyle w:val="PreformattedText"/>
        <w:rPr/>
      </w:pPr>
      <w:r>
        <w:rPr/>
        <w:t>bonus during the five year period preceding his termination.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and its subsidiaries have also entered into employment, consulting</w:t>
      </w:r>
    </w:p>
    <w:p>
      <w:pPr>
        <w:pStyle w:val="PreformattedText"/>
        <w:rPr/>
      </w:pPr>
      <w:r>
        <w:rPr/>
        <w:t>and non-competition agreements with certain of their executive officers and</w:t>
      </w:r>
    </w:p>
    <w:p>
      <w:pPr>
        <w:pStyle w:val="PreformattedText"/>
        <w:rPr/>
      </w:pPr>
      <w:r>
        <w:rPr/>
        <w:t>current employees. The agreements provide for minimum salary levels, and for</w:t>
      </w:r>
    </w:p>
    <w:p>
      <w:pPr>
        <w:pStyle w:val="PreformattedText"/>
        <w:rPr/>
      </w:pPr>
      <w:r>
        <w:rPr/>
        <w:t>certain executive officers and employees, bonus formulas which are payable if</w:t>
      </w:r>
    </w:p>
    <w:p>
      <w:pPr>
        <w:pStyle w:val="PreformattedText"/>
        <w:rPr/>
      </w:pPr>
      <w:r>
        <w:rPr/>
        <w:t>specified management goals are attained. During the years ended March 31, 1999,</w:t>
      </w:r>
    </w:p>
    <w:p>
      <w:pPr>
        <w:pStyle w:val="PreformattedText"/>
        <w:rPr/>
      </w:pPr>
      <w:r>
        <w:rPr/>
        <w:t>1998 and 1997, approximately $11,447,000, $10,411,000, and $9,136,000,</w:t>
      </w:r>
    </w:p>
    <w:p>
      <w:pPr>
        <w:pStyle w:val="PreformattedText"/>
        <w:rPr/>
      </w:pPr>
      <w:r>
        <w:rPr/>
        <w:t>respectively, was expensed under the terms of the above described agreements.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future minimum commitments under employment agreements, excluding bonuses,</w:t>
      </w:r>
    </w:p>
    <w:p>
      <w:pPr>
        <w:pStyle w:val="PreformattedText"/>
        <w:rPr/>
      </w:pPr>
      <w:r>
        <w:rPr/>
        <w:t>as of March 31, 1999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2000                    $    6,906,000</w:t>
      </w:r>
    </w:p>
    <w:p>
      <w:pPr>
        <w:pStyle w:val="PreformattedText"/>
        <w:rPr/>
      </w:pPr>
      <w:r>
        <w:rPr/>
        <w:t xml:space="preserve">               </w:t>
      </w:r>
      <w:r>
        <w:rPr/>
        <w:t>2001                         5,317,000</w:t>
      </w:r>
    </w:p>
    <w:p>
      <w:pPr>
        <w:pStyle w:val="PreformattedText"/>
        <w:rPr/>
      </w:pPr>
      <w:r>
        <w:rPr/>
        <w:t xml:space="preserve">               </w:t>
      </w:r>
      <w:r>
        <w:rPr/>
        <w:t>2002                         2,975,000</w:t>
      </w:r>
    </w:p>
    <w:p>
      <w:pPr>
        <w:pStyle w:val="PreformattedText"/>
        <w:rPr/>
      </w:pPr>
      <w:r>
        <w:rPr/>
        <w:t xml:space="preserve">               </w:t>
      </w:r>
      <w:r>
        <w:rPr/>
        <w:t>2003                         2,503,000</w:t>
      </w:r>
    </w:p>
    <w:p>
      <w:pPr>
        <w:pStyle w:val="PreformattedText"/>
        <w:rPr/>
      </w:pPr>
      <w:r>
        <w:rPr/>
        <w:t xml:space="preserve">               </w:t>
      </w:r>
      <w:r>
        <w:rPr/>
        <w:t>2004                         1,834,000</w:t>
      </w:r>
    </w:p>
    <w:p>
      <w:pPr>
        <w:pStyle w:val="PreformattedText"/>
        <w:rPr/>
      </w:pPr>
      <w:r>
        <w:rPr/>
        <w:t xml:space="preserve">               </w:t>
      </w:r>
      <w:r>
        <w:rPr/>
        <w:t>Thereafter                   1,050,000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---------------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$   20,585,000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DEFERRED COMPENSATION PLANS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Deferred Compensation Plan ("Deferred Plan") is administered by a</w:t>
      </w:r>
    </w:p>
    <w:p>
      <w:pPr>
        <w:pStyle w:val="PreformattedText"/>
        <w:rPr/>
      </w:pPr>
      <w:r>
        <w:rPr/>
        <w:t>Deferred Plan Committee appointed by the Board of Directors of Trans-Tec</w:t>
      </w:r>
    </w:p>
    <w:p>
      <w:pPr>
        <w:pStyle w:val="PreformattedText"/>
        <w:rPr/>
      </w:pPr>
      <w:r>
        <w:rPr/>
        <w:t>Services, Inc. The Deferred Plan was suspended effective August 1, 1997 by the</w:t>
      </w:r>
    </w:p>
    <w:p>
      <w:pPr>
        <w:pStyle w:val="PreformattedText"/>
        <w:rPr/>
      </w:pPr>
      <w:r>
        <w:rPr/>
        <w:t>Deferred Plan Committee. The Deferred Plan is unfunded and is not a qualified</w:t>
      </w:r>
    </w:p>
    <w:p>
      <w:pPr>
        <w:pStyle w:val="PreformattedText"/>
        <w:rPr/>
      </w:pPr>
      <w:r>
        <w:rPr/>
        <w:t>plan under the Internal Revenue Code. The Deferred Plan allows for distributions</w:t>
      </w:r>
    </w:p>
    <w:p>
      <w:pPr>
        <w:pStyle w:val="PreformattedText"/>
        <w:rPr/>
      </w:pPr>
      <w:r>
        <w:rPr/>
        <w:t>of vested amounts over a five year period, subject to certain requirements,</w:t>
      </w:r>
    </w:p>
    <w:p>
      <w:pPr>
        <w:pStyle w:val="PreformattedText"/>
        <w:rPr/>
      </w:pPr>
      <w:r>
        <w:rPr/>
        <w:t>during and after employment with the Company. Participants become fully vested</w:t>
      </w:r>
    </w:p>
    <w:p>
      <w:pPr>
        <w:pStyle w:val="PreformattedText"/>
        <w:rPr/>
      </w:pPr>
      <w:r>
        <w:rPr/>
        <w:t>over a five year period. Fully vested participants must wait two years from the</w:t>
      </w:r>
    </w:p>
    <w:p>
      <w:pPr>
        <w:pStyle w:val="PreformattedText"/>
        <w:rPr/>
      </w:pPr>
      <w:r>
        <w:rPr/>
        <w:t>year of contribution to be eligible for the distribution of deferred account</w:t>
      </w:r>
    </w:p>
    <w:p>
      <w:pPr>
        <w:pStyle w:val="PreformattedText"/>
        <w:rPr/>
      </w:pPr>
      <w:r>
        <w:rPr/>
        <w:t>balances. As of March 31, 1999, the Company's liability under the Deferred Plan</w:t>
      </w:r>
    </w:p>
    <w:p>
      <w:pPr>
        <w:pStyle w:val="PreformattedText"/>
        <w:rPr/>
      </w:pPr>
      <w:r>
        <w:rPr/>
        <w:t>was $1,381,000, and is included in Long-term Liabilities in the accompanying</w:t>
      </w:r>
    </w:p>
    <w:p>
      <w:pPr>
        <w:pStyle w:val="PreformattedText"/>
        <w:rPr/>
      </w:pPr>
      <w:r>
        <w:rPr/>
        <w:t>consolidated balance sheets.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47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maintains a 401(k) defined contribution plan which covers all United</w:t>
      </w:r>
    </w:p>
    <w:p>
      <w:pPr>
        <w:pStyle w:val="PreformattedText"/>
        <w:rPr/>
      </w:pPr>
      <w:r>
        <w:rPr/>
        <w:t>States employees who meet minimum requirements and elect to participate.</w:t>
      </w:r>
    </w:p>
    <w:p>
      <w:pPr>
        <w:pStyle w:val="PreformattedText"/>
        <w:rPr/>
      </w:pPr>
      <w:r>
        <w:rPr/>
        <w:t>Participants may contribute up to 15% of their compensation, subject to certain</w:t>
      </w:r>
    </w:p>
    <w:p>
      <w:pPr>
        <w:pStyle w:val="PreformattedText"/>
        <w:rPr/>
      </w:pPr>
      <w:r>
        <w:rPr/>
        <w:t>limitations. During fiscal year 1999, the Company made matching contributions of</w:t>
      </w:r>
    </w:p>
    <w:p>
      <w:pPr>
        <w:pStyle w:val="PreformattedText"/>
        <w:rPr/>
      </w:pPr>
      <w:r>
        <w:rPr/>
        <w:t>25% of the participants' contributions up to 4% of the participant's</w:t>
      </w:r>
    </w:p>
    <w:p>
      <w:pPr>
        <w:pStyle w:val="PreformattedText"/>
        <w:rPr/>
      </w:pPr>
      <w:r>
        <w:rPr/>
        <w:t>compensation. Annual contributions are made at the Company's sole discretion.</w:t>
      </w:r>
    </w:p>
    <w:p>
      <w:pPr>
        <w:pStyle w:val="PreformattedText"/>
        <w:rPr/>
      </w:pPr>
      <w:r>
        <w:rPr/>
        <w:t>During the fiscal years ended March 31, 1999, 1998 and 1997, approximately</w:t>
      </w:r>
    </w:p>
    <w:p>
      <w:pPr>
        <w:pStyle w:val="PreformattedText"/>
        <w:rPr/>
      </w:pPr>
      <w:r>
        <w:rPr/>
        <w:t>$101,000, $96,000 and $82,000, respectively, was expensed as Company</w:t>
      </w:r>
    </w:p>
    <w:p>
      <w:pPr>
        <w:pStyle w:val="PreformattedText"/>
        <w:rPr/>
      </w:pPr>
      <w:r>
        <w:rPr/>
        <w:t>contributions.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(6) AVIATION JOINT VENTURE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August 1994, the Company began operation of an aviation joint venture with</w:t>
      </w:r>
    </w:p>
    <w:p>
      <w:pPr>
        <w:pStyle w:val="PreformattedText"/>
        <w:rPr/>
      </w:pPr>
      <w:r>
        <w:rPr/>
        <w:t>Petrosur, an Ecuador corporation. The aviation joint venture was organized to</w:t>
      </w:r>
    </w:p>
    <w:p>
      <w:pPr>
        <w:pStyle w:val="PreformattedText"/>
        <w:rPr/>
      </w:pPr>
      <w:r>
        <w:rPr/>
        <w:t>distribute jet fuel in Ecuador pursuant to a contract with the nationally owned</w:t>
      </w:r>
    </w:p>
    <w:p>
      <w:pPr>
        <w:pStyle w:val="PreformattedText"/>
        <w:rPr/>
      </w:pPr>
      <w:r>
        <w:rPr/>
        <w:t>oil company and the airport authority. The contract with the government entities</w:t>
      </w:r>
    </w:p>
    <w:p>
      <w:pPr>
        <w:pStyle w:val="PreformattedText"/>
        <w:rPr/>
      </w:pPr>
      <w:r>
        <w:rPr/>
        <w:t>may be terminated at any time. The aviation joint venture arrangement has a term</w:t>
      </w:r>
    </w:p>
    <w:p>
      <w:pPr>
        <w:pStyle w:val="PreformattedText"/>
        <w:rPr/>
      </w:pPr>
      <w:r>
        <w:rPr/>
        <w:t>of five years ending in May 2001 and will automatically renew for a similar term</w:t>
      </w:r>
    </w:p>
    <w:p>
      <w:pPr>
        <w:pStyle w:val="PreformattedText"/>
        <w:rPr/>
      </w:pPr>
      <w:r>
        <w:rPr/>
        <w:t>unless one of the partners objects at least ninety days prior to the end of the</w:t>
      </w:r>
    </w:p>
    <w:p>
      <w:pPr>
        <w:pStyle w:val="PreformattedText"/>
        <w:rPr/>
      </w:pPr>
      <w:r>
        <w:rPr/>
        <w:t>term.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current ownership interest in the aviation joint venture is 50%.</w:t>
      </w:r>
    </w:p>
    <w:p>
      <w:pPr>
        <w:pStyle w:val="PreformattedText"/>
        <w:rPr/>
      </w:pPr>
      <w:r>
        <w:rPr/>
        <w:t>Accordingly, the Company uses the equity method of accounting to record its</w:t>
      </w:r>
    </w:p>
    <w:p>
      <w:pPr>
        <w:pStyle w:val="PreformattedText"/>
        <w:rPr/>
      </w:pPr>
      <w:r>
        <w:rPr/>
        <w:t>proportionate share of aviation joint venture earnings. The amount of the</w:t>
      </w:r>
    </w:p>
    <w:p>
      <w:pPr>
        <w:pStyle w:val="PreformattedText"/>
        <w:rPr/>
      </w:pPr>
      <w:r>
        <w:rPr/>
        <w:t>investment in and advances to the aviation joint venture totaled $2,493,000 and</w:t>
      </w:r>
    </w:p>
    <w:p>
      <w:pPr>
        <w:pStyle w:val="PreformattedText"/>
        <w:rPr/>
      </w:pPr>
      <w:r>
        <w:rPr/>
        <w:t>$2,271,000 at March 31, 1999 and 1998, respectively. Of these amounts,</w:t>
      </w:r>
    </w:p>
    <w:p>
      <w:pPr>
        <w:pStyle w:val="PreformattedText"/>
        <w:rPr/>
      </w:pPr>
      <w:r>
        <w:rPr/>
        <w:t>$1,730,000 and $1,171,000 are included in Prepaid expenses and other current</w:t>
      </w:r>
    </w:p>
    <w:p>
      <w:pPr>
        <w:pStyle w:val="PreformattedText"/>
        <w:rPr/>
      </w:pPr>
      <w:r>
        <w:rPr/>
        <w:t>assets as of March 31, 1999 and 1998, respectively, and $763,000 and $1,100,000</w:t>
      </w:r>
    </w:p>
    <w:p>
      <w:pPr>
        <w:pStyle w:val="PreformattedText"/>
        <w:rPr/>
      </w:pPr>
      <w:r>
        <w:rPr/>
        <w:t>is included in Other assets as of March 31, 1999 and 1998,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48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(7) BUSINESS SEGMENTS, FOREIGN OPERATIONS AND MAJOR CUSTOMERS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BUSINESS SEGMENTS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has adopted Statement of Financial Accounting Standards No. 131,</w:t>
      </w:r>
    </w:p>
    <w:p>
      <w:pPr>
        <w:pStyle w:val="PreformattedText"/>
        <w:rPr/>
      </w:pPr>
      <w:r>
        <w:rPr/>
        <w:t>"Disclosures About Segments of an Enterprise and Related Information" ("SFAS No.</w:t>
      </w:r>
    </w:p>
    <w:p>
      <w:pPr>
        <w:pStyle w:val="PreformattedText"/>
        <w:rPr/>
      </w:pPr>
      <w:r>
        <w:rPr/>
        <w:t>131"), which was effective for the Company's 1999 fiscal year. SFAS No. 131</w:t>
      </w:r>
    </w:p>
    <w:p>
      <w:pPr>
        <w:pStyle w:val="PreformattedText"/>
        <w:rPr/>
      </w:pPr>
      <w:r>
        <w:rPr/>
        <w:t>establishes new standards for reporting operating segment information in annual</w:t>
      </w:r>
    </w:p>
    <w:p>
      <w:pPr>
        <w:pStyle w:val="PreformattedText"/>
        <w:rPr/>
      </w:pPr>
      <w:r>
        <w:rPr/>
        <w:t>and interim financial statements. The Company evaluates performance for internal</w:t>
      </w:r>
    </w:p>
    <w:p>
      <w:pPr>
        <w:pStyle w:val="PreformattedText"/>
        <w:rPr/>
      </w:pPr>
      <w:r>
        <w:rPr/>
        <w:t>management purposes in a manner consistent with reporting for external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operates in three business segments: aviation fueling, marine</w:t>
      </w:r>
    </w:p>
    <w:p>
      <w:pPr>
        <w:pStyle w:val="PreformattedText"/>
        <w:rPr/>
      </w:pPr>
      <w:r>
        <w:rPr/>
        <w:t>fueling and oil recycling. Information concerning the Company's operations by</w:t>
      </w:r>
    </w:p>
    <w:p>
      <w:pPr>
        <w:pStyle w:val="PreformattedText"/>
        <w:rPr/>
      </w:pPr>
      <w:r>
        <w:rPr/>
        <w:t>business segment is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AS OF AND FOR THE YEAR ENDED MARCH 31,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1999               1998                 1997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       -------------       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</w:p>
    <w:p>
      <w:pPr>
        <w:pStyle w:val="PreformattedText"/>
        <w:rPr/>
      </w:pPr>
      <w:r>
        <w:rPr/>
        <w:t>REVENUE</w:t>
      </w:r>
    </w:p>
    <w:p>
      <w:pPr>
        <w:pStyle w:val="PreformattedText"/>
        <w:rPr/>
      </w:pPr>
      <w:r>
        <w:rPr/>
        <w:t xml:space="preserve">    </w:t>
      </w:r>
      <w:r>
        <w:rPr/>
        <w:t>Aviation fueling                                  $ 327,844,000       $ 383,010,000       $ 381,236,000</w:t>
      </w:r>
    </w:p>
    <w:p>
      <w:pPr>
        <w:pStyle w:val="PreformattedText"/>
        <w:rPr/>
      </w:pPr>
      <w:r>
        <w:rPr/>
        <w:t xml:space="preserve">    </w:t>
      </w:r>
      <w:r>
        <w:rPr/>
        <w:t>Marine fueling                                      392,717,000         393,607,000         368,470,000</w:t>
      </w:r>
    </w:p>
    <w:p>
      <w:pPr>
        <w:pStyle w:val="PreformattedText"/>
        <w:rPr/>
      </w:pPr>
      <w:r>
        <w:rPr/>
        <w:t xml:space="preserve">    </w:t>
      </w:r>
      <w:r>
        <w:rPr/>
        <w:t>Oil recycling                                        23,621,000          25,146,000          22,912,000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       -------------       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Consolidated revenue                            $ 744,182,000       $ 801,763,000       $ 772,618,000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=============       =============       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FROM OPERATIONS</w:t>
      </w:r>
    </w:p>
    <w:p>
      <w:pPr>
        <w:pStyle w:val="PreformattedText"/>
        <w:rPr/>
      </w:pPr>
      <w:r>
        <w:rPr/>
        <w:t xml:space="preserve">    </w:t>
      </w:r>
      <w:r>
        <w:rPr/>
        <w:t>Aviation fueling                                  $  13,331,000       $  12,558,000       $  10,620,000</w:t>
      </w:r>
    </w:p>
    <w:p>
      <w:pPr>
        <w:pStyle w:val="PreformattedText"/>
        <w:rPr/>
      </w:pPr>
      <w:r>
        <w:rPr/>
        <w:t xml:space="preserve">    </w:t>
      </w:r>
      <w:r>
        <w:rPr/>
        <w:t>Marine fueling                                        7,515,000           7,403,000           5,013,000</w:t>
      </w:r>
    </w:p>
    <w:p>
      <w:pPr>
        <w:pStyle w:val="PreformattedText"/>
        <w:rPr/>
      </w:pPr>
      <w:r>
        <w:rPr/>
        <w:t xml:space="preserve">    </w:t>
      </w:r>
      <w:r>
        <w:rPr/>
        <w:t>Oil recycling                                         2,593,000           4,155,000           5,020,000</w:t>
      </w:r>
    </w:p>
    <w:p>
      <w:pPr>
        <w:pStyle w:val="PreformattedText"/>
        <w:rPr/>
      </w:pPr>
      <w:r>
        <w:rPr/>
        <w:t xml:space="preserve">    </w:t>
      </w:r>
      <w:r>
        <w:rPr/>
        <w:t>Corporate                                            (6,041,000)         (5,589,000)         (5,027,000)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       -------------       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Consolidated income from operations             $  17,398,000       $  18,527,000       $  15,626,000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=============       =============       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IDENTIFIABLE ASSETS</w:t>
      </w:r>
    </w:p>
    <w:p>
      <w:pPr>
        <w:pStyle w:val="PreformattedText"/>
        <w:rPr/>
      </w:pPr>
      <w:r>
        <w:rPr/>
        <w:t xml:space="preserve">    </w:t>
      </w:r>
      <w:r>
        <w:rPr/>
        <w:t>Aviation fueling                                  $  68,765,000       $  57,867,000       $  54,129,000</w:t>
      </w:r>
    </w:p>
    <w:p>
      <w:pPr>
        <w:pStyle w:val="PreformattedText"/>
        <w:rPr/>
      </w:pPr>
      <w:r>
        <w:rPr/>
        <w:t xml:space="preserve">    </w:t>
      </w:r>
      <w:r>
        <w:rPr/>
        <w:t>Marine fueling                                       69,250,000          53,819,000          43,013,000</w:t>
      </w:r>
    </w:p>
    <w:p>
      <w:pPr>
        <w:pStyle w:val="PreformattedText"/>
        <w:rPr/>
      </w:pPr>
      <w:r>
        <w:rPr/>
        <w:t xml:space="preserve">    </w:t>
      </w:r>
      <w:r>
        <w:rPr/>
        <w:t>Oil recycling                                        21,077,000          19,055,000          17,574,000</w:t>
      </w:r>
    </w:p>
    <w:p>
      <w:pPr>
        <w:pStyle w:val="PreformattedText"/>
        <w:rPr/>
      </w:pPr>
      <w:r>
        <w:rPr/>
        <w:t xml:space="preserve">    </w:t>
      </w:r>
      <w:r>
        <w:rPr/>
        <w:t>Corporate                                             6,842,000          12,518,000           8,423,000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       -------------       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Consolidated identifiable assets                $ 165,934,000       $ 143,259,000       $ 123,139,000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=============       =============       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CAPITAL EXPENDITURES</w:t>
      </w:r>
    </w:p>
    <w:p>
      <w:pPr>
        <w:pStyle w:val="PreformattedText"/>
        <w:rPr/>
      </w:pPr>
      <w:r>
        <w:rPr/>
        <w:t xml:space="preserve">    </w:t>
      </w:r>
      <w:r>
        <w:rPr/>
        <w:t>Aviation fueling                                  $     419,000       $     218,000       $     369,000</w:t>
      </w:r>
    </w:p>
    <w:p>
      <w:pPr>
        <w:pStyle w:val="PreformattedText"/>
        <w:rPr/>
      </w:pPr>
      <w:r>
        <w:rPr/>
        <w:t xml:space="preserve">    </w:t>
      </w:r>
      <w:r>
        <w:rPr/>
        <w:t>Marine fueling                                          200,000             609,000             208,000</w:t>
      </w:r>
    </w:p>
    <w:p>
      <w:pPr>
        <w:pStyle w:val="PreformattedText"/>
        <w:rPr/>
      </w:pPr>
      <w:r>
        <w:rPr/>
        <w:t xml:space="preserve">    </w:t>
      </w:r>
      <w:r>
        <w:rPr/>
        <w:t>Oil recycling                                         2,238,000           1,793,000           2,383,000</w:t>
      </w:r>
    </w:p>
    <w:p>
      <w:pPr>
        <w:pStyle w:val="PreformattedText"/>
        <w:rPr/>
      </w:pPr>
      <w:r>
        <w:rPr/>
        <w:t xml:space="preserve">    </w:t>
      </w:r>
      <w:r>
        <w:rPr/>
        <w:t>Corporate                                             2,801,000             864,000             196,000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       -------------       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Consolidated capital expenditures               $   5,658,000       $   3,484,000       $   3,156,000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=============       =============       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DEPRECIATION AND AMORTIZATION</w:t>
      </w:r>
    </w:p>
    <w:p>
      <w:pPr>
        <w:pStyle w:val="PreformattedText"/>
        <w:rPr/>
      </w:pPr>
      <w:r>
        <w:rPr/>
        <w:t xml:space="preserve">    </w:t>
      </w:r>
      <w:r>
        <w:rPr/>
        <w:t>Aviation fueling                                  $     543,000       $     312,000       $     189,000</w:t>
      </w:r>
    </w:p>
    <w:p>
      <w:pPr>
        <w:pStyle w:val="PreformattedText"/>
        <w:rPr/>
      </w:pPr>
      <w:r>
        <w:rPr/>
        <w:t xml:space="preserve">    </w:t>
      </w:r>
      <w:r>
        <w:rPr/>
        <w:t>Marine fueling                                          695,000             708,000             599,000</w:t>
      </w:r>
    </w:p>
    <w:p>
      <w:pPr>
        <w:pStyle w:val="PreformattedText"/>
        <w:rPr/>
      </w:pPr>
      <w:r>
        <w:rPr/>
        <w:t xml:space="preserve">    </w:t>
      </w:r>
      <w:r>
        <w:rPr/>
        <w:t>Oil recycling                                         1,097,000           1,021,000             916,000</w:t>
      </w:r>
    </w:p>
    <w:p>
      <w:pPr>
        <w:pStyle w:val="PreformattedText"/>
        <w:rPr/>
      </w:pPr>
      <w:r>
        <w:rPr/>
        <w:t xml:space="preserve">    </w:t>
      </w:r>
      <w:r>
        <w:rPr/>
        <w:t>Corporate                                               464,000             377,000             234,000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       -------------       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Consolidated depreciation and amortization      $   2,799,000       $   2,418,000       $   1,938,000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=============       =============       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FOREIGN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 summary of financial data for foreign operations is shown below as of, and for</w:t>
      </w:r>
    </w:p>
    <w:p>
      <w:pPr>
        <w:pStyle w:val="PreformattedText"/>
        <w:rPr/>
      </w:pPr>
      <w:r>
        <w:rPr/>
        <w:t>the fiscal years ended, March 31, 1999, 1998 and 1997. Non-U.S. operations of</w:t>
      </w:r>
    </w:p>
    <w:p>
      <w:pPr>
        <w:pStyle w:val="PreformattedText"/>
        <w:rPr/>
      </w:pPr>
      <w:r>
        <w:rPr/>
        <w:t>the Company and its subsidiaries are conducted primarily from offices in the</w:t>
      </w:r>
    </w:p>
    <w:p>
      <w:pPr>
        <w:pStyle w:val="PreformattedText"/>
        <w:rPr/>
      </w:pPr>
      <w:r>
        <w:rPr/>
        <w:t>United Kingdom, Singapore, Mexico, South Africa, South Korea, Denmark and Costa</w:t>
      </w:r>
    </w:p>
    <w:p>
      <w:pPr>
        <w:pStyle w:val="PreformattedText"/>
        <w:rPr/>
      </w:pPr>
      <w:r>
        <w:rPr/>
        <w:t>Rica. Income from operations is before the allocation of corporate general and</w:t>
      </w:r>
    </w:p>
    <w:p>
      <w:pPr>
        <w:pStyle w:val="PreformattedText"/>
        <w:rPr/>
      </w:pPr>
      <w:r>
        <w:rPr/>
        <w:t>administrative expenses and income taxes.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1999              1998              1997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      ------------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Revenue                     $371,104,000      $419,701,000      $287,589,000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============      ============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from operations      $ 16,349,000      $ 10,774,000      $  7,753,000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============      ============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Identifiable assets         $ 63,718,000      $ 43,524,000      $ 37,313,000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============      ============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MAJOR CUSTOMERS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 customer accounted for more than 10% of total consolidated revenue for the</w:t>
      </w:r>
    </w:p>
    <w:p>
      <w:pPr>
        <w:pStyle w:val="PreformattedText"/>
        <w:rPr/>
      </w:pPr>
      <w:r>
        <w:rPr/>
        <w:t>years ended March 31, 1999, 1998 and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(8)      QUARTERLY INFORMATION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FOR THE THREE MONTHS ENDED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June 30,          September 30,         December 31,       March 31,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1998                1998                 1998              1999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--------------      --------------      ---------------   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</w:p>
    <w:p>
      <w:pPr>
        <w:pStyle w:val="PreformattedText"/>
        <w:rPr/>
      </w:pPr>
      <w:r>
        <w:rPr/>
        <w:t>Revenue                         $  193,031,000      $  180,320,000      $  187,809,000      $183,022,000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==============      ==============      ==============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Gross profit                    $   14,856,000      $   14,803,000      $   14,215,000      $ 15,532,000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==============      ==============      ==============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income                      $    4,081,000      $    3,520,000      $    3,979,000      $  3,527,000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==============      ==============      ==============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Basic earnings per share        $         0.33      $         0.28      $         0.32      $       0.29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==============      ==============      ==============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Diluted earnings per share      $         0.32      $         0.28      $         0.32      $       0.29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==============      ==============      ==============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FOR THE THREE MONTHS ENDED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June 30,          September 30,         December 31,        March 31,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1997                1997                  1997               1998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--------------      --------------      ---------------   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Revenue                         $  186,307,000      $  205,792,000      $  208,879,000      $200,785,000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==============      ==============      ==============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Gross profit                    $   11,074,000      $   12,233,000      $   12,455,000      $ 14,633,000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==============      ==============      ==============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income                      $    3,803,000      $    4,125,000      $    4,148,000      $  3,777,000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==============      ==============      ==============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Basic earnings per share        $         0.31      $         0.34      $         0.34      $       0.31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==============      ==============      ==============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Diluted earnings per share      $         0.31      $         0.33      $         0.33      $       0.30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==============      ==============      ==============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SCHEDULE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WORLD FUEL SERVICES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VALUATION AND QUALIFYING ACCOUNTS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ADDITIONS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----------------------------------------------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BALANCE AT                          CHARGED TO    CHARGED TO                        BALANCE AT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BEGINNING        ACQUISITION        COSTS AND       OTHER                              END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OF PERIOD        OF BUSINESS        EXPENSES      ACCOUNTS (1)    DEDUCTIONS (2)     OF PERIOD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==========      =============      ==========    =============   ===============  =============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</w:t>
      </w:r>
    </w:p>
    <w:p>
      <w:pPr>
        <w:pStyle w:val="PreformattedText"/>
        <w:rPr/>
      </w:pPr>
      <w:r>
        <w:rPr/>
        <w:t>Year Ended March 31, 1999</w:t>
      </w:r>
    </w:p>
    <w:p>
      <w:pPr>
        <w:pStyle w:val="PreformattedText"/>
        <w:rPr/>
      </w:pPr>
      <w:r>
        <w:rPr/>
        <w:t>Allowance for bad debts        $4,594,000      $        --        $5,133,000      $  917,000      $3,815,000      $6,829,000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==========      =============      ==========      ==========      ==========  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 Ended March 31, 1998</w:t>
      </w:r>
    </w:p>
    <w:p>
      <w:pPr>
        <w:pStyle w:val="PreformattedText"/>
        <w:rPr/>
      </w:pPr>
      <w:r>
        <w:rPr/>
        <w:t>Allowance for bad debts        $4,360,000      $     118,000      $1,417,000      $  919,000      $2,220,000      $4,594,000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==========      =============      ==========      ==========      ==========  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 Ended March 31, 1997</w:t>
      </w:r>
    </w:p>
    <w:p>
      <w:pPr>
        <w:pStyle w:val="PreformattedText"/>
        <w:rPr/>
      </w:pPr>
      <w:r>
        <w:rPr/>
        <w:t>Allowance for bad debts        $4,363,000      $        --        $5,107,000      $  415,000      $5,525,000      $4,360,000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==========      =============      ==========      ==========      ==========  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Notes:</w:t>
      </w:r>
    </w:p>
    <w:p>
      <w:pPr>
        <w:pStyle w:val="PreformattedText"/>
        <w:rPr/>
      </w:pPr>
      <w:r>
        <w:rPr/>
        <w:t>(1)   Recoveries of bad debts and reclassifications.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  Accounts determined to be uncollectible.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51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bookmarkStart w:id="4" w:name="EX-10.A.txt"/>
      <w:bookmarkStart w:id="5" w:name="ksEX10"/>
      <w:bookmarkEnd w:id="4"/>
      <w:bookmarkEnd w:id="5"/>
      <w:r>
        <w:rPr/>
        <w:t xml:space="preserve">                                                                    </w:t>
      </w:r>
      <w:r>
        <w:rPr/>
        <w:t>EXHIBIT 10.a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WORLD</w:t>
      </w:r>
    </w:p>
    <w:p>
      <w:pPr>
        <w:pStyle w:val="PreformattedText"/>
        <w:rPr/>
      </w:pPr>
      <w:r>
        <w:rPr/>
        <w:t>FUEL</w:t>
      </w:r>
    </w:p>
    <w:p>
      <w:pPr>
        <w:pStyle w:val="PreformattedText"/>
        <w:rPr/>
      </w:pPr>
      <w:r>
        <w:rPr/>
        <w:t>SERVICES</w:t>
      </w:r>
    </w:p>
    <w:p>
      <w:pPr>
        <w:pStyle w:val="PreformattedText"/>
        <w:rPr/>
      </w:pPr>
      <w:r>
        <w:rPr/>
        <w:t>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May 11,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Jerrold Blair</w:t>
      </w:r>
    </w:p>
    <w:p>
      <w:pPr>
        <w:pStyle w:val="PreformattedText"/>
        <w:rPr/>
      </w:pPr>
      <w:r>
        <w:rPr/>
        <w:t>700 South Royal Poinciana Boulevard</w:t>
      </w:r>
    </w:p>
    <w:p>
      <w:pPr>
        <w:pStyle w:val="PreformattedText"/>
        <w:rPr/>
      </w:pPr>
      <w:r>
        <w:rPr/>
        <w:t>Suite 800</w:t>
      </w:r>
    </w:p>
    <w:p>
      <w:pPr>
        <w:pStyle w:val="PreformattedText"/>
        <w:rPr/>
      </w:pPr>
      <w:r>
        <w:rPr/>
        <w:t>Miami Springs, Florida 33166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Re:   Employment Agreement Between Jerrold Blair and World Fuel Services</w:t>
      </w:r>
    </w:p>
    <w:p>
      <w:pPr>
        <w:pStyle w:val="PreformattedText"/>
        <w:rPr/>
      </w:pPr>
      <w:r>
        <w:rPr/>
        <w:t xml:space="preserve">            </w:t>
      </w:r>
      <w:r>
        <w:rPr/>
        <w:t>Corporation (the "Company") dated March 31, 1996, as amended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Dear Jerry: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approved by the Compensation Committee of the Board of Directors, at its</w:t>
      </w:r>
    </w:p>
    <w:p>
      <w:pPr>
        <w:pStyle w:val="PreformattedText"/>
        <w:rPr/>
      </w:pPr>
      <w:r>
        <w:rPr/>
        <w:t>meeting of March 24, 1999, this letter is intended to extend and amend the</w:t>
      </w:r>
    </w:p>
    <w:p>
      <w:pPr>
        <w:pStyle w:val="PreformattedText"/>
        <w:rPr/>
      </w:pPr>
      <w:r>
        <w:rPr/>
        <w:t>above-referenced employment agreement (the "Agreement"). Unless otherwise</w:t>
      </w:r>
    </w:p>
    <w:p>
      <w:pPr>
        <w:pStyle w:val="PreformattedText"/>
        <w:rPr/>
      </w:pPr>
      <w:r>
        <w:rPr/>
        <w:t>defined in this letter, all capitalized terms used herein will have the meanings</w:t>
      </w:r>
    </w:p>
    <w:p>
      <w:pPr>
        <w:pStyle w:val="PreformattedText"/>
        <w:rPr/>
      </w:pPr>
      <w:r>
        <w:rPr/>
        <w:t>assigned to them in the Agreement. According to the terms of the current</w:t>
      </w:r>
    </w:p>
    <w:p>
      <w:pPr>
        <w:pStyle w:val="PreformattedText"/>
        <w:rPr/>
      </w:pPr>
      <w:r>
        <w:rPr/>
        <w:t>Agreement, the Company has now agreed to employ you until March 31, 2002. The</w:t>
      </w:r>
    </w:p>
    <w:p>
      <w:pPr>
        <w:pStyle w:val="PreformattedText"/>
        <w:rPr/>
      </w:pPr>
      <w:r>
        <w:rPr/>
        <w:t>Company has agreed to extend your employment from March 31, 2002 through March</w:t>
      </w:r>
    </w:p>
    <w:p>
      <w:pPr>
        <w:pStyle w:val="PreformattedText"/>
        <w:rPr/>
      </w:pPr>
      <w:r>
        <w:rPr/>
        <w:t>31, 2004 (the "Extension") and in consideration for such extension, you have</w:t>
      </w:r>
    </w:p>
    <w:p>
      <w:pPr>
        <w:pStyle w:val="PreformattedText"/>
        <w:rPr/>
      </w:pPr>
      <w:r>
        <w:rPr/>
        <w:t>agreed to cap the amount of the Bonus payable to you under the Agreement. In</w:t>
      </w:r>
    </w:p>
    <w:p>
      <w:pPr>
        <w:pStyle w:val="PreformattedText"/>
        <w:rPr/>
      </w:pPr>
      <w:r>
        <w:rPr/>
        <w:t>this regard, for good and valuable consideration, we have agreed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1. The Company agrees to extend the term of Executive's employment with</w:t>
      </w:r>
    </w:p>
    <w:p>
      <w:pPr>
        <w:pStyle w:val="PreformattedText"/>
        <w:rPr/>
      </w:pPr>
      <w:r>
        <w:rPr/>
        <w:t xml:space="preserve">         </w:t>
      </w:r>
      <w:r>
        <w:rPr/>
        <w:t>the Company for two additional years so that it now expires on March</w:t>
      </w:r>
    </w:p>
    <w:p>
      <w:pPr>
        <w:pStyle w:val="PreformattedText"/>
        <w:rPr/>
      </w:pPr>
      <w:r>
        <w:rPr/>
        <w:t xml:space="preserve">         </w:t>
      </w:r>
      <w:r>
        <w:rPr/>
        <w:t>31, 2004.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2. During the Extension, your Base Salary shall be $500,000 per year, and</w:t>
      </w:r>
    </w:p>
    <w:p>
      <w:pPr>
        <w:pStyle w:val="PreformattedText"/>
        <w:rPr/>
      </w:pPr>
      <w:r>
        <w:rPr/>
        <w:t xml:space="preserve">         </w:t>
      </w:r>
      <w:r>
        <w:rPr/>
        <w:t>your Bonus shall be equal to five percent (5%) of the net pre-tax</w:t>
      </w:r>
    </w:p>
    <w:p>
      <w:pPr>
        <w:pStyle w:val="PreformattedText"/>
        <w:rPr/>
      </w:pPr>
      <w:r>
        <w:rPr/>
        <w:t xml:space="preserve">         </w:t>
      </w:r>
      <w:r>
        <w:rPr/>
        <w:t>profit of the Company in excess of $7,000,000; provided, however, that</w:t>
      </w:r>
    </w:p>
    <w:p>
      <w:pPr>
        <w:pStyle w:val="PreformattedText"/>
        <w:rPr/>
      </w:pPr>
      <w:r>
        <w:rPr/>
        <w:t xml:space="preserve">         </w:t>
      </w:r>
      <w:r>
        <w:rPr/>
        <w:t>the Bonus shall not exceed 150% of your Base Salary. Prior to the</w:t>
      </w:r>
    </w:p>
    <w:p>
      <w:pPr>
        <w:pStyle w:val="PreformattedText"/>
        <w:rPr/>
      </w:pPr>
      <w:r>
        <w:rPr/>
        <w:t xml:space="preserve">         </w:t>
      </w:r>
      <w:r>
        <w:rPr/>
        <w:t>Extension, your Base Salary and Bonus shall remain at the rates set</w:t>
      </w:r>
    </w:p>
    <w:p>
      <w:pPr>
        <w:pStyle w:val="PreformattedText"/>
        <w:rPr/>
      </w:pPr>
      <w:r>
        <w:rPr/>
        <w:t xml:space="preserve">         </w:t>
      </w:r>
      <w:r>
        <w:rPr/>
        <w:t>forth in the Agreement prior to this Amendment.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3. The following paragraph is added as new Section 2.4 of the Agreement: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2.4   STOCK OPTIONS. Executive will be eligible to receive annual grants</w:t>
      </w:r>
    </w:p>
    <w:p>
      <w:pPr>
        <w:pStyle w:val="PreformattedText"/>
        <w:rPr/>
      </w:pPr>
      <w:r>
        <w:rPr/>
        <w:t xml:space="preserve">             </w:t>
      </w:r>
      <w:r>
        <w:rPr/>
        <w:t>of stock options as determined by the Compensation Committee of the</w:t>
      </w:r>
    </w:p>
    <w:p>
      <w:pPr>
        <w:pStyle w:val="PreformattedText"/>
        <w:rPr/>
      </w:pPr>
      <w:r>
        <w:rPr/>
        <w:t xml:space="preserve">             </w:t>
      </w:r>
      <w:r>
        <w:rPr/>
        <w:t>Board of Directors of the Company. The grant of such stock options</w:t>
      </w:r>
    </w:p>
    <w:p>
      <w:pPr>
        <w:pStyle w:val="PreformattedText"/>
        <w:rPr/>
      </w:pPr>
      <w:r>
        <w:rPr/>
        <w:t xml:space="preserve">             </w:t>
      </w:r>
      <w:r>
        <w:rPr/>
        <w:t>shall not exceed the maximum number of shares permitted under the</w:t>
      </w:r>
    </w:p>
    <w:p>
      <w:pPr>
        <w:pStyle w:val="PreformattedText"/>
        <w:rPr/>
      </w:pPr>
      <w:r>
        <w:rPr/>
        <w:t xml:space="preserve">             </w:t>
      </w:r>
      <w:r>
        <w:rPr/>
        <w:t>applicable stock option plan, and will be based on the Executive's</w:t>
      </w:r>
    </w:p>
    <w:p>
      <w:pPr>
        <w:pStyle w:val="PreformattedText"/>
        <w:rPr/>
      </w:pPr>
      <w:r>
        <w:rPr/>
        <w:t xml:space="preserve">             </w:t>
      </w:r>
      <w:r>
        <w:rPr/>
        <w:t>performance, the Company's performance and the availability of</w:t>
      </w:r>
    </w:p>
    <w:p>
      <w:pPr>
        <w:pStyle w:val="PreformattedText"/>
        <w:rPr/>
      </w:pPr>
      <w:r>
        <w:rPr/>
        <w:t xml:space="preserve">             </w:t>
      </w:r>
      <w:r>
        <w:rPr/>
        <w:t>shares. Any options granted to Executive hereunder, and any options</w:t>
      </w:r>
    </w:p>
    <w:p>
      <w:pPr>
        <w:pStyle w:val="PreformattedText"/>
        <w:rPr/>
      </w:pPr>
      <w:r>
        <w:rPr/>
        <w:t xml:space="preserve">             </w:t>
      </w:r>
      <w:r>
        <w:rPr/>
        <w:t>granted to Executive prior to the date hereof, shall upon the</w:t>
      </w:r>
    </w:p>
    <w:p>
      <w:pPr>
        <w:pStyle w:val="PreformattedText"/>
        <w:rPr/>
      </w:pPr>
      <w:r>
        <w:rPr/>
        <w:t xml:space="preserve">             </w:t>
      </w:r>
      <w:r>
        <w:rPr/>
        <w:t>occurrence of a Change of Control (as defined in the Agreement)</w:t>
      </w:r>
    </w:p>
    <w:p>
      <w:pPr>
        <w:pStyle w:val="PreformattedText"/>
        <w:rPr/>
      </w:pPr>
      <w:r>
        <w:rPr/>
        <w:t xml:space="preserve">             </w:t>
      </w:r>
      <w:r>
        <w:rPr/>
        <w:t>immediately vest and become exercisable, notwithstanding anything</w:t>
      </w:r>
    </w:p>
    <w:p>
      <w:pPr>
        <w:pStyle w:val="PreformattedText"/>
        <w:rPr/>
      </w:pPr>
      <w:r>
        <w:rPr/>
        <w:t xml:space="preserve">             </w:t>
      </w:r>
      <w:r>
        <w:rPr/>
        <w:t>to the contrary contained in Exhibit "A" to the Agreement or in the</w:t>
      </w:r>
    </w:p>
    <w:p>
      <w:pPr>
        <w:pStyle w:val="PreformattedText"/>
        <w:rPr/>
      </w:pPr>
      <w:r>
        <w:rPr/>
        <w:t xml:space="preserve">             </w:t>
      </w:r>
      <w:r>
        <w:rPr/>
        <w:t>applicable stock option agreement or stock option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terms of this amendment shall supersede any contrary terms set forth in the</w:t>
      </w:r>
    </w:p>
    <w:p>
      <w:pPr>
        <w:pStyle w:val="PreformattedText"/>
        <w:rPr/>
      </w:pPr>
      <w:r>
        <w:rPr/>
        <w:t>Agreement. Except for the modifications of the Agreement set forth above, all of</w:t>
      </w:r>
    </w:p>
    <w:p>
      <w:pPr>
        <w:pStyle w:val="PreformattedText"/>
        <w:rPr/>
      </w:pPr>
      <w:r>
        <w:rPr/>
        <w:t>the terms, provisions and conditions set forth in the Agreement, including</w:t>
      </w:r>
    </w:p>
    <w:p>
      <w:pPr>
        <w:pStyle w:val="PreformattedText"/>
        <w:rPr/>
      </w:pPr>
      <w:r>
        <w:rPr/>
        <w:t>without limitation the Covenant Against Unfair Competition set forth in Section</w:t>
      </w:r>
    </w:p>
    <w:p>
      <w:pPr>
        <w:pStyle w:val="PreformattedText"/>
        <w:rPr/>
      </w:pPr>
      <w:r>
        <w:rPr/>
        <w:t>6 of the Agreement, shall remain in full force and effect. If the foregoing</w:t>
      </w:r>
    </w:p>
    <w:p>
      <w:pPr>
        <w:pStyle w:val="PreformattedText"/>
        <w:rPr/>
      </w:pPr>
      <w:r>
        <w:rPr/>
        <w:t>correctly sets forth our agreement, please sign this letter on the line provided</w:t>
      </w:r>
    </w:p>
    <w:p>
      <w:pPr>
        <w:pStyle w:val="PreformattedText"/>
        <w:rPr/>
      </w:pPr>
      <w:r>
        <w:rPr/>
        <w:t>below whereupon this letter shall constitute a binding agreement between you and</w:t>
      </w:r>
    </w:p>
    <w:p>
      <w:pPr>
        <w:pStyle w:val="PreformattedText"/>
        <w:rPr/>
      </w:pPr>
      <w:r>
        <w:rPr/>
        <w:t>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Sincerely yours,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JOHN R. BENBOW</w:t>
      </w:r>
    </w:p>
    <w:p>
      <w:pPr>
        <w:pStyle w:val="PreformattedText"/>
        <w:rPr/>
      </w:pPr>
      <w:r>
        <w:rPr/>
        <w:t>- ---------------------------------</w:t>
      </w:r>
    </w:p>
    <w:p>
      <w:pPr>
        <w:pStyle w:val="PreformattedText"/>
        <w:rPr/>
      </w:pPr>
      <w:r>
        <w:rPr/>
        <w:t>John R. Benbow</w:t>
      </w:r>
    </w:p>
    <w:p>
      <w:pPr>
        <w:pStyle w:val="PreformattedText"/>
        <w:rPr/>
      </w:pPr>
      <w:r>
        <w:rPr/>
        <w:t>Chairman of the Compensation Committee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AGREED AND ACCEPTED: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JERROLD BLAIR</w:t>
      </w:r>
    </w:p>
    <w:p>
      <w:pPr>
        <w:pStyle w:val="PreformattedText"/>
        <w:rPr/>
      </w:pPr>
      <w:r>
        <w:rPr/>
        <w:t>- ---------------------------------</w:t>
      </w:r>
    </w:p>
    <w:p>
      <w:pPr>
        <w:pStyle w:val="PreformattedText"/>
        <w:spacing w:before="0" w:after="283"/>
        <w:rPr/>
      </w:pPr>
      <w:r>
        <w:rPr/>
        <w:t>Jerrold Blair</w:t>
      </w:r>
      <w:r>
        <w:br w:type="page"/>
      </w:r>
    </w:p>
    <w:p>
      <w:pPr>
        <w:pStyle w:val="PreformattedText"/>
        <w:rPr/>
      </w:pPr>
      <w:r>
        <w:rPr/>
      </w:r>
      <w:bookmarkStart w:id="6" w:name="EX-10.B.txt"/>
      <w:bookmarkStart w:id="7" w:name="ksEX101"/>
      <w:bookmarkStart w:id="8" w:name="EX-10.B.txt"/>
      <w:bookmarkStart w:id="9" w:name="ksEX101"/>
      <w:bookmarkEnd w:id="8"/>
      <w:bookmarkEnd w:id="9"/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10.b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WORLD</w:t>
      </w:r>
    </w:p>
    <w:p>
      <w:pPr>
        <w:pStyle w:val="PreformattedText"/>
        <w:rPr/>
      </w:pPr>
      <w:r>
        <w:rPr/>
        <w:t>FUEL</w:t>
      </w:r>
    </w:p>
    <w:p>
      <w:pPr>
        <w:pStyle w:val="PreformattedText"/>
        <w:rPr/>
      </w:pPr>
      <w:r>
        <w:rPr/>
        <w:t>SERVICES</w:t>
      </w:r>
    </w:p>
    <w:p>
      <w:pPr>
        <w:pStyle w:val="PreformattedText"/>
        <w:rPr/>
      </w:pPr>
      <w:r>
        <w:rPr/>
        <w:t>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May 13,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Ralph R. Weiser</w:t>
      </w:r>
    </w:p>
    <w:p>
      <w:pPr>
        <w:pStyle w:val="PreformattedText"/>
        <w:rPr/>
      </w:pPr>
      <w:r>
        <w:rPr/>
        <w:t>700 South Royal Poinciana Boulevard</w:t>
      </w:r>
    </w:p>
    <w:p>
      <w:pPr>
        <w:pStyle w:val="PreformattedText"/>
        <w:rPr/>
      </w:pPr>
      <w:r>
        <w:rPr/>
        <w:t>Suite 800</w:t>
      </w:r>
    </w:p>
    <w:p>
      <w:pPr>
        <w:pStyle w:val="PreformattedText"/>
        <w:rPr/>
      </w:pPr>
      <w:r>
        <w:rPr/>
        <w:t>Miami Springs, Florida 33166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Re:   Employment  Agreement Between Ralph R. Weiser and World Fuel</w:t>
      </w:r>
    </w:p>
    <w:p>
      <w:pPr>
        <w:pStyle w:val="PreformattedText"/>
        <w:rPr/>
      </w:pPr>
      <w:r>
        <w:rPr/>
        <w:t xml:space="preserve">            </w:t>
      </w:r>
      <w:r>
        <w:rPr/>
        <w:t>Services  Corporation  (the "Company") dated March 31, 1996,</w:t>
      </w:r>
    </w:p>
    <w:p>
      <w:pPr>
        <w:pStyle w:val="PreformattedText"/>
        <w:rPr/>
      </w:pPr>
      <w:r>
        <w:rPr/>
        <w:t xml:space="preserve">            </w:t>
      </w:r>
      <w:r>
        <w:rPr/>
        <w:t>as amended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Dear Ralph: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approved by the Compensation Committee of the Board of Directors, at its</w:t>
      </w:r>
    </w:p>
    <w:p>
      <w:pPr>
        <w:pStyle w:val="PreformattedText"/>
        <w:rPr/>
      </w:pPr>
      <w:r>
        <w:rPr/>
        <w:t>meeting of March 24, 1999, this letter is intended to extend and amend the</w:t>
      </w:r>
    </w:p>
    <w:p>
      <w:pPr>
        <w:pStyle w:val="PreformattedText"/>
        <w:rPr/>
      </w:pPr>
      <w:r>
        <w:rPr/>
        <w:t>above-referenced employment agreement (the "Agreement"). Unless otherwise</w:t>
      </w:r>
    </w:p>
    <w:p>
      <w:pPr>
        <w:pStyle w:val="PreformattedText"/>
        <w:rPr/>
      </w:pPr>
      <w:r>
        <w:rPr/>
        <w:t>defined in this letter, all capitalized terms used herein will have the meanings</w:t>
      </w:r>
    </w:p>
    <w:p>
      <w:pPr>
        <w:pStyle w:val="PreformattedText"/>
        <w:rPr/>
      </w:pPr>
      <w:r>
        <w:rPr/>
        <w:t>assigned to them in the Agreement. According to the terms of the current</w:t>
      </w:r>
    </w:p>
    <w:p>
      <w:pPr>
        <w:pStyle w:val="PreformattedText"/>
        <w:rPr/>
      </w:pPr>
      <w:r>
        <w:rPr/>
        <w:t>Agreement, the Company has now agreed to employ you until March 31, 2002. The</w:t>
      </w:r>
    </w:p>
    <w:p>
      <w:pPr>
        <w:pStyle w:val="PreformattedText"/>
        <w:rPr/>
      </w:pPr>
      <w:r>
        <w:rPr/>
        <w:t>Company has agreed to extend your employment from March 31, 2002 through March</w:t>
      </w:r>
    </w:p>
    <w:p>
      <w:pPr>
        <w:pStyle w:val="PreformattedText"/>
        <w:rPr/>
      </w:pPr>
      <w:r>
        <w:rPr/>
        <w:t>31, 2004 (the "Extension") and in consideration for such extension, you have</w:t>
      </w:r>
    </w:p>
    <w:p>
      <w:pPr>
        <w:pStyle w:val="PreformattedText"/>
        <w:rPr/>
      </w:pPr>
      <w:r>
        <w:rPr/>
        <w:t>agreed to cap the amount of the Bonus payable to you under the Agreement. In</w:t>
      </w:r>
    </w:p>
    <w:p>
      <w:pPr>
        <w:pStyle w:val="PreformattedText"/>
        <w:rPr/>
      </w:pPr>
      <w:r>
        <w:rPr/>
        <w:t>this regard, for good and valuable consideration, we have agreed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1.    The Company agrees to extend the term of Executive's employment with</w:t>
      </w:r>
    </w:p>
    <w:p>
      <w:pPr>
        <w:pStyle w:val="PreformattedText"/>
        <w:rPr/>
      </w:pPr>
      <w:r>
        <w:rPr/>
        <w:t xml:space="preserve">            </w:t>
      </w:r>
      <w:r>
        <w:rPr/>
        <w:t>the Company for two additional years so that it now expires on March</w:t>
      </w:r>
    </w:p>
    <w:p>
      <w:pPr>
        <w:pStyle w:val="PreformattedText"/>
        <w:rPr/>
      </w:pPr>
      <w:r>
        <w:rPr/>
        <w:t xml:space="preserve">            </w:t>
      </w:r>
      <w:r>
        <w:rPr/>
        <w:t>31, 2004.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2.    During the Extension, your Base Salary shall be $500,000 per year,</w:t>
      </w:r>
    </w:p>
    <w:p>
      <w:pPr>
        <w:pStyle w:val="PreformattedText"/>
        <w:rPr/>
      </w:pPr>
      <w:r>
        <w:rPr/>
        <w:t xml:space="preserve">            </w:t>
      </w:r>
      <w:r>
        <w:rPr/>
        <w:t>and your Bonus shall be equal to five percent (5%) of the net</w:t>
      </w:r>
    </w:p>
    <w:p>
      <w:pPr>
        <w:pStyle w:val="PreformattedText"/>
        <w:rPr/>
      </w:pPr>
      <w:r>
        <w:rPr/>
        <w:t xml:space="preserve">            </w:t>
      </w:r>
      <w:r>
        <w:rPr/>
        <w:t>pre-tax profit of the Company in excess of $7,000,000; provided,</w:t>
      </w:r>
    </w:p>
    <w:p>
      <w:pPr>
        <w:pStyle w:val="PreformattedText"/>
        <w:rPr/>
      </w:pPr>
      <w:r>
        <w:rPr/>
        <w:t xml:space="preserve">            </w:t>
      </w:r>
      <w:r>
        <w:rPr/>
        <w:t>however, that the Bonus shall not exceed 150% of your Base Salary.</w:t>
      </w:r>
    </w:p>
    <w:p>
      <w:pPr>
        <w:pStyle w:val="PreformattedText"/>
        <w:rPr/>
      </w:pPr>
      <w:r>
        <w:rPr/>
        <w:t xml:space="preserve">            </w:t>
      </w:r>
      <w:r>
        <w:rPr/>
        <w:t>Prior to the Extension, your Base Salary and Bonus shall remain at</w:t>
      </w:r>
    </w:p>
    <w:p>
      <w:pPr>
        <w:pStyle w:val="PreformattedText"/>
        <w:rPr/>
      </w:pPr>
      <w:r>
        <w:rPr/>
        <w:t xml:space="preserve">            </w:t>
      </w:r>
      <w:r>
        <w:rPr/>
        <w:t>the rates set forth in the Agreement prior to this Amendment.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3.    The following paragraph is added as new Section 2.4 of the</w:t>
      </w:r>
    </w:p>
    <w:p>
      <w:pPr>
        <w:pStyle w:val="PreformattedText"/>
        <w:rPr/>
      </w:pPr>
      <w:r>
        <w:rPr/>
        <w:t xml:space="preserve">            </w:t>
      </w:r>
      <w:r>
        <w:rPr/>
        <w:t>Agreement: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2.4   STOCK OPTIONS. Executive will be eligible to receive annual</w:t>
      </w:r>
    </w:p>
    <w:p>
      <w:pPr>
        <w:pStyle w:val="PreformattedText"/>
        <w:rPr/>
      </w:pPr>
      <w:r>
        <w:rPr/>
        <w:t xml:space="preserve">                </w:t>
      </w:r>
      <w:r>
        <w:rPr/>
        <w:t>grants of stock options as determined by the Compensation</w:t>
      </w:r>
    </w:p>
    <w:p>
      <w:pPr>
        <w:pStyle w:val="PreformattedText"/>
        <w:rPr/>
      </w:pPr>
      <w:r>
        <w:rPr/>
        <w:t xml:space="preserve">                </w:t>
      </w:r>
      <w:r>
        <w:rPr/>
        <w:t>Committee of the Board of Directors of the Company. The grant of</w:t>
      </w:r>
    </w:p>
    <w:p>
      <w:pPr>
        <w:pStyle w:val="PreformattedText"/>
        <w:rPr/>
      </w:pPr>
      <w:r>
        <w:rPr/>
        <w:t xml:space="preserve">                </w:t>
      </w:r>
      <w:r>
        <w:rPr/>
        <w:t>such stock options shall not exceed the maximum number of shares</w:t>
      </w:r>
    </w:p>
    <w:p>
      <w:pPr>
        <w:pStyle w:val="PreformattedText"/>
        <w:rPr/>
      </w:pPr>
      <w:r>
        <w:rPr/>
        <w:t xml:space="preserve">                </w:t>
      </w:r>
      <w:r>
        <w:rPr/>
        <w:t>permitted under the applicable stock option plan, and will be</w:t>
      </w:r>
    </w:p>
    <w:p>
      <w:pPr>
        <w:pStyle w:val="PreformattedText"/>
        <w:rPr/>
      </w:pPr>
      <w:r>
        <w:rPr/>
        <w:t xml:space="preserve">                </w:t>
      </w:r>
      <w:r>
        <w:rPr/>
        <w:t>based on the Executive's performance, the Company's performance</w:t>
      </w:r>
    </w:p>
    <w:p>
      <w:pPr>
        <w:pStyle w:val="PreformattedText"/>
        <w:rPr/>
      </w:pPr>
      <w:r>
        <w:rPr/>
        <w:t xml:space="preserve">                </w:t>
      </w:r>
      <w:r>
        <w:rPr/>
        <w:t>and the availability of shares. Any options granted to Executive</w:t>
      </w:r>
    </w:p>
    <w:p>
      <w:pPr>
        <w:pStyle w:val="PreformattedText"/>
        <w:rPr/>
      </w:pPr>
      <w:r>
        <w:rPr/>
        <w:t xml:space="preserve">                </w:t>
      </w:r>
      <w:r>
        <w:rPr/>
        <w:t>hereunder, and any options granted to Executive prior to the</w:t>
      </w:r>
    </w:p>
    <w:p>
      <w:pPr>
        <w:pStyle w:val="PreformattedText"/>
        <w:rPr/>
      </w:pPr>
      <w:r>
        <w:rPr/>
        <w:t xml:space="preserve">                </w:t>
      </w:r>
      <w:r>
        <w:rPr/>
        <w:t>date hereof, shall upon the occurrence of a Change of Control</w:t>
      </w:r>
    </w:p>
    <w:p>
      <w:pPr>
        <w:pStyle w:val="PreformattedText"/>
        <w:rPr/>
      </w:pPr>
      <w:r>
        <w:rPr/>
        <w:t xml:space="preserve">                </w:t>
      </w:r>
      <w:r>
        <w:rPr/>
        <w:t>(as defined in the Agreement) immediately vest and become</w:t>
      </w:r>
    </w:p>
    <w:p>
      <w:pPr>
        <w:pStyle w:val="PreformattedText"/>
        <w:rPr/>
      </w:pPr>
      <w:r>
        <w:rPr/>
        <w:t xml:space="preserve">                </w:t>
      </w:r>
      <w:r>
        <w:rPr/>
        <w:t>exercisable, notwithstanding anything to the contrary contained</w:t>
      </w:r>
    </w:p>
    <w:p>
      <w:pPr>
        <w:pStyle w:val="PreformattedText"/>
        <w:rPr/>
      </w:pPr>
      <w:r>
        <w:rPr/>
        <w:t xml:space="preserve">                </w:t>
      </w:r>
      <w:r>
        <w:rPr/>
        <w:t>in Exhibit "A" to the Agreement or in the applicable stock</w:t>
      </w:r>
    </w:p>
    <w:p>
      <w:pPr>
        <w:pStyle w:val="PreformattedText"/>
        <w:rPr/>
      </w:pPr>
      <w:r>
        <w:rPr/>
        <w:t xml:space="preserve">                </w:t>
      </w:r>
      <w:r>
        <w:rPr/>
        <w:t>option agreement or stock option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terms of this amendment shall supersede any contrary terms set forth in the</w:t>
      </w:r>
    </w:p>
    <w:p>
      <w:pPr>
        <w:pStyle w:val="PreformattedText"/>
        <w:rPr/>
      </w:pPr>
      <w:r>
        <w:rPr/>
        <w:t>Agreement. Except for the modifications of the Agreement set forth above, all of</w:t>
      </w:r>
    </w:p>
    <w:p>
      <w:pPr>
        <w:pStyle w:val="PreformattedText"/>
        <w:rPr/>
      </w:pPr>
      <w:r>
        <w:rPr/>
        <w:t>the terms, provisions and conditions set forth in the Agreement, including</w:t>
      </w:r>
    </w:p>
    <w:p>
      <w:pPr>
        <w:pStyle w:val="PreformattedText"/>
        <w:rPr/>
      </w:pPr>
      <w:r>
        <w:rPr/>
        <w:t>without limitation the Covenant Against Unfair Competition set forth in Section</w:t>
      </w:r>
    </w:p>
    <w:p>
      <w:pPr>
        <w:pStyle w:val="PreformattedText"/>
        <w:rPr/>
      </w:pPr>
      <w:r>
        <w:rPr/>
        <w:t>6 of the Agreement, shall remain in full force and effect. If the foregoing</w:t>
      </w:r>
    </w:p>
    <w:p>
      <w:pPr>
        <w:pStyle w:val="PreformattedText"/>
        <w:rPr/>
      </w:pPr>
      <w:r>
        <w:rPr/>
        <w:t>correctly sets forth our agreement, please sign this letter on the line provided</w:t>
      </w:r>
    </w:p>
    <w:p>
      <w:pPr>
        <w:pStyle w:val="PreformattedText"/>
        <w:rPr/>
      </w:pPr>
      <w:r>
        <w:rPr/>
        <w:t>below whereupon this letter shall constitute a binding agreement between you and</w:t>
      </w:r>
    </w:p>
    <w:p>
      <w:pPr>
        <w:pStyle w:val="PreformattedText"/>
        <w:rPr/>
      </w:pPr>
      <w:r>
        <w:rPr/>
        <w:t>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Sincerely yours,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JOHN R. BENBOW</w:t>
      </w:r>
    </w:p>
    <w:p>
      <w:pPr>
        <w:pStyle w:val="PreformattedText"/>
        <w:rPr/>
      </w:pPr>
      <w:r>
        <w:rPr/>
        <w:t>- -----------------------------------</w:t>
      </w:r>
    </w:p>
    <w:p>
      <w:pPr>
        <w:pStyle w:val="PreformattedText"/>
        <w:rPr/>
      </w:pPr>
      <w:r>
        <w:rPr/>
        <w:t>John R. Benbow</w:t>
      </w:r>
    </w:p>
    <w:p>
      <w:pPr>
        <w:pStyle w:val="PreformattedText"/>
        <w:rPr/>
      </w:pPr>
      <w:r>
        <w:rPr/>
        <w:t>Chairman of the Compensation Committee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AGREED AND ACCEPTED: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RALPH R. WEISER</w:t>
      </w:r>
    </w:p>
    <w:p>
      <w:pPr>
        <w:pStyle w:val="PreformattedText"/>
        <w:rPr/>
      </w:pPr>
      <w:r>
        <w:rPr/>
        <w:t>- -----------------------------------</w:t>
      </w:r>
    </w:p>
    <w:p>
      <w:pPr>
        <w:pStyle w:val="PreformattedText"/>
        <w:spacing w:before="0" w:after="283"/>
        <w:rPr/>
      </w:pPr>
      <w:r>
        <w:rPr/>
        <w:t>Ralph R. Weiser</w:t>
      </w:r>
      <w:r>
        <w:br w:type="page"/>
      </w:r>
    </w:p>
    <w:p>
      <w:pPr>
        <w:pStyle w:val="PreformattedText"/>
        <w:rPr/>
      </w:pPr>
      <w:bookmarkStart w:id="10" w:name="EX-10.C.txt"/>
      <w:bookmarkStart w:id="11" w:name="ksEX102"/>
      <w:bookmarkEnd w:id="10"/>
      <w:bookmarkEnd w:id="11"/>
      <w:r>
        <w:rPr/>
        <w:t xml:space="preserve">                                                                    </w:t>
      </w:r>
      <w:r>
        <w:rPr/>
        <w:t>EXHIBIT 10.c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REVOLVING CREDIT AND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REIMBURSEMENT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by and among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WORLD FUEL SERVICES CORPORATION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as Borrower,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NATIONSBANK, N.A.,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as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November 30,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TABLE OF CONTENTS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Definitions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1.1.     Definitions................................................................. 2</w:t>
      </w:r>
    </w:p>
    <w:p>
      <w:pPr>
        <w:pStyle w:val="PreformattedText"/>
        <w:rPr/>
      </w:pPr>
      <w:r>
        <w:rPr/>
        <w:t xml:space="preserve">     </w:t>
      </w:r>
      <w:r>
        <w:rPr/>
        <w:t>1.2.     Rules of Interpretation.....................................................19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The Revolving Credit Facility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2.1.     Loans.......................................................................22</w:t>
      </w:r>
    </w:p>
    <w:p>
      <w:pPr>
        <w:pStyle w:val="PreformattedText"/>
        <w:rPr/>
      </w:pPr>
      <w:r>
        <w:rPr/>
        <w:t xml:space="preserve">     </w:t>
      </w:r>
      <w:r>
        <w:rPr/>
        <w:t>2.2.     Payment of Interest.........................................................23</w:t>
      </w:r>
    </w:p>
    <w:p>
      <w:pPr>
        <w:pStyle w:val="PreformattedText"/>
        <w:rPr/>
      </w:pPr>
      <w:r>
        <w:rPr/>
        <w:t xml:space="preserve">     </w:t>
      </w:r>
      <w:r>
        <w:rPr/>
        <w:t>2.3.     Payment of Principal........................................................24</w:t>
      </w:r>
    </w:p>
    <w:p>
      <w:pPr>
        <w:pStyle w:val="PreformattedText"/>
        <w:rPr/>
      </w:pPr>
      <w:r>
        <w:rPr/>
        <w:t xml:space="preserve">     </w:t>
      </w:r>
      <w:r>
        <w:rPr/>
        <w:t>2.4.     Non-Conforming Payments.....................................................24</w:t>
      </w:r>
    </w:p>
    <w:p>
      <w:pPr>
        <w:pStyle w:val="PreformattedText"/>
        <w:rPr/>
      </w:pPr>
      <w:r>
        <w:rPr/>
        <w:t xml:space="preserve">     </w:t>
      </w:r>
      <w:r>
        <w:rPr/>
        <w:t>2.5.     Notes.......................................................................24</w:t>
      </w:r>
    </w:p>
    <w:p>
      <w:pPr>
        <w:pStyle w:val="PreformattedText"/>
        <w:rPr/>
      </w:pPr>
      <w:r>
        <w:rPr/>
        <w:t xml:space="preserve">     </w:t>
      </w:r>
      <w:r>
        <w:rPr/>
        <w:t>2.6.     Reductions..................................................................24</w:t>
      </w:r>
    </w:p>
    <w:p>
      <w:pPr>
        <w:pStyle w:val="PreformattedText"/>
        <w:rPr/>
      </w:pPr>
      <w:r>
        <w:rPr/>
        <w:t xml:space="preserve">     </w:t>
      </w:r>
      <w:r>
        <w:rPr/>
        <w:t>2.7.     Conversions and Elections of Subsequent Interest Periods....................25</w:t>
      </w:r>
    </w:p>
    <w:p>
      <w:pPr>
        <w:pStyle w:val="PreformattedText"/>
        <w:rPr/>
      </w:pPr>
      <w:r>
        <w:rPr/>
        <w:t xml:space="preserve">     </w:t>
      </w:r>
      <w:r>
        <w:rPr/>
        <w:t>2.8.     Increase and Decrease in Amounts............................................25</w:t>
      </w:r>
    </w:p>
    <w:p>
      <w:pPr>
        <w:pStyle w:val="PreformattedText"/>
        <w:rPr/>
      </w:pPr>
      <w:r>
        <w:rPr/>
        <w:t xml:space="preserve">     </w:t>
      </w:r>
      <w:r>
        <w:rPr/>
        <w:t>2.9.     Fees........................................................................25</w:t>
      </w:r>
    </w:p>
    <w:p>
      <w:pPr>
        <w:pStyle w:val="PreformattedText"/>
        <w:rPr/>
      </w:pPr>
      <w:r>
        <w:rPr/>
        <w:t xml:space="preserve">     </w:t>
      </w:r>
      <w:r>
        <w:rPr/>
        <w:t>2.10.    Use of Proceeds.............................................................26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Letters of Credit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3.1.     Letters of Credit...........................................................27</w:t>
      </w:r>
    </w:p>
    <w:p>
      <w:pPr>
        <w:pStyle w:val="PreformattedText"/>
        <w:rPr/>
      </w:pPr>
      <w:r>
        <w:rPr/>
        <w:t xml:space="preserve">     </w:t>
      </w:r>
      <w:r>
        <w:rPr/>
        <w:t>3.2.     Reimbursement...............................................................27</w:t>
      </w:r>
    </w:p>
    <w:p>
      <w:pPr>
        <w:pStyle w:val="PreformattedText"/>
        <w:rPr/>
      </w:pPr>
      <w:r>
        <w:rPr/>
        <w:t xml:space="preserve">     </w:t>
      </w:r>
      <w:r>
        <w:rPr/>
        <w:t>3.3.     Letter of Credit Facility Fees..............................................29</w:t>
      </w:r>
    </w:p>
    <w:p>
      <w:pPr>
        <w:pStyle w:val="PreformattedText"/>
        <w:rPr/>
      </w:pPr>
      <w:r>
        <w:rPr/>
        <w:t xml:space="preserve">     </w:t>
      </w:r>
      <w:r>
        <w:rPr/>
        <w:t>3.4.     Administrative Fees.........................................................30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Change in Circumstances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4.1.     Increased Cost and Reduced Return...........................................31</w:t>
      </w:r>
    </w:p>
    <w:p>
      <w:pPr>
        <w:pStyle w:val="PreformattedText"/>
        <w:rPr/>
      </w:pPr>
      <w:r>
        <w:rPr/>
        <w:t xml:space="preserve">     </w:t>
      </w:r>
      <w:r>
        <w:rPr/>
        <w:t>4.2.     Limitation on Types of Loans................................................32</w:t>
      </w:r>
    </w:p>
    <w:p>
      <w:pPr>
        <w:pStyle w:val="PreformattedText"/>
        <w:rPr/>
      </w:pPr>
      <w:r>
        <w:rPr/>
        <w:t xml:space="preserve">     </w:t>
      </w:r>
      <w:r>
        <w:rPr/>
        <w:t>4.3.     Illegality..................................................................33</w:t>
      </w:r>
    </w:p>
    <w:p>
      <w:pPr>
        <w:pStyle w:val="PreformattedText"/>
        <w:rPr/>
      </w:pPr>
      <w:r>
        <w:rPr/>
        <w:t xml:space="preserve">     </w:t>
      </w:r>
      <w:r>
        <w:rPr/>
        <w:t>4.4.     Treatment of Affected Loans.................................................33</w:t>
      </w:r>
    </w:p>
    <w:p>
      <w:pPr>
        <w:pStyle w:val="PreformattedText"/>
        <w:rPr/>
      </w:pPr>
      <w:r>
        <w:rPr/>
        <w:t xml:space="preserve">     </w:t>
      </w:r>
      <w:r>
        <w:rPr/>
        <w:t>4.5.     Compensation................................................................33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4.6.     Taxes.......................................................................33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ARTICLE 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Conditions to Making Loans and Issuing Letters of Credit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5.1.     Conditions of Initial Advance...............................................35</w:t>
      </w:r>
    </w:p>
    <w:p>
      <w:pPr>
        <w:pStyle w:val="PreformattedText"/>
        <w:rPr/>
      </w:pPr>
      <w:r>
        <w:rPr/>
        <w:t xml:space="preserve">     </w:t>
      </w:r>
      <w:r>
        <w:rPr/>
        <w:t>5.2.     Conditions of Loans and Letter of Credit....................................36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VI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Representations and Warranties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6.1.     Organization and Authority..................................................38</w:t>
      </w:r>
    </w:p>
    <w:p>
      <w:pPr>
        <w:pStyle w:val="PreformattedText"/>
        <w:rPr/>
      </w:pPr>
      <w:r>
        <w:rPr/>
        <w:t xml:space="preserve">     </w:t>
      </w:r>
      <w:r>
        <w:rPr/>
        <w:t>6.2.     Loan Documents..............................................................38</w:t>
      </w:r>
    </w:p>
    <w:p>
      <w:pPr>
        <w:pStyle w:val="PreformattedText"/>
        <w:rPr/>
      </w:pPr>
      <w:r>
        <w:rPr/>
        <w:t xml:space="preserve">     </w:t>
      </w:r>
      <w:r>
        <w:rPr/>
        <w:t>6.3.     Solvency....................................................................39</w:t>
      </w:r>
    </w:p>
    <w:p>
      <w:pPr>
        <w:pStyle w:val="PreformattedText"/>
        <w:rPr/>
      </w:pPr>
      <w:r>
        <w:rPr/>
        <w:t xml:space="preserve">     </w:t>
      </w:r>
      <w:r>
        <w:rPr/>
        <w:t>6.4.     Subsidiaries and Stockholders...............................................39</w:t>
      </w:r>
    </w:p>
    <w:p>
      <w:pPr>
        <w:pStyle w:val="PreformattedText"/>
        <w:rPr/>
      </w:pPr>
      <w:r>
        <w:rPr/>
        <w:t xml:space="preserve">     </w:t>
      </w:r>
      <w:r>
        <w:rPr/>
        <w:t>6.5.     Ownership Interests.........................................................39</w:t>
      </w:r>
    </w:p>
    <w:p>
      <w:pPr>
        <w:pStyle w:val="PreformattedText"/>
        <w:rPr/>
      </w:pPr>
      <w:r>
        <w:rPr/>
        <w:t xml:space="preserve">     </w:t>
      </w:r>
      <w:r>
        <w:rPr/>
        <w:t>6.6.     Financial Condition.........................................................39</w:t>
      </w:r>
    </w:p>
    <w:p>
      <w:pPr>
        <w:pStyle w:val="PreformattedText"/>
        <w:rPr/>
      </w:pPr>
      <w:r>
        <w:rPr/>
        <w:t xml:space="preserve">     </w:t>
      </w:r>
      <w:r>
        <w:rPr/>
        <w:t>6.7.     Title to Properties.........................................................40</w:t>
      </w:r>
    </w:p>
    <w:p>
      <w:pPr>
        <w:pStyle w:val="PreformattedText"/>
        <w:rPr/>
      </w:pPr>
      <w:r>
        <w:rPr/>
        <w:t xml:space="preserve">     </w:t>
      </w:r>
      <w:r>
        <w:rPr/>
        <w:t>6.8.     Taxes.......................................................................40</w:t>
      </w:r>
    </w:p>
    <w:p>
      <w:pPr>
        <w:pStyle w:val="PreformattedText"/>
        <w:rPr/>
      </w:pPr>
      <w:r>
        <w:rPr/>
        <w:t xml:space="preserve">     </w:t>
      </w:r>
      <w:r>
        <w:rPr/>
        <w:t>6.9.     Other Agreements............................................................40</w:t>
      </w:r>
    </w:p>
    <w:p>
      <w:pPr>
        <w:pStyle w:val="PreformattedText"/>
        <w:rPr/>
      </w:pPr>
      <w:r>
        <w:rPr/>
        <w:t xml:space="preserve">     </w:t>
      </w:r>
      <w:r>
        <w:rPr/>
        <w:t>6.10.    Litigation..................................................................40</w:t>
      </w:r>
    </w:p>
    <w:p>
      <w:pPr>
        <w:pStyle w:val="PreformattedText"/>
        <w:rPr/>
      </w:pPr>
      <w:r>
        <w:rPr/>
        <w:t xml:space="preserve">     </w:t>
      </w:r>
      <w:r>
        <w:rPr/>
        <w:t>6.11.    Margin Stock................................................................41</w:t>
      </w:r>
    </w:p>
    <w:p>
      <w:pPr>
        <w:pStyle w:val="PreformattedText"/>
        <w:rPr/>
      </w:pPr>
      <w:r>
        <w:rPr/>
        <w:t xml:space="preserve">     </w:t>
      </w:r>
      <w:r>
        <w:rPr/>
        <w:t>6.12.    Investment Company..........................................................41</w:t>
      </w:r>
    </w:p>
    <w:p>
      <w:pPr>
        <w:pStyle w:val="PreformattedText"/>
        <w:rPr/>
      </w:pPr>
      <w:r>
        <w:rPr/>
        <w:t xml:space="preserve">     </w:t>
      </w:r>
      <w:r>
        <w:rPr/>
        <w:t>6.13.    Patents, Etc................................................................41</w:t>
      </w:r>
    </w:p>
    <w:p>
      <w:pPr>
        <w:pStyle w:val="PreformattedText"/>
        <w:rPr/>
      </w:pPr>
      <w:r>
        <w:rPr/>
        <w:t xml:space="preserve">     </w:t>
      </w:r>
      <w:r>
        <w:rPr/>
        <w:t>6.14.    No Untrue Statement.........................................................41</w:t>
      </w:r>
    </w:p>
    <w:p>
      <w:pPr>
        <w:pStyle w:val="PreformattedText"/>
        <w:rPr/>
      </w:pPr>
      <w:r>
        <w:rPr/>
        <w:t xml:space="preserve">     </w:t>
      </w:r>
      <w:r>
        <w:rPr/>
        <w:t>6.15.    No Consents, Etc............................................................41</w:t>
      </w:r>
    </w:p>
    <w:p>
      <w:pPr>
        <w:pStyle w:val="PreformattedText"/>
        <w:rPr/>
      </w:pPr>
      <w:r>
        <w:rPr/>
        <w:t xml:space="preserve">     </w:t>
      </w:r>
      <w:r>
        <w:rPr/>
        <w:t>6.16.    Employee Benefit Plans......................................................42</w:t>
      </w:r>
    </w:p>
    <w:p>
      <w:pPr>
        <w:pStyle w:val="PreformattedText"/>
        <w:rPr/>
      </w:pPr>
      <w:r>
        <w:rPr/>
        <w:t xml:space="preserve">     </w:t>
      </w:r>
      <w:r>
        <w:rPr/>
        <w:t>6.17.    No Default..................................................................43</w:t>
      </w:r>
    </w:p>
    <w:p>
      <w:pPr>
        <w:pStyle w:val="PreformattedText"/>
        <w:rPr/>
      </w:pPr>
      <w:r>
        <w:rPr/>
        <w:t xml:space="preserve">     </w:t>
      </w:r>
      <w:r>
        <w:rPr/>
        <w:t>6.18.    Hazardous Materials.........................................................43</w:t>
      </w:r>
    </w:p>
    <w:p>
      <w:pPr>
        <w:pStyle w:val="PreformattedText"/>
        <w:rPr/>
      </w:pPr>
      <w:r>
        <w:rPr/>
        <w:t xml:space="preserve">     </w:t>
      </w:r>
      <w:r>
        <w:rPr/>
        <w:t>6.19.    RICO........................................................................43</w:t>
      </w:r>
    </w:p>
    <w:p>
      <w:pPr>
        <w:pStyle w:val="PreformattedText"/>
        <w:rPr/>
      </w:pPr>
      <w:r>
        <w:rPr/>
        <w:t xml:space="preserve">     </w:t>
      </w:r>
      <w:r>
        <w:rPr/>
        <w:t>6.20.    Year 2000 Compliance........................................................43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VII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Affirmative Covenants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7.1.     Financial Reports, Etc......................................................44</w:t>
      </w:r>
    </w:p>
    <w:p>
      <w:pPr>
        <w:pStyle w:val="PreformattedText"/>
        <w:rPr/>
      </w:pPr>
      <w:r>
        <w:rPr/>
        <w:t xml:space="preserve">     </w:t>
      </w:r>
      <w:r>
        <w:rPr/>
        <w:t>7.2.     Maintain Properties.........................................................45</w:t>
      </w:r>
    </w:p>
    <w:p>
      <w:pPr>
        <w:pStyle w:val="PreformattedText"/>
        <w:rPr/>
      </w:pPr>
      <w:r>
        <w:rPr/>
        <w:t xml:space="preserve">     </w:t>
      </w:r>
      <w:r>
        <w:rPr/>
        <w:t>7.3.     Existence, Qualification, Etc...............................................45</w:t>
      </w:r>
    </w:p>
    <w:p>
      <w:pPr>
        <w:pStyle w:val="PreformattedText"/>
        <w:rPr/>
      </w:pPr>
      <w:r>
        <w:rPr/>
        <w:t xml:space="preserve">     </w:t>
      </w:r>
      <w:r>
        <w:rPr/>
        <w:t>7.4.     Regulations and Taxes.......................................................45</w:t>
      </w:r>
    </w:p>
    <w:p>
      <w:pPr>
        <w:pStyle w:val="PreformattedText"/>
        <w:rPr/>
      </w:pPr>
      <w:r>
        <w:rPr/>
        <w:t xml:space="preserve">     </w:t>
      </w:r>
      <w:r>
        <w:rPr/>
        <w:t>7.5.     Insurance...................................................................46</w:t>
      </w:r>
    </w:p>
    <w:p>
      <w:pPr>
        <w:pStyle w:val="PreformattedText"/>
        <w:rPr/>
      </w:pPr>
      <w:r>
        <w:rPr/>
        <w:t xml:space="preserve">     </w:t>
      </w:r>
      <w:r>
        <w:rPr/>
        <w:t>7.6.     True Books..................................................................46</w:t>
      </w:r>
    </w:p>
    <w:p>
      <w:pPr>
        <w:pStyle w:val="PreformattedText"/>
        <w:rPr/>
      </w:pPr>
      <w:r>
        <w:rPr/>
        <w:t xml:space="preserve">     </w:t>
      </w:r>
      <w:r>
        <w:rPr/>
        <w:t>7.7.     Right of Inspection.........................................................46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7.8.     Observe all Laws............................................................46</w:t>
      </w:r>
    </w:p>
    <w:p>
      <w:pPr>
        <w:pStyle w:val="PreformattedText"/>
        <w:rPr/>
      </w:pPr>
      <w:r>
        <w:rPr/>
        <w:t xml:space="preserve">     </w:t>
      </w:r>
      <w:r>
        <w:rPr/>
        <w:t>7.9.     Governmental Licenses.......................................................46</w:t>
      </w:r>
    </w:p>
    <w:p>
      <w:pPr>
        <w:pStyle w:val="PreformattedText"/>
        <w:rPr/>
      </w:pPr>
      <w:r>
        <w:rPr/>
        <w:t xml:space="preserve">     </w:t>
      </w:r>
      <w:r>
        <w:rPr/>
        <w:t>7.10.    Covenants Extending to Other Persons........................................46</w:t>
      </w:r>
    </w:p>
    <w:p>
      <w:pPr>
        <w:pStyle w:val="PreformattedText"/>
        <w:rPr/>
      </w:pPr>
      <w:r>
        <w:rPr/>
        <w:t xml:space="preserve">     </w:t>
      </w:r>
      <w:r>
        <w:rPr/>
        <w:t>7.11.    Officer's Knowledge of Default..............................................46</w:t>
      </w:r>
    </w:p>
    <w:p>
      <w:pPr>
        <w:pStyle w:val="PreformattedText"/>
        <w:rPr/>
      </w:pPr>
      <w:r>
        <w:rPr/>
        <w:t xml:space="preserve">     </w:t>
      </w:r>
      <w:r>
        <w:rPr/>
        <w:t>7.12.    Suits or Other Proceedings..................................................46</w:t>
      </w:r>
    </w:p>
    <w:p>
      <w:pPr>
        <w:pStyle w:val="PreformattedText"/>
        <w:rPr/>
      </w:pPr>
      <w:r>
        <w:rPr/>
        <w:t xml:space="preserve">     </w:t>
      </w:r>
      <w:r>
        <w:rPr/>
        <w:t>7.13.    Notice of Discharge of Hazardous Material or Environmental Complaint........47</w:t>
      </w:r>
    </w:p>
    <w:p>
      <w:pPr>
        <w:pStyle w:val="PreformattedText"/>
        <w:rPr/>
      </w:pPr>
      <w:r>
        <w:rPr/>
        <w:t xml:space="preserve">     </w:t>
      </w:r>
      <w:r>
        <w:rPr/>
        <w:t>7.14.    Environmental Compliance....................................................47</w:t>
      </w:r>
    </w:p>
    <w:p>
      <w:pPr>
        <w:pStyle w:val="PreformattedText"/>
        <w:rPr/>
      </w:pPr>
      <w:r>
        <w:rPr/>
        <w:t xml:space="preserve">     </w:t>
      </w:r>
      <w:r>
        <w:rPr/>
        <w:t>7.15.    Indemnification.............................................................47</w:t>
      </w:r>
    </w:p>
    <w:p>
      <w:pPr>
        <w:pStyle w:val="PreformattedText"/>
        <w:rPr/>
      </w:pPr>
      <w:r>
        <w:rPr/>
        <w:t xml:space="preserve">     </w:t>
      </w:r>
      <w:r>
        <w:rPr/>
        <w:t>7.16.    Further Assurances..........................................................47</w:t>
      </w:r>
    </w:p>
    <w:p>
      <w:pPr>
        <w:pStyle w:val="PreformattedText"/>
        <w:rPr/>
      </w:pPr>
      <w:r>
        <w:rPr/>
        <w:t xml:space="preserve">     </w:t>
      </w:r>
      <w:r>
        <w:rPr/>
        <w:t>7.17.    Employee Benefit Plans......................................................48</w:t>
      </w:r>
    </w:p>
    <w:p>
      <w:pPr>
        <w:pStyle w:val="PreformattedText"/>
        <w:rPr/>
      </w:pPr>
      <w:r>
        <w:rPr/>
        <w:t xml:space="preserve">     </w:t>
      </w:r>
      <w:r>
        <w:rPr/>
        <w:t>7.18.    Continued Operations........................................................48</w:t>
      </w:r>
    </w:p>
    <w:p>
      <w:pPr>
        <w:pStyle w:val="PreformattedText"/>
        <w:rPr/>
      </w:pPr>
      <w:r>
        <w:rPr/>
        <w:t xml:space="preserve">     </w:t>
      </w:r>
      <w:r>
        <w:rPr/>
        <w:t>7.19.    New Subsidiaries............................................................48</w:t>
      </w:r>
    </w:p>
    <w:p>
      <w:pPr>
        <w:pStyle w:val="PreformattedText"/>
        <w:rPr/>
      </w:pPr>
      <w:r>
        <w:rPr/>
        <w:t xml:space="preserve">     </w:t>
      </w:r>
      <w:r>
        <w:rPr/>
        <w:t>7.20.    Year 2000 Compliance........................................................49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ARTICLE VIII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Negative Covenants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8.1.     Financial Covenants.........................................................50</w:t>
      </w:r>
    </w:p>
    <w:p>
      <w:pPr>
        <w:pStyle w:val="PreformattedText"/>
        <w:rPr/>
      </w:pPr>
      <w:r>
        <w:rPr/>
        <w:t xml:space="preserve">     </w:t>
      </w:r>
      <w:r>
        <w:rPr/>
        <w:t>8.2.     Acquisitions................................................................50</w:t>
      </w:r>
    </w:p>
    <w:p>
      <w:pPr>
        <w:pStyle w:val="PreformattedText"/>
        <w:rPr/>
      </w:pPr>
      <w:r>
        <w:rPr/>
        <w:t xml:space="preserve">     </w:t>
      </w:r>
      <w:r>
        <w:rPr/>
        <w:t>8.3.     Capital Expenditures........................................................50</w:t>
      </w:r>
    </w:p>
    <w:p>
      <w:pPr>
        <w:pStyle w:val="PreformattedText"/>
        <w:rPr/>
      </w:pPr>
      <w:r>
        <w:rPr/>
        <w:t xml:space="preserve">     </w:t>
      </w:r>
      <w:r>
        <w:rPr/>
        <w:t>8.4.     Liens.......................................................................50</w:t>
      </w:r>
    </w:p>
    <w:p>
      <w:pPr>
        <w:pStyle w:val="PreformattedText"/>
        <w:rPr/>
      </w:pPr>
      <w:r>
        <w:rPr/>
        <w:t xml:space="preserve">     </w:t>
      </w:r>
      <w:r>
        <w:rPr/>
        <w:t>8.5.     Indebtedness................................................................51</w:t>
      </w:r>
    </w:p>
    <w:p>
      <w:pPr>
        <w:pStyle w:val="PreformattedText"/>
        <w:rPr/>
      </w:pPr>
      <w:r>
        <w:rPr/>
        <w:t xml:space="preserve">     </w:t>
      </w:r>
      <w:r>
        <w:rPr/>
        <w:t>8.6.     Transfer of Assets..........................................................53</w:t>
      </w:r>
    </w:p>
    <w:p>
      <w:pPr>
        <w:pStyle w:val="PreformattedText"/>
        <w:rPr/>
      </w:pPr>
      <w:r>
        <w:rPr/>
        <w:t xml:space="preserve">     </w:t>
      </w:r>
      <w:r>
        <w:rPr/>
        <w:t>8.7.     Investments.................................................................53</w:t>
      </w:r>
    </w:p>
    <w:p>
      <w:pPr>
        <w:pStyle w:val="PreformattedText"/>
        <w:rPr/>
      </w:pPr>
      <w:r>
        <w:rPr/>
        <w:t xml:space="preserve">     </w:t>
      </w:r>
      <w:r>
        <w:rPr/>
        <w:t>8.8.     Merger or Consolidation.....................................................54</w:t>
      </w:r>
    </w:p>
    <w:p>
      <w:pPr>
        <w:pStyle w:val="PreformattedText"/>
        <w:rPr/>
      </w:pPr>
      <w:r>
        <w:rPr/>
        <w:t xml:space="preserve">     </w:t>
      </w:r>
      <w:r>
        <w:rPr/>
        <w:t>8.9.     Restricted Payments.........................................................54</w:t>
      </w:r>
    </w:p>
    <w:p>
      <w:pPr>
        <w:pStyle w:val="PreformattedText"/>
        <w:rPr/>
      </w:pPr>
      <w:r>
        <w:rPr/>
        <w:t xml:space="preserve">     </w:t>
      </w:r>
      <w:r>
        <w:rPr/>
        <w:t>8.10.    Transactions with Affiliates................................................54</w:t>
      </w:r>
    </w:p>
    <w:p>
      <w:pPr>
        <w:pStyle w:val="PreformattedText"/>
        <w:rPr/>
      </w:pPr>
      <w:r>
        <w:rPr/>
        <w:t xml:space="preserve">     </w:t>
      </w:r>
      <w:r>
        <w:rPr/>
        <w:t>8.11.    Compliance with ERISA.......................................................55</w:t>
      </w:r>
    </w:p>
    <w:p>
      <w:pPr>
        <w:pStyle w:val="PreformattedText"/>
        <w:rPr/>
      </w:pPr>
      <w:r>
        <w:rPr/>
        <w:t xml:space="preserve">     </w:t>
      </w:r>
      <w:r>
        <w:rPr/>
        <w:t>8.12.    Fiscal Year.................................................................55</w:t>
      </w:r>
    </w:p>
    <w:p>
      <w:pPr>
        <w:pStyle w:val="PreformattedText"/>
        <w:rPr/>
      </w:pPr>
      <w:r>
        <w:rPr/>
        <w:t xml:space="preserve">     </w:t>
      </w:r>
      <w:r>
        <w:rPr/>
        <w:t>8.13.    Dissolution, etc............................................................55</w:t>
      </w:r>
    </w:p>
    <w:p>
      <w:pPr>
        <w:pStyle w:val="PreformattedText"/>
        <w:rPr/>
      </w:pPr>
      <w:r>
        <w:rPr/>
        <w:t xml:space="preserve">     </w:t>
      </w:r>
      <w:r>
        <w:rPr/>
        <w:t>8.14.    Negative Pledge Clauses.....................................................55</w:t>
      </w:r>
    </w:p>
    <w:p>
      <w:pPr>
        <w:pStyle w:val="PreformattedText"/>
        <w:rPr/>
      </w:pPr>
      <w:r>
        <w:rPr/>
        <w:t xml:space="preserve">     </w:t>
      </w:r>
      <w:r>
        <w:rPr/>
        <w:t>8.15.    Partnerships................................................................56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Events of Default and Acceleration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9.1.     Events of Default...........................................................57</w:t>
      </w:r>
    </w:p>
    <w:p>
      <w:pPr>
        <w:pStyle w:val="PreformattedText"/>
        <w:rPr/>
      </w:pPr>
      <w:r>
        <w:rPr/>
        <w:t xml:space="preserve">     </w:t>
      </w:r>
      <w:r>
        <w:rPr/>
        <w:t>9.2.     Lender to Act...............................................................60</w:t>
      </w:r>
    </w:p>
    <w:p>
      <w:pPr>
        <w:pStyle w:val="PreformattedText"/>
        <w:rPr/>
      </w:pPr>
      <w:r>
        <w:rPr/>
        <w:t xml:space="preserve">     </w:t>
      </w:r>
      <w:r>
        <w:rPr/>
        <w:t>9.3.     Cumulative Rights...........................................................60</w:t>
      </w:r>
    </w:p>
    <w:p>
      <w:pPr>
        <w:pStyle w:val="PreformattedText"/>
        <w:rPr/>
      </w:pPr>
      <w:r>
        <w:rPr/>
        <w:t xml:space="preserve">     </w:t>
      </w:r>
      <w:r>
        <w:rPr/>
        <w:t>9.4.     No Waiver...................................................................60</w:t>
      </w:r>
    </w:p>
    <w:p>
      <w:pPr>
        <w:pStyle w:val="PreformattedText"/>
        <w:rPr/>
      </w:pPr>
      <w:r>
        <w:rPr/>
        <w:t xml:space="preserve">     </w:t>
      </w:r>
      <w:r>
        <w:rPr/>
        <w:t>9.5.     Allocation of Proceeds......................................................60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ARTICLE 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Miscellaneous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10.1.    Participations..............................................................61</w:t>
      </w:r>
    </w:p>
    <w:p>
      <w:pPr>
        <w:pStyle w:val="PreformattedText"/>
        <w:rPr/>
      </w:pPr>
      <w:r>
        <w:rPr/>
        <w:t xml:space="preserve">     </w:t>
      </w:r>
      <w:r>
        <w:rPr/>
        <w:t>10.2.    Notices.....................................................................61</w:t>
      </w:r>
    </w:p>
    <w:p>
      <w:pPr>
        <w:pStyle w:val="PreformattedText"/>
        <w:rPr/>
      </w:pPr>
      <w:r>
        <w:rPr/>
        <w:t xml:space="preserve">     </w:t>
      </w:r>
      <w:r>
        <w:rPr/>
        <w:t>10.3.    Setoff......................................................................62</w:t>
      </w:r>
    </w:p>
    <w:p>
      <w:pPr>
        <w:pStyle w:val="PreformattedText"/>
        <w:rPr/>
      </w:pPr>
      <w:r>
        <w:rPr/>
        <w:t xml:space="preserve">     </w:t>
      </w:r>
      <w:r>
        <w:rPr/>
        <w:t>10.4.    Survival....................................................................62</w:t>
      </w:r>
    </w:p>
    <w:p>
      <w:pPr>
        <w:pStyle w:val="PreformattedText"/>
        <w:rPr/>
      </w:pPr>
      <w:r>
        <w:rPr/>
        <w:t xml:space="preserve">     </w:t>
      </w:r>
      <w:r>
        <w:rPr/>
        <w:t>10.5.    Expenses....................................................................62</w:t>
      </w:r>
    </w:p>
    <w:p>
      <w:pPr>
        <w:pStyle w:val="PreformattedText"/>
        <w:rPr/>
      </w:pPr>
      <w:r>
        <w:rPr/>
        <w:t xml:space="preserve">     </w:t>
      </w:r>
      <w:r>
        <w:rPr/>
        <w:t>10.6.    Amendments..................................................................63</w:t>
      </w:r>
    </w:p>
    <w:p>
      <w:pPr>
        <w:pStyle w:val="PreformattedText"/>
        <w:rPr/>
      </w:pPr>
      <w:r>
        <w:rPr/>
        <w:t xml:space="preserve">     </w:t>
      </w:r>
      <w:r>
        <w:rPr/>
        <w:t>10.7.    Counterparts................................................................63</w:t>
      </w:r>
    </w:p>
    <w:p>
      <w:pPr>
        <w:pStyle w:val="PreformattedText"/>
        <w:rPr/>
      </w:pPr>
      <w:r>
        <w:rPr/>
        <w:t xml:space="preserve">     </w:t>
      </w:r>
      <w:r>
        <w:rPr/>
        <w:t>10.8.    Termination.................................................................63</w:t>
      </w:r>
    </w:p>
    <w:p>
      <w:pPr>
        <w:pStyle w:val="PreformattedText"/>
        <w:rPr/>
      </w:pPr>
      <w:r>
        <w:rPr/>
        <w:t xml:space="preserve">     </w:t>
      </w:r>
      <w:r>
        <w:rPr/>
        <w:t>10.9.    Indemnification; Limitation of Liability....................................64</w:t>
      </w:r>
    </w:p>
    <w:p>
      <w:pPr>
        <w:pStyle w:val="PreformattedText"/>
        <w:rPr/>
      </w:pPr>
      <w:r>
        <w:rPr/>
        <w:t xml:space="preserve">     </w:t>
      </w:r>
      <w:r>
        <w:rPr/>
        <w:t>10.10.   Severability................................................................64</w:t>
      </w:r>
    </w:p>
    <w:p>
      <w:pPr>
        <w:pStyle w:val="PreformattedText"/>
        <w:rPr/>
      </w:pPr>
      <w:r>
        <w:rPr/>
        <w:t xml:space="preserve">     </w:t>
      </w:r>
      <w:r>
        <w:rPr/>
        <w:t>10.11.   Entire Agreement............................................................64</w:t>
      </w:r>
    </w:p>
    <w:p>
      <w:pPr>
        <w:pStyle w:val="PreformattedText"/>
        <w:rPr/>
      </w:pPr>
      <w:r>
        <w:rPr/>
        <w:t xml:space="preserve">     </w:t>
      </w:r>
      <w:r>
        <w:rPr/>
        <w:t>10.12.   Agreement Controls..........................................................64</w:t>
      </w:r>
    </w:p>
    <w:p>
      <w:pPr>
        <w:pStyle w:val="PreformattedText"/>
        <w:rPr/>
      </w:pPr>
      <w:r>
        <w:rPr/>
        <w:t xml:space="preserve">     </w:t>
      </w:r>
      <w:r>
        <w:rPr/>
        <w:t>10.13.   Usury Savings Clause........................................................64</w:t>
      </w:r>
    </w:p>
    <w:p>
      <w:pPr>
        <w:pStyle w:val="PreformattedText"/>
        <w:rPr/>
      </w:pPr>
      <w:r>
        <w:rPr/>
        <w:t xml:space="preserve">     </w:t>
      </w:r>
      <w:r>
        <w:rPr/>
        <w:t>10.14.   GOVERNING LAW; WAIVER OF JURY TRIAL.........................................65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EXHIBIT A     Notice of Appointment (or Revocation) of Authorized Representative....A-1</w:t>
      </w:r>
    </w:p>
    <w:p>
      <w:pPr>
        <w:pStyle w:val="PreformattedText"/>
        <w:rPr/>
      </w:pPr>
      <w:r>
        <w:rPr/>
        <w:t xml:space="preserve">     </w:t>
      </w:r>
      <w:r>
        <w:rPr/>
        <w:t>EXHIBIT B     Form of Borrowing Notice..............................................B-1</w:t>
      </w:r>
    </w:p>
    <w:p>
      <w:pPr>
        <w:pStyle w:val="PreformattedText"/>
        <w:rPr/>
      </w:pPr>
      <w:r>
        <w:rPr/>
        <w:t xml:space="preserve">     </w:t>
      </w:r>
      <w:r>
        <w:rPr/>
        <w:t>EXHIBIT C     Form of Interest Rate Selection Notice................................C-1</w:t>
      </w:r>
    </w:p>
    <w:p>
      <w:pPr>
        <w:pStyle w:val="PreformattedText"/>
        <w:rPr/>
      </w:pPr>
      <w:r>
        <w:rPr/>
        <w:t xml:space="preserve">     </w:t>
      </w:r>
      <w:r>
        <w:rPr/>
        <w:t>EXHIBIT D     Form of Revolving Note................................................D-1</w:t>
      </w:r>
    </w:p>
    <w:p>
      <w:pPr>
        <w:pStyle w:val="PreformattedText"/>
        <w:rPr/>
      </w:pPr>
      <w:r>
        <w:rPr/>
        <w:t xml:space="preserve">     </w:t>
      </w:r>
      <w:r>
        <w:rPr/>
        <w:t>EXHIBIT E     Form of Opinion of Borrower's Counsel.................................E-1</w:t>
      </w:r>
    </w:p>
    <w:p>
      <w:pPr>
        <w:pStyle w:val="PreformattedText"/>
        <w:rPr/>
      </w:pPr>
      <w:r>
        <w:rPr/>
        <w:t xml:space="preserve">     </w:t>
      </w:r>
      <w:r>
        <w:rPr/>
        <w:t>EXHIBIT F     Compliance Certificate................................................F-1</w:t>
      </w:r>
    </w:p>
    <w:p>
      <w:pPr>
        <w:pStyle w:val="PreformattedText"/>
        <w:rPr/>
      </w:pPr>
      <w:r>
        <w:rPr/>
        <w:t xml:space="preserve">     </w:t>
      </w:r>
      <w:r>
        <w:rPr/>
        <w:t>EXHIBIT G     Form of Guaranty Agreement............................................G-1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Schedule 1.1  Existing Letters of Credit............................................S-1</w:t>
      </w:r>
    </w:p>
    <w:p>
      <w:pPr>
        <w:pStyle w:val="PreformattedText"/>
        <w:rPr/>
      </w:pPr>
      <w:r>
        <w:rPr/>
        <w:t xml:space="preserve">     </w:t>
      </w:r>
      <w:r>
        <w:rPr/>
        <w:t>Schedule 6.4  Subsidiaries and Investments in Other Persons.........................S-2</w:t>
      </w:r>
    </w:p>
    <w:p>
      <w:pPr>
        <w:pStyle w:val="PreformattedText"/>
        <w:rPr/>
      </w:pPr>
      <w:r>
        <w:rPr/>
        <w:t xml:space="preserve">     </w:t>
      </w:r>
      <w:r>
        <w:rPr/>
        <w:t>Schedule 6.6  Indebtedness..........................................................S-3</w:t>
      </w:r>
    </w:p>
    <w:p>
      <w:pPr>
        <w:pStyle w:val="PreformattedText"/>
        <w:rPr/>
      </w:pPr>
      <w:r>
        <w:rPr/>
        <w:t xml:space="preserve">     </w:t>
      </w:r>
      <w:r>
        <w:rPr/>
        <w:t>Schedule 6.7  Liens.................................................................S-4</w:t>
      </w:r>
    </w:p>
    <w:p>
      <w:pPr>
        <w:pStyle w:val="PreformattedText"/>
        <w:rPr/>
      </w:pPr>
      <w:r>
        <w:rPr/>
        <w:t xml:space="preserve">     </w:t>
      </w:r>
      <w:r>
        <w:rPr/>
        <w:t>Schedule 6.8  Tax Matters...........................................................S-5</w:t>
      </w:r>
    </w:p>
    <w:p>
      <w:pPr>
        <w:pStyle w:val="PreformattedText"/>
        <w:rPr/>
      </w:pPr>
      <w:r>
        <w:rPr/>
        <w:t xml:space="preserve">     </w:t>
      </w:r>
      <w:r>
        <w:rPr/>
        <w:t>Schedule 6.10 Litigation............................................................S-6</w:t>
      </w:r>
    </w:p>
    <w:p>
      <w:pPr>
        <w:pStyle w:val="PreformattedText"/>
        <w:rPr/>
      </w:pPr>
      <w:r>
        <w:rPr/>
        <w:t xml:space="preserve">     </w:t>
      </w:r>
      <w:r>
        <w:rPr/>
        <w:t>Schedule 6.18 Hazardous Materials...................................................S-7</w:t>
      </w:r>
    </w:p>
    <w:p>
      <w:pPr>
        <w:pStyle w:val="PreformattedText"/>
        <w:rPr/>
      </w:pPr>
      <w:r>
        <w:rPr/>
        <w:t xml:space="preserve">     </w:t>
      </w:r>
      <w:r>
        <w:rPr/>
        <w:t>Schedule 7.6  Indebtedness..........................................................S-8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iv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REVOLVING CREDIT AND REIMBURSEMENT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THIS REVOLVING CREDIT AND REIMBURSEMENT AGREEMENT, dated as of November</w:t>
      </w:r>
    </w:p>
    <w:p>
      <w:pPr>
        <w:pStyle w:val="PreformattedText"/>
        <w:rPr/>
      </w:pPr>
      <w:r>
        <w:rPr/>
        <w:t>30, 1998 (the "Agreement"), is made by and between WORLD FUEL SERVICES</w:t>
      </w:r>
    </w:p>
    <w:p>
      <w:pPr>
        <w:pStyle w:val="PreformattedText"/>
        <w:rPr/>
      </w:pPr>
      <w:r>
        <w:rPr/>
        <w:t>CORPORATION, a Florida corporation having its principal place of business in</w:t>
      </w:r>
    </w:p>
    <w:p>
      <w:pPr>
        <w:pStyle w:val="PreformattedText"/>
        <w:rPr/>
      </w:pPr>
      <w:r>
        <w:rPr/>
        <w:t>Miami Springs, Florida (the "Borrower"), NATIONSBANK, N.A., a national banking</w:t>
      </w:r>
    </w:p>
    <w:p>
      <w:pPr>
        <w:pStyle w:val="PreformattedText"/>
        <w:rPr/>
      </w:pPr>
      <w:r>
        <w:rPr/>
        <w:t>association organized and existing under the laws of the United States, as a</w:t>
      </w:r>
    </w:p>
    <w:p>
      <w:pPr>
        <w:pStyle w:val="PreformattedText"/>
        <w:rPr/>
      </w:pPr>
      <w:r>
        <w:rPr/>
        <w:t>Lender (the "Lender");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W I T N E S S E T H: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WHEREAS, the Borrower has requested and the Lender has agreed, subject</w:t>
      </w:r>
    </w:p>
    <w:p>
      <w:pPr>
        <w:pStyle w:val="PreformattedText"/>
        <w:rPr/>
      </w:pPr>
      <w:r>
        <w:rPr/>
        <w:t>to terms and conditions of this Agreement, to make available to the Borrower a</w:t>
      </w:r>
    </w:p>
    <w:p>
      <w:pPr>
        <w:pStyle w:val="PreformattedText"/>
        <w:rPr/>
      </w:pPr>
      <w:r>
        <w:rPr/>
        <w:t>revolving credit facility of up to $25,000,000, the proceeds of which are to be</w:t>
      </w:r>
    </w:p>
    <w:p>
      <w:pPr>
        <w:pStyle w:val="PreformattedText"/>
        <w:rPr/>
      </w:pPr>
      <w:r>
        <w:rPr/>
        <w:t>used for working capital, capital expenditures and other general corporate</w:t>
      </w:r>
    </w:p>
    <w:p>
      <w:pPr>
        <w:pStyle w:val="PreformattedText"/>
        <w:rPr/>
      </w:pPr>
      <w:r>
        <w:rPr/>
        <w:t>purposes and which shall include a letter of credit facility of up to</w:t>
      </w:r>
    </w:p>
    <w:p>
      <w:pPr>
        <w:pStyle w:val="PreformattedText"/>
        <w:rPr/>
      </w:pPr>
      <w:r>
        <w:rPr/>
        <w:t>$10,000,000 for the issuance of documentary and standby letters of credit;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NOW, THEREFORE, the Borrower and the Lender hereby agree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DEFINITIONS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1.1 DEFINITIONS. For the purposes of this Agreement, in addition</w:t>
      </w:r>
    </w:p>
    <w:p>
      <w:pPr>
        <w:pStyle w:val="PreformattedText"/>
        <w:rPr/>
      </w:pPr>
      <w:r>
        <w:rPr/>
        <w:t>to the definitions set forth above, the following terms shall have the</w:t>
      </w:r>
    </w:p>
    <w:p>
      <w:pPr>
        <w:pStyle w:val="PreformattedText"/>
        <w:rPr/>
      </w:pPr>
      <w:r>
        <w:rPr/>
        <w:t>respective meanings set forth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"Acquisition" means the acquisition of (i) a controlling</w:t>
      </w:r>
    </w:p>
    <w:p>
      <w:pPr>
        <w:pStyle w:val="PreformattedText"/>
        <w:rPr/>
      </w:pPr>
      <w:r>
        <w:rPr/>
        <w:t xml:space="preserve">         </w:t>
      </w:r>
      <w:r>
        <w:rPr/>
        <w:t>equity interest in another Person (including the purchase of an option,</w:t>
      </w:r>
    </w:p>
    <w:p>
      <w:pPr>
        <w:pStyle w:val="PreformattedText"/>
        <w:rPr/>
      </w:pPr>
      <w:r>
        <w:rPr/>
        <w:t xml:space="preserve">         </w:t>
      </w:r>
      <w:r>
        <w:rPr/>
        <w:t>warrant or convertible or similar type security to acquire such a</w:t>
      </w:r>
    </w:p>
    <w:p>
      <w:pPr>
        <w:pStyle w:val="PreformattedText"/>
        <w:rPr/>
      </w:pPr>
      <w:r>
        <w:rPr/>
        <w:t xml:space="preserve">         </w:t>
      </w:r>
      <w:r>
        <w:rPr/>
        <w:t>controlling interest at the time it becomes exercisable by the holder</w:t>
      </w:r>
    </w:p>
    <w:p>
      <w:pPr>
        <w:pStyle w:val="PreformattedText"/>
        <w:rPr/>
      </w:pPr>
      <w:r>
        <w:rPr/>
        <w:t xml:space="preserve">         </w:t>
      </w:r>
      <w:r>
        <w:rPr/>
        <w:t>thereof), whether by purchase of such equity interest or upon exercise</w:t>
      </w:r>
    </w:p>
    <w:p>
      <w:pPr>
        <w:pStyle w:val="PreformattedText"/>
        <w:rPr/>
      </w:pPr>
      <w:r>
        <w:rPr/>
        <w:t xml:space="preserve">         </w:t>
      </w:r>
      <w:r>
        <w:rPr/>
        <w:t>of an option or warrant for, or conversion of securities into, such</w:t>
      </w:r>
    </w:p>
    <w:p>
      <w:pPr>
        <w:pStyle w:val="PreformattedText"/>
        <w:rPr/>
      </w:pPr>
      <w:r>
        <w:rPr/>
        <w:t xml:space="preserve">         </w:t>
      </w:r>
      <w:r>
        <w:rPr/>
        <w:t>equity interest, or (ii) assets of another Person which constitute all</w:t>
      </w:r>
    </w:p>
    <w:p>
      <w:pPr>
        <w:pStyle w:val="PreformattedText"/>
        <w:rPr/>
      </w:pPr>
      <w:r>
        <w:rPr/>
        <w:t xml:space="preserve">         </w:t>
      </w:r>
      <w:r>
        <w:rPr/>
        <w:t>or substantially all of the assets of such Person or of a line or lines</w:t>
      </w:r>
    </w:p>
    <w:p>
      <w:pPr>
        <w:pStyle w:val="PreformattedText"/>
        <w:rPr/>
      </w:pPr>
      <w:r>
        <w:rPr/>
        <w:t xml:space="preserve">         </w:t>
      </w:r>
      <w:r>
        <w:rPr/>
        <w:t>of business conducted by such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"Advance" means a borrowing under the Revolving Credit</w:t>
      </w:r>
    </w:p>
    <w:p>
      <w:pPr>
        <w:pStyle w:val="PreformattedText"/>
        <w:rPr/>
      </w:pPr>
      <w:r>
        <w:rPr/>
        <w:t xml:space="preserve">         </w:t>
      </w:r>
      <w:r>
        <w:rPr/>
        <w:t>Facility consisting of a Base Rate Loan or a Eurodollar Rate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"Affiliate" means any Person (i) which directly or indirectly</w:t>
      </w:r>
    </w:p>
    <w:p>
      <w:pPr>
        <w:pStyle w:val="PreformattedText"/>
        <w:rPr/>
      </w:pPr>
      <w:r>
        <w:rPr/>
        <w:t xml:space="preserve">         </w:t>
      </w:r>
      <w:r>
        <w:rPr/>
        <w:t>through one or more intermediaries controls, or is controlled by, or is</w:t>
      </w:r>
    </w:p>
    <w:p>
      <w:pPr>
        <w:pStyle w:val="PreformattedText"/>
        <w:rPr/>
      </w:pPr>
      <w:r>
        <w:rPr/>
        <w:t xml:space="preserve">         </w:t>
      </w:r>
      <w:r>
        <w:rPr/>
        <w:t>under common control with the Borrower; or (ii) which beneficially owns</w:t>
      </w:r>
    </w:p>
    <w:p>
      <w:pPr>
        <w:pStyle w:val="PreformattedText"/>
        <w:rPr/>
      </w:pPr>
      <w:r>
        <w:rPr/>
        <w:t xml:space="preserve">         </w:t>
      </w:r>
      <w:r>
        <w:rPr/>
        <w:t>or holds 20% or more of any class of the outstanding voting stock (or</w:t>
      </w:r>
    </w:p>
    <w:p>
      <w:pPr>
        <w:pStyle w:val="PreformattedText"/>
        <w:rPr/>
      </w:pPr>
      <w:r>
        <w:rPr/>
        <w:t xml:space="preserve">         </w:t>
      </w:r>
      <w:r>
        <w:rPr/>
        <w:t>in the case of a Person which is not a corporation, 20% or more of the</w:t>
      </w:r>
    </w:p>
    <w:p>
      <w:pPr>
        <w:pStyle w:val="PreformattedText"/>
        <w:rPr/>
      </w:pPr>
      <w:r>
        <w:rPr/>
        <w:t xml:space="preserve">         </w:t>
      </w:r>
      <w:r>
        <w:rPr/>
        <w:t>equity interest) of the Borrower; or 20% or more of any class of the</w:t>
      </w:r>
    </w:p>
    <w:p>
      <w:pPr>
        <w:pStyle w:val="PreformattedText"/>
        <w:rPr/>
      </w:pPr>
      <w:r>
        <w:rPr/>
        <w:t xml:space="preserve">         </w:t>
      </w:r>
      <w:r>
        <w:rPr/>
        <w:t>outstanding voting stock (or in the case of a Person which is not a</w:t>
      </w:r>
    </w:p>
    <w:p>
      <w:pPr>
        <w:pStyle w:val="PreformattedText"/>
        <w:rPr/>
      </w:pPr>
      <w:r>
        <w:rPr/>
        <w:t xml:space="preserve">         </w:t>
      </w:r>
      <w:r>
        <w:rPr/>
        <w:t>corporation, 20% or more of the equity interest) of which is</w:t>
      </w:r>
    </w:p>
    <w:p>
      <w:pPr>
        <w:pStyle w:val="PreformattedText"/>
        <w:rPr/>
      </w:pPr>
      <w:r>
        <w:rPr/>
        <w:t xml:space="preserve">         </w:t>
      </w:r>
      <w:r>
        <w:rPr/>
        <w:t>beneficially owned or held by the Borrower. The term "control" means</w:t>
      </w:r>
    </w:p>
    <w:p>
      <w:pPr>
        <w:pStyle w:val="PreformattedText"/>
        <w:rPr/>
      </w:pPr>
      <w:r>
        <w:rPr/>
        <w:t xml:space="preserve">         </w:t>
      </w:r>
      <w:r>
        <w:rPr/>
        <w:t>the possession, directly or indirectly, of the power to direct or cause</w:t>
      </w:r>
    </w:p>
    <w:p>
      <w:pPr>
        <w:pStyle w:val="PreformattedText"/>
        <w:rPr/>
      </w:pPr>
      <w:r>
        <w:rPr/>
        <w:t xml:space="preserve">         </w:t>
      </w:r>
      <w:r>
        <w:rPr/>
        <w:t>the direction of the management and policies of a Person, whether</w:t>
      </w:r>
    </w:p>
    <w:p>
      <w:pPr>
        <w:pStyle w:val="PreformattedText"/>
        <w:rPr/>
      </w:pPr>
      <w:r>
        <w:rPr/>
        <w:t xml:space="preserve">         </w:t>
      </w:r>
      <w:r>
        <w:rPr/>
        <w:t>through ownership of voting stock, by contract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"Applicable Margin" means that percent per annum set forth</w:t>
      </w:r>
    </w:p>
    <w:p>
      <w:pPr>
        <w:pStyle w:val="PreformattedText"/>
        <w:rPr/>
      </w:pPr>
      <w:r>
        <w:rPr/>
        <w:t xml:space="preserve">         </w:t>
      </w:r>
      <w:r>
        <w:rPr/>
        <w:t>below, which shall be based upon the Consolidated Fixed Charge Coverage</w:t>
      </w:r>
    </w:p>
    <w:p>
      <w:pPr>
        <w:pStyle w:val="PreformattedText"/>
        <w:rPr/>
      </w:pPr>
      <w:r>
        <w:rPr/>
        <w:t xml:space="preserve">         </w:t>
      </w:r>
      <w:r>
        <w:rPr/>
        <w:t>Ratio for the Four-Quarter Period most recently ended as specified</w:t>
      </w:r>
    </w:p>
    <w:p>
      <w:pPr>
        <w:pStyle w:val="PreformattedText"/>
        <w:rPr/>
      </w:pPr>
      <w:r>
        <w:rPr/>
        <w:t xml:space="preserve">         </w:t>
      </w:r>
      <w:r>
        <w:rPr/>
        <w:t>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APPLICABLE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MARGIN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----------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CONSOLIDATED FIXED                      EURODOLLAR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CHARGE COVERAGE RATIO                        RATE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---------------------                     ----------</w:t>
      </w:r>
    </w:p>
    <w:p>
      <w:pPr>
        <w:pStyle w:val="PreformattedText"/>
        <w:rPr/>
      </w:pPr>
      <w:r>
        <w:rPr/>
        <w:t xml:space="preserve">                  </w:t>
      </w:r>
      <w:r>
        <w:rPr/>
        <w:t>(a)      Greater than or equal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to 7.00 to 1.0                              .50%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     Greater than or equal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to 6.00 to 1.00 but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less than 7.00 to 1.00                      .55%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     Greater than or equal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to 5.00 to 1.00 but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less than 6.00 to 1.00                      .65%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     Greater than or equal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to 3.50 to 1.00 but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less than 5.00 to 1.00                      .75%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(e)      Greater than or equal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to 1.35 to 1.00 but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less than 3.50 to 1.00                     1.00%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Applicable Margin shall be established at the end of each fiscal</w:t>
      </w:r>
    </w:p>
    <w:p>
      <w:pPr>
        <w:pStyle w:val="PreformattedText"/>
        <w:rPr/>
      </w:pPr>
      <w:r>
        <w:rPr/>
        <w:t xml:space="preserve">         </w:t>
      </w:r>
      <w:r>
        <w:rPr/>
        <w:t>quarter of the Borrower (each, a "Determination Date"). Any change in</w:t>
      </w:r>
    </w:p>
    <w:p>
      <w:pPr>
        <w:pStyle w:val="PreformattedText"/>
        <w:rPr/>
      </w:pPr>
      <w:r>
        <w:rPr/>
        <w:t xml:space="preserve">         </w:t>
      </w:r>
      <w:r>
        <w:rPr/>
        <w:t>the Applicable Margin following each Determination Date shall be</w:t>
      </w:r>
    </w:p>
    <w:p>
      <w:pPr>
        <w:pStyle w:val="PreformattedText"/>
        <w:rPr/>
      </w:pPr>
      <w:r>
        <w:rPr/>
        <w:t xml:space="preserve">         </w:t>
      </w:r>
      <w:r>
        <w:rPr/>
        <w:t>determined based upon the computations set forth in the certificate</w:t>
      </w:r>
    </w:p>
    <w:p>
      <w:pPr>
        <w:pStyle w:val="PreformattedText"/>
        <w:rPr/>
      </w:pPr>
      <w:r>
        <w:rPr/>
        <w:t xml:space="preserve">         </w:t>
      </w:r>
      <w:r>
        <w:rPr/>
        <w:t>furnished to the Lender pursuant to SECTION 7.1(a)(II) and SECTION</w:t>
      </w:r>
    </w:p>
    <w:p>
      <w:pPr>
        <w:pStyle w:val="PreformattedText"/>
        <w:rPr/>
      </w:pPr>
      <w:r>
        <w:rPr/>
        <w:t xml:space="preserve">         </w:t>
      </w:r>
      <w:r>
        <w:rPr/>
        <w:t>7.1(b)(II), subject to review and approval of such computations by the</w:t>
      </w:r>
    </w:p>
    <w:p>
      <w:pPr>
        <w:pStyle w:val="PreformattedText"/>
        <w:rPr/>
      </w:pPr>
      <w:r>
        <w:rPr/>
        <w:t xml:space="preserve">         </w:t>
      </w:r>
      <w:r>
        <w:rPr/>
        <w:t>Lender, and shall be effective commencing on the date following the</w:t>
      </w:r>
    </w:p>
    <w:p>
      <w:pPr>
        <w:pStyle w:val="PreformattedText"/>
        <w:rPr/>
      </w:pPr>
      <w:r>
        <w:rPr/>
        <w:t xml:space="preserve">         </w:t>
      </w:r>
      <w:r>
        <w:rPr/>
        <w:t>date such certificate is received (or, if earlier, the date such</w:t>
      </w:r>
    </w:p>
    <w:p>
      <w:pPr>
        <w:pStyle w:val="PreformattedText"/>
        <w:rPr/>
      </w:pPr>
      <w:r>
        <w:rPr/>
        <w:t xml:space="preserve">         </w:t>
      </w:r>
      <w:r>
        <w:rPr/>
        <w:t>certificate was required to be delivered) until the date following the</w:t>
      </w:r>
    </w:p>
    <w:p>
      <w:pPr>
        <w:pStyle w:val="PreformattedText"/>
        <w:rPr/>
      </w:pPr>
      <w:r>
        <w:rPr/>
        <w:t xml:space="preserve">         </w:t>
      </w:r>
      <w:r>
        <w:rPr/>
        <w:t>date on which a new certificate is delivered or is required to be</w:t>
      </w:r>
    </w:p>
    <w:p>
      <w:pPr>
        <w:pStyle w:val="PreformattedText"/>
        <w:rPr/>
      </w:pPr>
      <w:r>
        <w:rPr/>
        <w:t xml:space="preserve">         </w:t>
      </w:r>
      <w:r>
        <w:rPr/>
        <w:t>delivered, whichever shall first occur.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"Applicable Unused Fee" means that percent per annum set forth</w:t>
      </w:r>
    </w:p>
    <w:p>
      <w:pPr>
        <w:pStyle w:val="PreformattedText"/>
        <w:rPr/>
      </w:pPr>
      <w:r>
        <w:rPr/>
        <w:t xml:space="preserve">         </w:t>
      </w:r>
      <w:r>
        <w:rPr/>
        <w:t>below, which shall be based upon the Consolidated Fixed Charge Coverage</w:t>
      </w:r>
    </w:p>
    <w:p>
      <w:pPr>
        <w:pStyle w:val="PreformattedText"/>
        <w:rPr/>
      </w:pPr>
      <w:r>
        <w:rPr/>
        <w:t xml:space="preserve">         </w:t>
      </w:r>
      <w:r>
        <w:rPr/>
        <w:t>Ratio for the Four-Quarter Period most recently ended as specified</w:t>
      </w:r>
    </w:p>
    <w:p>
      <w:pPr>
        <w:pStyle w:val="PreformattedText"/>
        <w:rPr/>
      </w:pPr>
      <w:r>
        <w:rPr/>
        <w:t xml:space="preserve">         </w:t>
      </w:r>
      <w:r>
        <w:rPr/>
        <w:t>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APPLICABLE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CONSOLIDATED FIXED                        UNUSED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CHARGE COVERAGE RATIO                        FEE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---------------------                     ----------</w:t>
      </w:r>
    </w:p>
    <w:p>
      <w:pPr>
        <w:pStyle w:val="PreformattedText"/>
        <w:rPr/>
      </w:pPr>
      <w:r>
        <w:rPr/>
        <w:t xml:space="preserve">                  </w:t>
      </w:r>
      <w:r>
        <w:rPr/>
        <w:t>(a)      Greater than or equal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to 7.00 to 1.0                              .15%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     Greater than or equal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to 6.00 to 1.00 but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less than 7.00 to 1.00                      .18%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     Greater than or equal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to 5.00 to 1.00 but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less than 6.00 to 1.00                      .20%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     Greater than or equal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to 3.50 to 1.00 but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less than 5.00 to 1.00                      .25%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(e)      Greater than or equal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to 1.35 to 1.00 but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less than 3.50 to 1.00                      .375%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Applicable Unused Fee shall be established at the end of each</w:t>
      </w:r>
    </w:p>
    <w:p>
      <w:pPr>
        <w:pStyle w:val="PreformattedText"/>
        <w:rPr/>
      </w:pPr>
      <w:r>
        <w:rPr/>
        <w:t xml:space="preserve">         </w:t>
      </w:r>
      <w:r>
        <w:rPr/>
        <w:t>fiscal quarter of the Borrower (the "Determination Date"). Any change</w:t>
      </w:r>
    </w:p>
    <w:p>
      <w:pPr>
        <w:pStyle w:val="PreformattedText"/>
        <w:rPr/>
      </w:pPr>
      <w:r>
        <w:rPr/>
        <w:t xml:space="preserve">         </w:t>
      </w:r>
      <w:r>
        <w:rPr/>
        <w:t>in the Applicable Unused Fee following each Determination Date shall be</w:t>
      </w:r>
    </w:p>
    <w:p>
      <w:pPr>
        <w:pStyle w:val="PreformattedText"/>
        <w:rPr/>
      </w:pPr>
      <w:r>
        <w:rPr/>
        <w:t xml:space="preserve">         </w:t>
      </w:r>
      <w:r>
        <w:rPr/>
        <w:t>determined based upon the computations set forth in the certificate</w:t>
      </w:r>
    </w:p>
    <w:p>
      <w:pPr>
        <w:pStyle w:val="PreformattedText"/>
        <w:rPr/>
      </w:pPr>
      <w:r>
        <w:rPr/>
        <w:t xml:space="preserve">         </w:t>
      </w:r>
      <w:r>
        <w:rPr/>
        <w:t>furnished to the Lender pursuant to SECTION 7.1(A)(ii) and SECTION</w:t>
      </w:r>
    </w:p>
    <w:p>
      <w:pPr>
        <w:pStyle w:val="PreformattedText"/>
        <w:rPr/>
      </w:pPr>
      <w:r>
        <w:rPr/>
        <w:t xml:space="preserve">         </w:t>
      </w:r>
      <w:r>
        <w:rPr/>
        <w:t>7.1(B)(ii), subject to review and approval of such computations by the</w:t>
      </w:r>
    </w:p>
    <w:p>
      <w:pPr>
        <w:pStyle w:val="PreformattedText"/>
        <w:rPr/>
      </w:pPr>
      <w:r>
        <w:rPr/>
        <w:t xml:space="preserve">         </w:t>
      </w:r>
      <w:r>
        <w:rPr/>
        <w:t>Lender and shall be effective commencing on the date following the date</w:t>
      </w:r>
    </w:p>
    <w:p>
      <w:pPr>
        <w:pStyle w:val="PreformattedText"/>
        <w:rPr/>
      </w:pPr>
      <w:r>
        <w:rPr/>
        <w:t xml:space="preserve">         </w:t>
      </w:r>
      <w:r>
        <w:rPr/>
        <w:t>such certificate is received (or, if earlier, the date such certificate</w:t>
      </w:r>
    </w:p>
    <w:p>
      <w:pPr>
        <w:pStyle w:val="PreformattedText"/>
        <w:rPr/>
      </w:pPr>
      <w:r>
        <w:rPr/>
        <w:t xml:space="preserve">         </w:t>
      </w:r>
      <w:r>
        <w:rPr/>
        <w:t>was required to be delivered) until the date following the date on</w:t>
      </w:r>
    </w:p>
    <w:p>
      <w:pPr>
        <w:pStyle w:val="PreformattedText"/>
        <w:rPr/>
      </w:pPr>
      <w:r>
        <w:rPr/>
        <w:t xml:space="preserve">         </w:t>
      </w:r>
      <w:r>
        <w:rPr/>
        <w:t>which a new certificate is delivered or is required to be delivered,</w:t>
      </w:r>
    </w:p>
    <w:p>
      <w:pPr>
        <w:pStyle w:val="PreformattedText"/>
        <w:rPr/>
      </w:pPr>
      <w:r>
        <w:rPr/>
        <w:t xml:space="preserve">         </w:t>
      </w:r>
      <w:r>
        <w:rPr/>
        <w:t>whichever shall first occur.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"Applications and Agreements for Letters of Credit" means,</w:t>
      </w:r>
    </w:p>
    <w:p>
      <w:pPr>
        <w:pStyle w:val="PreformattedText"/>
        <w:rPr/>
      </w:pPr>
      <w:r>
        <w:rPr/>
        <w:t xml:space="preserve">         </w:t>
      </w:r>
      <w:r>
        <w:rPr/>
        <w:t>collectively, the Applications and Agreements for Letters of Credit, or</w:t>
      </w:r>
    </w:p>
    <w:p>
      <w:pPr>
        <w:pStyle w:val="PreformattedText"/>
        <w:rPr/>
      </w:pPr>
      <w:r>
        <w:rPr/>
        <w:t xml:space="preserve">         </w:t>
      </w:r>
      <w:r>
        <w:rPr/>
        <w:t>similar documentation, executed by the Borrower from time to time and</w:t>
      </w:r>
    </w:p>
    <w:p>
      <w:pPr>
        <w:pStyle w:val="PreformattedText"/>
        <w:rPr/>
      </w:pPr>
      <w:r>
        <w:rPr/>
        <w:t xml:space="preserve">         </w:t>
      </w:r>
      <w:r>
        <w:rPr/>
        <w:t>delivered to the Issuing Bank to support the issuance of Letters of</w:t>
      </w:r>
    </w:p>
    <w:p>
      <w:pPr>
        <w:pStyle w:val="PreformattedText"/>
        <w:rPr/>
      </w:pPr>
      <w:r>
        <w:rPr/>
        <w:t xml:space="preserve">         </w:t>
      </w:r>
      <w:r>
        <w:rPr/>
        <w:t>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"Authorized Representative" means any of the President,</w:t>
      </w:r>
    </w:p>
    <w:p>
      <w:pPr>
        <w:pStyle w:val="PreformattedText"/>
        <w:rPr/>
      </w:pPr>
      <w:r>
        <w:rPr/>
        <w:t xml:space="preserve">         </w:t>
      </w:r>
      <w:r>
        <w:rPr/>
        <w:t>Executive Vice President, Chief Financial Officer or Chairman of the</w:t>
      </w:r>
    </w:p>
    <w:p>
      <w:pPr>
        <w:pStyle w:val="PreformattedText"/>
        <w:rPr/>
      </w:pPr>
      <w:r>
        <w:rPr/>
        <w:t xml:space="preserve">         </w:t>
      </w:r>
      <w:r>
        <w:rPr/>
        <w:t>Board of Directors of the Borrower, or any other Person expressly</w:t>
      </w:r>
    </w:p>
    <w:p>
      <w:pPr>
        <w:pStyle w:val="PreformattedText"/>
        <w:rPr/>
      </w:pPr>
      <w:r>
        <w:rPr/>
        <w:t xml:space="preserve">         </w:t>
      </w:r>
      <w:r>
        <w:rPr/>
        <w:t>designated by the Board of Directors of the Borrower (or the</w:t>
      </w:r>
    </w:p>
    <w:p>
      <w:pPr>
        <w:pStyle w:val="PreformattedText"/>
        <w:rPr/>
      </w:pPr>
      <w:r>
        <w:rPr/>
        <w:t xml:space="preserve">         </w:t>
      </w:r>
      <w:r>
        <w:rPr/>
        <w:t>appropriate committee thereof) as an Authorized Representative of the</w:t>
      </w:r>
    </w:p>
    <w:p>
      <w:pPr>
        <w:pStyle w:val="PreformattedText"/>
        <w:rPr/>
      </w:pPr>
      <w:r>
        <w:rPr/>
        <w:t xml:space="preserve">         </w:t>
      </w:r>
      <w:r>
        <w:rPr/>
        <w:t>Borrower, as set forth from time to time in a certificate in the form</w:t>
      </w:r>
    </w:p>
    <w:p>
      <w:pPr>
        <w:pStyle w:val="PreformattedText"/>
        <w:rPr/>
      </w:pPr>
      <w:r>
        <w:rPr/>
        <w:t xml:space="preserve">         </w:t>
      </w:r>
      <w:r>
        <w:rPr/>
        <w:t>of EXHIBIT 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"Base Rate" means the per annum rate of interest equal to the</w:t>
      </w:r>
    </w:p>
    <w:p>
      <w:pPr>
        <w:pStyle w:val="PreformattedText"/>
        <w:rPr/>
      </w:pPr>
      <w:r>
        <w:rPr/>
        <w:t xml:space="preserve">         </w:t>
      </w:r>
      <w:r>
        <w:rPr/>
        <w:t>greater of (i) the Prime Rate or (ii) the Federal Funds Effective Rate</w:t>
      </w:r>
    </w:p>
    <w:p>
      <w:pPr>
        <w:pStyle w:val="PreformattedText"/>
        <w:rPr/>
      </w:pPr>
      <w:r>
        <w:rPr/>
        <w:t xml:space="preserve">         </w:t>
      </w:r>
      <w:r>
        <w:rPr/>
        <w:t>plus one-half of one percent (1/2%). Any change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the Base Rate resulting from a change in the Prime Rate or the</w:t>
      </w:r>
    </w:p>
    <w:p>
      <w:pPr>
        <w:pStyle w:val="PreformattedText"/>
        <w:rPr/>
      </w:pPr>
      <w:r>
        <w:rPr/>
        <w:t xml:space="preserve">         </w:t>
      </w:r>
      <w:r>
        <w:rPr/>
        <w:t>Federal Funds Effective Rate shall become effective as of 12:01 A.M. of</w:t>
      </w:r>
    </w:p>
    <w:p>
      <w:pPr>
        <w:pStyle w:val="PreformattedText"/>
        <w:rPr/>
      </w:pPr>
      <w:r>
        <w:rPr/>
        <w:t xml:space="preserve">         </w:t>
      </w:r>
      <w:r>
        <w:rPr/>
        <w:t>the Business Day on which each such change occurs. The Base Rate is a</w:t>
      </w:r>
    </w:p>
    <w:p>
      <w:pPr>
        <w:pStyle w:val="PreformattedText"/>
        <w:rPr/>
      </w:pPr>
      <w:r>
        <w:rPr/>
        <w:t xml:space="preserve">         </w:t>
      </w:r>
      <w:r>
        <w:rPr/>
        <w:t>reference rate used by the Lender in determining interest rates on</w:t>
      </w:r>
    </w:p>
    <w:p>
      <w:pPr>
        <w:pStyle w:val="PreformattedText"/>
        <w:rPr/>
      </w:pPr>
      <w:r>
        <w:rPr/>
        <w:t xml:space="preserve">         </w:t>
      </w:r>
      <w:r>
        <w:rPr/>
        <w:t>certain loans and is not intended to be the lowest rate of interest</w:t>
      </w:r>
    </w:p>
    <w:p>
      <w:pPr>
        <w:pStyle w:val="PreformattedText"/>
        <w:rPr/>
      </w:pPr>
      <w:r>
        <w:rPr/>
        <w:t xml:space="preserve">         </w:t>
      </w:r>
      <w:r>
        <w:rPr/>
        <w:t>charged on any extension of credit to any debtor.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"Base Rate Loan" means a Loan for which the rate of interest</w:t>
      </w:r>
    </w:p>
    <w:p>
      <w:pPr>
        <w:pStyle w:val="PreformattedText"/>
        <w:rPr/>
      </w:pPr>
      <w:r>
        <w:rPr/>
        <w:t xml:space="preserve">         </w:t>
      </w:r>
      <w:r>
        <w:rPr/>
        <w:t>is determined by reference to the Base 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"Base Rate Refunding Loan" means a Base Rate Loan made to</w:t>
      </w:r>
    </w:p>
    <w:p>
      <w:pPr>
        <w:pStyle w:val="PreformattedText"/>
        <w:rPr/>
      </w:pPr>
      <w:r>
        <w:rPr/>
        <w:t xml:space="preserve">         </w:t>
      </w:r>
      <w:r>
        <w:rPr/>
        <w:t>satisfy Reimbursement Obligations arising from a drawing under a Letter</w:t>
      </w:r>
    </w:p>
    <w:p>
      <w:pPr>
        <w:pStyle w:val="PreformattedText"/>
        <w:rPr/>
      </w:pPr>
      <w:r>
        <w:rPr/>
        <w:t xml:space="preserve">         </w:t>
      </w:r>
      <w:r>
        <w:rPr/>
        <w:t>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"Board" means the Board of Governors of the Federal Reserve</w:t>
      </w:r>
    </w:p>
    <w:p>
      <w:pPr>
        <w:pStyle w:val="PreformattedText"/>
        <w:rPr/>
      </w:pPr>
      <w:r>
        <w:rPr/>
        <w:t xml:space="preserve">         </w:t>
      </w:r>
      <w:r>
        <w:rPr/>
        <w:t>System (or any successor body).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"Borrower's Account" means a demand deposit account with the</w:t>
      </w:r>
    </w:p>
    <w:p>
      <w:pPr>
        <w:pStyle w:val="PreformattedText"/>
        <w:rPr/>
      </w:pPr>
      <w:r>
        <w:rPr/>
        <w:t xml:space="preserve">         </w:t>
      </w:r>
      <w:r>
        <w:rPr/>
        <w:t>Lender, which may be maintained at one or more offices of the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"Borrowing Notice" means the notice delivered by an Authorized</w:t>
      </w:r>
    </w:p>
    <w:p>
      <w:pPr>
        <w:pStyle w:val="PreformattedText"/>
        <w:rPr/>
      </w:pPr>
      <w:r>
        <w:rPr/>
        <w:t xml:space="preserve">         </w:t>
      </w:r>
      <w:r>
        <w:rPr/>
        <w:t>Representative in connection with an Advance under the Revolving Credit</w:t>
      </w:r>
    </w:p>
    <w:p>
      <w:pPr>
        <w:pStyle w:val="PreformattedText"/>
        <w:rPr/>
      </w:pPr>
      <w:r>
        <w:rPr/>
        <w:t xml:space="preserve">         </w:t>
      </w:r>
      <w:r>
        <w:rPr/>
        <w:t>Facility, in the form of EXHIBIT B.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"Business Day" means, (i) with respect to any Base Rate Loan,</w:t>
      </w:r>
    </w:p>
    <w:p>
      <w:pPr>
        <w:pStyle w:val="PreformattedText"/>
        <w:rPr/>
      </w:pPr>
      <w:r>
        <w:rPr/>
        <w:t xml:space="preserve">         </w:t>
      </w:r>
      <w:r>
        <w:rPr/>
        <w:t>any day which is not a Saturday, Sunday or a day on which banks in the</w:t>
      </w:r>
    </w:p>
    <w:p>
      <w:pPr>
        <w:pStyle w:val="PreformattedText"/>
        <w:rPr/>
      </w:pPr>
      <w:r>
        <w:rPr/>
        <w:t xml:space="preserve">         </w:t>
      </w:r>
      <w:r>
        <w:rPr/>
        <w:t>States of New York and North Carolina are authorized or obligated by</w:t>
      </w:r>
    </w:p>
    <w:p>
      <w:pPr>
        <w:pStyle w:val="PreformattedText"/>
        <w:rPr/>
      </w:pPr>
      <w:r>
        <w:rPr/>
        <w:t xml:space="preserve">         </w:t>
      </w:r>
      <w:r>
        <w:rPr/>
        <w:t>law, executive order or governmental decree to be closed and, (ii) with</w:t>
      </w:r>
    </w:p>
    <w:p>
      <w:pPr>
        <w:pStyle w:val="PreformattedText"/>
        <w:rPr/>
      </w:pPr>
      <w:r>
        <w:rPr/>
        <w:t xml:space="preserve">         </w:t>
      </w:r>
      <w:r>
        <w:rPr/>
        <w:t>respect to any Eurodollar Rate Loan, any day which is a Business Day,</w:t>
      </w:r>
    </w:p>
    <w:p>
      <w:pPr>
        <w:pStyle w:val="PreformattedText"/>
        <w:rPr/>
      </w:pPr>
      <w:r>
        <w:rPr/>
        <w:t xml:space="preserve">         </w:t>
      </w:r>
      <w:r>
        <w:rPr/>
        <w:t>as described above, and on which the relevant international financial</w:t>
      </w:r>
    </w:p>
    <w:p>
      <w:pPr>
        <w:pStyle w:val="PreformattedText"/>
        <w:rPr/>
      </w:pPr>
      <w:r>
        <w:rPr/>
        <w:t xml:space="preserve">         </w:t>
      </w:r>
      <w:r>
        <w:rPr/>
        <w:t>markets are open for the transaction of business contemplated by this</w:t>
      </w:r>
    </w:p>
    <w:p>
      <w:pPr>
        <w:pStyle w:val="PreformattedText"/>
        <w:rPr/>
      </w:pPr>
      <w:r>
        <w:rPr/>
        <w:t xml:space="preserve">         </w:t>
      </w:r>
      <w:r>
        <w:rPr/>
        <w:t>Agreement in London, England, New York, New York and Charlotte, North</w:t>
      </w:r>
    </w:p>
    <w:p>
      <w:pPr>
        <w:pStyle w:val="PreformattedText"/>
        <w:rPr/>
      </w:pPr>
      <w:r>
        <w:rPr/>
        <w:t xml:space="preserve">         </w:t>
      </w:r>
      <w:r>
        <w:rPr/>
        <w:t>Carolina.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"Capital Expenditures" means, with respect to the Borrower</w:t>
      </w:r>
    </w:p>
    <w:p>
      <w:pPr>
        <w:pStyle w:val="PreformattedText"/>
        <w:rPr/>
      </w:pPr>
      <w:r>
        <w:rPr/>
        <w:t xml:space="preserve">         </w:t>
      </w:r>
      <w:r>
        <w:rPr/>
        <w:t>and its Subsidiaries, for any period the SUM of (without duplication)</w:t>
      </w:r>
    </w:p>
    <w:p>
      <w:pPr>
        <w:pStyle w:val="PreformattedText"/>
        <w:rPr/>
      </w:pPr>
      <w:r>
        <w:rPr/>
        <w:t xml:space="preserve">         </w:t>
      </w:r>
      <w:r>
        <w:rPr/>
        <w:t>(i) all expenditures (whether paid in cash or accrued as liabilities)</w:t>
      </w:r>
    </w:p>
    <w:p>
      <w:pPr>
        <w:pStyle w:val="PreformattedText"/>
        <w:rPr/>
      </w:pPr>
      <w:r>
        <w:rPr/>
        <w:t xml:space="preserve">         </w:t>
      </w:r>
      <w:r>
        <w:rPr/>
        <w:t>by the Borrower or any Subsidiary during such period for items that</w:t>
      </w:r>
    </w:p>
    <w:p>
      <w:pPr>
        <w:pStyle w:val="PreformattedText"/>
        <w:rPr/>
      </w:pPr>
      <w:r>
        <w:rPr/>
        <w:t xml:space="preserve">         </w:t>
      </w:r>
      <w:r>
        <w:rPr/>
        <w:t>would be classified as "property, plant or equipment" or comparable</w:t>
      </w:r>
    </w:p>
    <w:p>
      <w:pPr>
        <w:pStyle w:val="PreformattedText"/>
        <w:rPr/>
      </w:pPr>
      <w:r>
        <w:rPr/>
        <w:t xml:space="preserve">         </w:t>
      </w:r>
      <w:r>
        <w:rPr/>
        <w:t>items on the consolidated balance sheet of the Borrower and its</w:t>
      </w:r>
    </w:p>
    <w:p>
      <w:pPr>
        <w:pStyle w:val="PreformattedText"/>
        <w:rPr/>
      </w:pPr>
      <w:r>
        <w:rPr/>
        <w:t xml:space="preserve">         </w:t>
      </w:r>
      <w:r>
        <w:rPr/>
        <w:t>Subsidiaries, including without limitation all transactional costs</w:t>
      </w:r>
    </w:p>
    <w:p>
      <w:pPr>
        <w:pStyle w:val="PreformattedText"/>
        <w:rPr/>
      </w:pPr>
      <w:r>
        <w:rPr/>
        <w:t xml:space="preserve">         </w:t>
      </w:r>
      <w:r>
        <w:rPr/>
        <w:t>incurred in connection with such expenditures provided the same have</w:t>
      </w:r>
    </w:p>
    <w:p>
      <w:pPr>
        <w:pStyle w:val="PreformattedText"/>
        <w:rPr/>
      </w:pPr>
      <w:r>
        <w:rPr/>
        <w:t xml:space="preserve">         </w:t>
      </w:r>
      <w:r>
        <w:rPr/>
        <w:t>been capitalized, excluding, however, the amount of any Capital</w:t>
      </w:r>
    </w:p>
    <w:p>
      <w:pPr>
        <w:pStyle w:val="PreformattedText"/>
        <w:rPr/>
      </w:pPr>
      <w:r>
        <w:rPr/>
        <w:t xml:space="preserve">         </w:t>
      </w:r>
      <w:r>
        <w:rPr/>
        <w:t>Expenditures paid for with proceeds of casualty insurance as evidenced</w:t>
      </w:r>
    </w:p>
    <w:p>
      <w:pPr>
        <w:pStyle w:val="PreformattedText"/>
        <w:rPr/>
      </w:pPr>
      <w:r>
        <w:rPr/>
        <w:t xml:space="preserve">         </w:t>
      </w:r>
      <w:r>
        <w:rPr/>
        <w:t>in writing and submitted to the Lender together with any compliance</w:t>
      </w:r>
    </w:p>
    <w:p>
      <w:pPr>
        <w:pStyle w:val="PreformattedText"/>
        <w:rPr/>
      </w:pPr>
      <w:r>
        <w:rPr/>
        <w:t xml:space="preserve">         </w:t>
      </w:r>
      <w:r>
        <w:rPr/>
        <w:t>certificate delivered pursuant to SECTION 7.1(a) or (b), and (ii) with</w:t>
      </w:r>
    </w:p>
    <w:p>
      <w:pPr>
        <w:pStyle w:val="PreformattedText"/>
        <w:rPr/>
      </w:pPr>
      <w:r>
        <w:rPr/>
        <w:t xml:space="preserve">         </w:t>
      </w:r>
      <w:r>
        <w:rPr/>
        <w:t>respect to any Capital Lease entered into by the Borrower or its</w:t>
      </w:r>
    </w:p>
    <w:p>
      <w:pPr>
        <w:pStyle w:val="PreformattedText"/>
        <w:rPr/>
      </w:pPr>
      <w:r>
        <w:rPr/>
        <w:t xml:space="preserve">         </w:t>
      </w:r>
      <w:r>
        <w:rPr/>
        <w:t>Subsidiaries during such period, the present value of the lease</w:t>
      </w:r>
    </w:p>
    <w:p>
      <w:pPr>
        <w:pStyle w:val="PreformattedText"/>
        <w:rPr/>
      </w:pPr>
      <w:r>
        <w:rPr/>
        <w:t xml:space="preserve">         </w:t>
      </w:r>
      <w:r>
        <w:rPr/>
        <w:t>payments due under such Capital Lease over the term of such Capital</w:t>
      </w:r>
    </w:p>
    <w:p>
      <w:pPr>
        <w:pStyle w:val="PreformattedText"/>
        <w:rPr/>
      </w:pPr>
      <w:r>
        <w:rPr/>
        <w:t xml:space="preserve">         </w:t>
      </w:r>
      <w:r>
        <w:rPr/>
        <w:t>Lease applying a discount rate equal to the interest rate provided in</w:t>
      </w:r>
    </w:p>
    <w:p>
      <w:pPr>
        <w:pStyle w:val="PreformattedText"/>
        <w:rPr/>
      </w:pPr>
      <w:r>
        <w:rPr/>
        <w:t xml:space="preserve">         </w:t>
      </w:r>
      <w:r>
        <w:rPr/>
        <w:t>such lease (or in the absence of a stated interest rate, that rate used</w:t>
      </w:r>
    </w:p>
    <w:p>
      <w:pPr>
        <w:pStyle w:val="PreformattedText"/>
        <w:rPr/>
      </w:pPr>
      <w:r>
        <w:rPr/>
        <w:t xml:space="preserve">         </w:t>
      </w:r>
      <w:r>
        <w:rPr/>
        <w:t>in the preparation of the financial statements described in SECTION</w:t>
      </w:r>
    </w:p>
    <w:p>
      <w:pPr>
        <w:pStyle w:val="PreformattedText"/>
        <w:rPr/>
      </w:pPr>
      <w:r>
        <w:rPr/>
        <w:t xml:space="preserve">         </w:t>
      </w:r>
      <w:r>
        <w:rPr/>
        <w:t>7.1(a)), all the foregoing in accordance with GAAP applied on a</w:t>
      </w:r>
    </w:p>
    <w:p>
      <w:pPr>
        <w:pStyle w:val="PreformattedText"/>
        <w:rPr/>
      </w:pPr>
      <w:r>
        <w:rPr/>
        <w:t xml:space="preserve">         </w:t>
      </w:r>
      <w:r>
        <w:rPr/>
        <w:t>Consistent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"Capital Leases" means all leases which have been or should be</w:t>
      </w:r>
    </w:p>
    <w:p>
      <w:pPr>
        <w:pStyle w:val="PreformattedText"/>
        <w:rPr/>
      </w:pPr>
      <w:r>
        <w:rPr/>
        <w:t xml:space="preserve">         </w:t>
      </w:r>
      <w:r>
        <w:rPr/>
        <w:t>capitalized in accordance with GAAP as in effect from time to time</w:t>
      </w:r>
    </w:p>
    <w:p>
      <w:pPr>
        <w:pStyle w:val="PreformattedText"/>
        <w:rPr/>
      </w:pPr>
      <w:r>
        <w:rPr/>
        <w:t xml:space="preserve">         </w:t>
      </w:r>
      <w:r>
        <w:rPr/>
        <w:t>including Statement No. 13 of the Financial Accounting Standards Board</w:t>
      </w:r>
    </w:p>
    <w:p>
      <w:pPr>
        <w:pStyle w:val="PreformattedText"/>
        <w:rPr/>
      </w:pPr>
      <w:r>
        <w:rPr/>
        <w:t xml:space="preserve">         </w:t>
      </w:r>
      <w:r>
        <w:rPr/>
        <w:t>and any successor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"Change of Control" means, at any time any "person" or "group"</w:t>
      </w:r>
    </w:p>
    <w:p>
      <w:pPr>
        <w:pStyle w:val="PreformattedText"/>
        <w:rPr/>
      </w:pPr>
      <w:r>
        <w:rPr/>
        <w:t xml:space="preserve">         </w:t>
      </w:r>
      <w:r>
        <w:rPr/>
        <w:t>(each as used in Sections 13(d)(3) and 14(d)(2) of the Exchange Act)</w:t>
      </w:r>
    </w:p>
    <w:p>
      <w:pPr>
        <w:pStyle w:val="PreformattedText"/>
        <w:rPr/>
      </w:pPr>
      <w:r>
        <w:rPr/>
        <w:t xml:space="preserve">         </w:t>
      </w:r>
      <w:r>
        <w:rPr/>
        <w:t>either (A) becomes the "beneficial owner" (as defined in Rule 13d-3 of</w:t>
      </w:r>
    </w:p>
    <w:p>
      <w:pPr>
        <w:pStyle w:val="PreformattedText"/>
        <w:rPr/>
      </w:pPr>
      <w:r>
        <w:rPr/>
        <w:t xml:space="preserve">         </w:t>
      </w:r>
      <w:r>
        <w:rPr/>
        <w:t>the Exchange Act), directly or indirectly, of Voting Stock of the</w:t>
      </w:r>
    </w:p>
    <w:p>
      <w:pPr>
        <w:pStyle w:val="PreformattedText"/>
        <w:rPr/>
      </w:pPr>
      <w:r>
        <w:rPr/>
        <w:t xml:space="preserve">         </w:t>
      </w:r>
      <w:r>
        <w:rPr/>
        <w:t>Borrower (or securities convertible into or exchangeable for such</w:t>
      </w:r>
    </w:p>
    <w:p>
      <w:pPr>
        <w:pStyle w:val="PreformattedText"/>
        <w:rPr/>
      </w:pPr>
      <w:r>
        <w:rPr/>
        <w:t xml:space="preserve">         </w:t>
      </w:r>
      <w:r>
        <w:rPr/>
        <w:t>Voting Stock) representing 33-1/3% or more of the combined voting power</w:t>
      </w:r>
    </w:p>
    <w:p>
      <w:pPr>
        <w:pStyle w:val="PreformattedText"/>
        <w:rPr/>
      </w:pPr>
      <w:r>
        <w:rPr/>
        <w:t xml:space="preserve">         </w:t>
      </w:r>
      <w:r>
        <w:rPr/>
        <w:t>of all Voting Stock of the Borrower (on a fully diluted basis) or (B)</w:t>
      </w:r>
    </w:p>
    <w:p>
      <w:pPr>
        <w:pStyle w:val="PreformattedText"/>
        <w:rPr/>
      </w:pPr>
      <w:r>
        <w:rPr/>
        <w:t xml:space="preserve">         </w:t>
      </w:r>
      <w:r>
        <w:rPr/>
        <w:t>otherwise has the ability, directly or indirectly, to elect a majority</w:t>
      </w:r>
    </w:p>
    <w:p>
      <w:pPr>
        <w:pStyle w:val="PreformattedText"/>
        <w:rPr/>
      </w:pPr>
      <w:r>
        <w:rPr/>
        <w:t xml:space="preserve">         </w:t>
      </w:r>
      <w:r>
        <w:rPr/>
        <w:t>of the board of directors of the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"Closing Date" means the date as of which this Agreement is</w:t>
      </w:r>
    </w:p>
    <w:p>
      <w:pPr>
        <w:pStyle w:val="PreformattedText"/>
        <w:rPr/>
      </w:pPr>
      <w:r>
        <w:rPr/>
        <w:t xml:space="preserve">         </w:t>
      </w:r>
      <w:r>
        <w:rPr/>
        <w:t>executed by the Borrower and the Lender and on which the conditions set</w:t>
      </w:r>
    </w:p>
    <w:p>
      <w:pPr>
        <w:pStyle w:val="PreformattedText"/>
        <w:rPr/>
      </w:pPr>
      <w:r>
        <w:rPr/>
        <w:t xml:space="preserve">         </w:t>
      </w:r>
      <w:r>
        <w:rPr/>
        <w:t>forth in SECTION 5.1 have been satisfied.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"Code" means the Internal Revenue Code of 1986, as amended,</w:t>
      </w:r>
    </w:p>
    <w:p>
      <w:pPr>
        <w:pStyle w:val="PreformattedText"/>
        <w:rPr/>
      </w:pPr>
      <w:r>
        <w:rPr/>
        <w:t xml:space="preserve">         </w:t>
      </w:r>
      <w:r>
        <w:rPr/>
        <w:t>and any regulations promulgated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"Consistent Basis" means, in reference to the application of</w:t>
      </w:r>
    </w:p>
    <w:p>
      <w:pPr>
        <w:pStyle w:val="PreformattedText"/>
        <w:rPr/>
      </w:pPr>
      <w:r>
        <w:rPr/>
        <w:t xml:space="preserve">         </w:t>
      </w:r>
      <w:r>
        <w:rPr/>
        <w:t>GAAP, that the accounting principles observed in the period referred to</w:t>
      </w:r>
    </w:p>
    <w:p>
      <w:pPr>
        <w:pStyle w:val="PreformattedText"/>
        <w:rPr/>
      </w:pPr>
      <w:r>
        <w:rPr/>
        <w:t xml:space="preserve">         </w:t>
      </w:r>
      <w:r>
        <w:rPr/>
        <w:t>are comparable in all material respects to those applied in the</w:t>
      </w:r>
    </w:p>
    <w:p>
      <w:pPr>
        <w:pStyle w:val="PreformattedText"/>
        <w:rPr/>
      </w:pPr>
      <w:r>
        <w:rPr/>
        <w:t xml:space="preserve">         </w:t>
      </w:r>
      <w:r>
        <w:rPr/>
        <w:t>preparation of the audited financial statements of the Borrower</w:t>
      </w:r>
    </w:p>
    <w:p>
      <w:pPr>
        <w:pStyle w:val="PreformattedText"/>
        <w:rPr/>
      </w:pPr>
      <w:r>
        <w:rPr/>
        <w:t xml:space="preserve">         </w:t>
      </w:r>
      <w:r>
        <w:rPr/>
        <w:t>referred to in SECTION 6.6(a).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"Consolidated Capitalization" means, at any time at which the</w:t>
      </w:r>
    </w:p>
    <w:p>
      <w:pPr>
        <w:pStyle w:val="PreformattedText"/>
        <w:rPr/>
      </w:pPr>
      <w:r>
        <w:rPr/>
        <w:t xml:space="preserve">         </w:t>
      </w:r>
      <w:r>
        <w:rPr/>
        <w:t>amount thereof is to be determined, the sum of Consolidated Funded</w:t>
      </w:r>
    </w:p>
    <w:p>
      <w:pPr>
        <w:pStyle w:val="PreformattedText"/>
        <w:rPr/>
      </w:pPr>
      <w:r>
        <w:rPr/>
        <w:t xml:space="preserve">         </w:t>
      </w:r>
      <w:r>
        <w:rPr/>
        <w:t>Indebtedness plus Consolidated Shareholders' Equity.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"Consolidated Current Liabilities" means, the aggregate amount</w:t>
      </w:r>
    </w:p>
    <w:p>
      <w:pPr>
        <w:pStyle w:val="PreformattedText"/>
        <w:rPr/>
      </w:pPr>
      <w:r>
        <w:rPr/>
        <w:t xml:space="preserve">         </w:t>
      </w:r>
      <w:r>
        <w:rPr/>
        <w:t>carried as current liabilities on the books of the Borrower and its</w:t>
      </w:r>
    </w:p>
    <w:p>
      <w:pPr>
        <w:pStyle w:val="PreformattedText"/>
        <w:rPr/>
      </w:pPr>
      <w:r>
        <w:rPr/>
        <w:t xml:space="preserve">         </w:t>
      </w:r>
      <w:r>
        <w:rPr/>
        <w:t>Subsidiaries, on a consolidated basis and after eliminating all</w:t>
      </w:r>
    </w:p>
    <w:p>
      <w:pPr>
        <w:pStyle w:val="PreformattedText"/>
        <w:rPr/>
      </w:pPr>
      <w:r>
        <w:rPr/>
        <w:t xml:space="preserve">         </w:t>
      </w:r>
      <w:r>
        <w:rPr/>
        <w:t>intercompany items, determined in accordance with GAAP applied on a</w:t>
      </w:r>
    </w:p>
    <w:p>
      <w:pPr>
        <w:pStyle w:val="PreformattedText"/>
        <w:rPr/>
      </w:pPr>
      <w:r>
        <w:rPr/>
        <w:t xml:space="preserve">         </w:t>
      </w:r>
      <w:r>
        <w:rPr/>
        <w:t>Consistent Basis, LESS any such amount constituting (i) Obligations of</w:t>
      </w:r>
    </w:p>
    <w:p>
      <w:pPr>
        <w:pStyle w:val="PreformattedText"/>
        <w:rPr/>
      </w:pPr>
      <w:r>
        <w:rPr/>
        <w:t xml:space="preserve">         </w:t>
      </w:r>
      <w:r>
        <w:rPr/>
        <w:t>the Borrower incurred pursuant to this Agreement and (ii) obligations</w:t>
      </w:r>
    </w:p>
    <w:p>
      <w:pPr>
        <w:pStyle w:val="PreformattedText"/>
        <w:rPr/>
      </w:pPr>
      <w:r>
        <w:rPr/>
        <w:t xml:space="preserve">         </w:t>
      </w:r>
      <w:r>
        <w:rPr/>
        <w:t>of WFI and TTI under the WFI/TTI Credit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"Consolidated EBITDA" means, with respect to the Borrower and</w:t>
      </w:r>
    </w:p>
    <w:p>
      <w:pPr>
        <w:pStyle w:val="PreformattedText"/>
        <w:rPr/>
      </w:pPr>
      <w:r>
        <w:rPr/>
        <w:t xml:space="preserve">         </w:t>
      </w:r>
      <w:r>
        <w:rPr/>
        <w:t>its Subsidiaries for any Four-Quarter Period ending on the date of</w:t>
      </w:r>
    </w:p>
    <w:p>
      <w:pPr>
        <w:pStyle w:val="PreformattedText"/>
        <w:rPr/>
      </w:pPr>
      <w:r>
        <w:rPr/>
        <w:t xml:space="preserve">         </w:t>
      </w:r>
      <w:r>
        <w:rPr/>
        <w:t>computation thereof, the SUM of, without duplication, (i) Consolidated</w:t>
      </w:r>
    </w:p>
    <w:p>
      <w:pPr>
        <w:pStyle w:val="PreformattedText"/>
        <w:rPr/>
      </w:pPr>
      <w:r>
        <w:rPr/>
        <w:t xml:space="preserve">         </w:t>
      </w:r>
      <w:r>
        <w:rPr/>
        <w:t>Net Income, (ii) Consolidated Interest Expense, (iii) provisions for</w:t>
      </w:r>
    </w:p>
    <w:p>
      <w:pPr>
        <w:pStyle w:val="PreformattedText"/>
        <w:rPr/>
      </w:pPr>
      <w:r>
        <w:rPr/>
        <w:t xml:space="preserve">         </w:t>
      </w:r>
      <w:r>
        <w:rPr/>
        <w:t>income taxes, (iv) depreciation, and (v) amortization, all determined</w:t>
      </w:r>
    </w:p>
    <w:p>
      <w:pPr>
        <w:pStyle w:val="PreformattedText"/>
        <w:rPr/>
      </w:pPr>
      <w:r>
        <w:rPr/>
        <w:t xml:space="preserve">         </w:t>
      </w:r>
      <w:r>
        <w:rPr/>
        <w:t>on a consolidated basis in accordance with GAAP applied on a Consistent</w:t>
      </w:r>
    </w:p>
    <w:p>
      <w:pPr>
        <w:pStyle w:val="PreformattedText"/>
        <w:rPr/>
      </w:pPr>
      <w:r>
        <w:rPr/>
        <w:t xml:space="preserve">         </w:t>
      </w:r>
      <w:r>
        <w:rPr/>
        <w:t>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"Consolidated Fixed Charge Coverage Ratio" means, with respect</w:t>
      </w:r>
    </w:p>
    <w:p>
      <w:pPr>
        <w:pStyle w:val="PreformattedText"/>
        <w:rPr/>
      </w:pPr>
      <w:r>
        <w:rPr/>
        <w:t xml:space="preserve">         </w:t>
      </w:r>
      <w:r>
        <w:rPr/>
        <w:t>to the Borrower and its Subsidiaries for any Four-Quarter Period ending</w:t>
      </w:r>
    </w:p>
    <w:p>
      <w:pPr>
        <w:pStyle w:val="PreformattedText"/>
        <w:rPr/>
      </w:pPr>
      <w:r>
        <w:rPr/>
        <w:t xml:space="preserve">         </w:t>
      </w:r>
      <w:r>
        <w:rPr/>
        <w:t>on the date of computation thereof, the ratio of (i) the sum, for such</w:t>
      </w:r>
    </w:p>
    <w:p>
      <w:pPr>
        <w:pStyle w:val="PreformattedText"/>
        <w:rPr/>
      </w:pPr>
      <w:r>
        <w:rPr/>
        <w:t xml:space="preserve">         </w:t>
      </w:r>
      <w:r>
        <w:rPr/>
        <w:t>period, of Consolidated EBITDA, MINUS capital expenditures to (ii)</w:t>
      </w:r>
    </w:p>
    <w:p>
      <w:pPr>
        <w:pStyle w:val="PreformattedText"/>
        <w:rPr/>
      </w:pPr>
      <w:r>
        <w:rPr/>
        <w:t xml:space="preserve">         </w:t>
      </w:r>
      <w:r>
        <w:rPr/>
        <w:t>Consolidated Fixed Charges for such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"Consolidated Fixed Charges" means, with respect to Borrower</w:t>
      </w:r>
    </w:p>
    <w:p>
      <w:pPr>
        <w:pStyle w:val="PreformattedText"/>
        <w:rPr/>
      </w:pPr>
      <w:r>
        <w:rPr/>
        <w:t xml:space="preserve">         </w:t>
      </w:r>
      <w:r>
        <w:rPr/>
        <w:t>and its Subsidiaries for any Four-Quarter Period ending on the date of</w:t>
      </w:r>
    </w:p>
    <w:p>
      <w:pPr>
        <w:pStyle w:val="PreformattedText"/>
        <w:rPr/>
      </w:pPr>
      <w:r>
        <w:rPr/>
        <w:t xml:space="preserve">         </w:t>
      </w:r>
      <w:r>
        <w:rPr/>
        <w:t>computation thereof, the SUM of, without duplication, (i) Consolidated</w:t>
      </w:r>
    </w:p>
    <w:p>
      <w:pPr>
        <w:pStyle w:val="PreformattedText"/>
        <w:rPr/>
      </w:pPr>
      <w:r>
        <w:rPr/>
        <w:t xml:space="preserve">         </w:t>
      </w:r>
      <w:r>
        <w:rPr/>
        <w:t>Interest Expense,(ii) Current Maturities of Long-Term Debt (including</w:t>
      </w:r>
    </w:p>
    <w:p>
      <w:pPr>
        <w:pStyle w:val="PreformattedText"/>
        <w:rPr/>
      </w:pPr>
      <w:r>
        <w:rPr/>
        <w:t xml:space="preserve">         </w:t>
      </w:r>
      <w:r>
        <w:rPr/>
        <w:t>all Capital Lease obligations), and (iii) all cash dividends and</w:t>
      </w:r>
    </w:p>
    <w:p>
      <w:pPr>
        <w:pStyle w:val="PreformattedText"/>
        <w:rPr/>
      </w:pPr>
      <w:r>
        <w:rPr/>
        <w:t xml:space="preserve">         </w:t>
      </w:r>
      <w:r>
        <w:rPr/>
        <w:t>distributions paid during such period (regardless of when declared) on</w:t>
      </w:r>
    </w:p>
    <w:p>
      <w:pPr>
        <w:pStyle w:val="PreformattedText"/>
        <w:rPr/>
      </w:pPr>
      <w:r>
        <w:rPr/>
        <w:t xml:space="preserve">         </w:t>
      </w:r>
      <w:r>
        <w:rPr/>
        <w:t>any shares of capital stock of the Borrower then outstanding, all</w:t>
      </w:r>
    </w:p>
    <w:p>
      <w:pPr>
        <w:pStyle w:val="PreformattedText"/>
        <w:rPr/>
      </w:pPr>
      <w:r>
        <w:rPr/>
        <w:t xml:space="preserve">         </w:t>
      </w:r>
      <w:r>
        <w:rPr/>
        <w:t>determined on a consolidated basis in accordance with GAAP applied on a</w:t>
      </w:r>
    </w:p>
    <w:p>
      <w:pPr>
        <w:pStyle w:val="PreformattedText"/>
        <w:rPr/>
      </w:pPr>
      <w:r>
        <w:rPr/>
        <w:t xml:space="preserve">         </w:t>
      </w:r>
      <w:r>
        <w:rPr/>
        <w:t>Consistent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"Consolidated Funded Indebtedness" means, at any time as of</w:t>
      </w:r>
    </w:p>
    <w:p>
      <w:pPr>
        <w:pStyle w:val="PreformattedText"/>
        <w:rPr/>
      </w:pPr>
      <w:r>
        <w:rPr/>
        <w:t xml:space="preserve">         </w:t>
      </w:r>
      <w:r>
        <w:rPr/>
        <w:t>which the amount thereof is to be determined, (i) all Indebtedness for</w:t>
      </w:r>
    </w:p>
    <w:p>
      <w:pPr>
        <w:pStyle w:val="PreformattedText"/>
        <w:rPr/>
      </w:pPr>
      <w:r>
        <w:rPr/>
        <w:t xml:space="preserve">         </w:t>
      </w:r>
      <w:r>
        <w:rPr/>
        <w:t>Money Borrowed (excluding from the computation thereof Consolidated</w:t>
      </w:r>
    </w:p>
    <w:p>
      <w:pPr>
        <w:pStyle w:val="PreformattedText"/>
        <w:rPr/>
      </w:pPr>
      <w:r>
        <w:rPr/>
        <w:t xml:space="preserve">         </w:t>
      </w:r>
      <w:r>
        <w:rPr/>
        <w:t>Current Liabilities other than Current Maturities of Long-Term Debt),</w:t>
      </w:r>
    </w:p>
    <w:p>
      <w:pPr>
        <w:pStyle w:val="PreformattedText"/>
        <w:rPr/>
      </w:pPr>
      <w:r>
        <w:rPr/>
        <w:t xml:space="preserve">         </w:t>
      </w:r>
      <w:r>
        <w:rPr/>
        <w:t>PLUS (ii) the face amount of all outstanding Standby Letters of Credit</w:t>
      </w:r>
    </w:p>
    <w:p>
      <w:pPr>
        <w:pStyle w:val="PreformattedText"/>
        <w:rPr/>
      </w:pPr>
      <w:r>
        <w:rPr/>
        <w:t xml:space="preserve">         </w:t>
      </w:r>
      <w:r>
        <w:rPr/>
        <w:t>issued for the account of the Borrower or any of its Subsidiaries and</w:t>
      </w:r>
    </w:p>
    <w:p>
      <w:pPr>
        <w:pStyle w:val="PreformattedText"/>
        <w:rPr/>
      </w:pPr>
      <w:r>
        <w:rPr/>
        <w:t xml:space="preserve">         </w:t>
      </w:r>
      <w:r>
        <w:rPr/>
        <w:t>all obligations (to the extent not duplicative) arising under such</w:t>
      </w:r>
    </w:p>
    <w:p>
      <w:pPr>
        <w:pStyle w:val="PreformattedText"/>
        <w:rPr/>
      </w:pPr>
      <w:r>
        <w:rPr/>
        <w:t xml:space="preserve">         </w:t>
      </w:r>
      <w:r>
        <w:rPr/>
        <w:t>Letters of Credit, all determined on a consolidated basis in accordance</w:t>
      </w:r>
    </w:p>
    <w:p>
      <w:pPr>
        <w:pStyle w:val="PreformattedText"/>
        <w:rPr/>
      </w:pPr>
      <w:r>
        <w:rPr/>
        <w:t xml:space="preserve">         </w:t>
      </w:r>
      <w:r>
        <w:rPr/>
        <w:t>with GAAP applied on a Consistent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"Consolidated Interest Expense" means, with respect to any</w:t>
      </w:r>
    </w:p>
    <w:p>
      <w:pPr>
        <w:pStyle w:val="PreformattedText"/>
        <w:rPr/>
      </w:pPr>
      <w:r>
        <w:rPr/>
        <w:t xml:space="preserve">         </w:t>
      </w:r>
      <w:r>
        <w:rPr/>
        <w:t>period of computation thereof, the gross interest expense of the</w:t>
      </w:r>
    </w:p>
    <w:p>
      <w:pPr>
        <w:pStyle w:val="PreformattedText"/>
        <w:rPr/>
      </w:pPr>
      <w:r>
        <w:rPr/>
        <w:t xml:space="preserve">         </w:t>
      </w:r>
      <w:r>
        <w:rPr/>
        <w:t>Borrower and its Subsidiaries, including without limitation (i) the</w:t>
      </w:r>
    </w:p>
    <w:p>
      <w:pPr>
        <w:pStyle w:val="PreformattedText"/>
        <w:rPr/>
      </w:pPr>
      <w:r>
        <w:rPr/>
        <w:t xml:space="preserve">         </w:t>
      </w:r>
      <w:r>
        <w:rPr/>
        <w:t>amortization of debt discounts, (ii) the amortization of all fees</w:t>
      </w:r>
    </w:p>
    <w:p>
      <w:pPr>
        <w:pStyle w:val="PreformattedText"/>
        <w:rPr/>
      </w:pPr>
      <w:r>
        <w:rPr/>
        <w:t xml:space="preserve">         </w:t>
      </w:r>
      <w:r>
        <w:rPr/>
        <w:t>(including fees payable in respect of any Rate Hedging Obligation)</w:t>
      </w:r>
    </w:p>
    <w:p>
      <w:pPr>
        <w:pStyle w:val="PreformattedText"/>
        <w:rPr/>
      </w:pPr>
      <w:r>
        <w:rPr/>
        <w:t xml:space="preserve">         </w:t>
      </w:r>
      <w:r>
        <w:rPr/>
        <w:t>payable in connection with the incurrence of Indebtedness to the extent</w:t>
      </w:r>
    </w:p>
    <w:p>
      <w:pPr>
        <w:pStyle w:val="PreformattedText"/>
        <w:rPr/>
      </w:pPr>
      <w:r>
        <w:rPr/>
        <w:t xml:space="preserve">         </w:t>
      </w:r>
      <w:r>
        <w:rPr/>
        <w:t>included in interest expense, and (iii) the portion of any payments</w:t>
      </w:r>
    </w:p>
    <w:p>
      <w:pPr>
        <w:pStyle w:val="PreformattedText"/>
        <w:rPr/>
      </w:pPr>
      <w:r>
        <w:rPr/>
        <w:t xml:space="preserve">         </w:t>
      </w:r>
      <w:r>
        <w:rPr/>
        <w:t>made in connection with Capital Leases allocable to interest expense,</w:t>
      </w:r>
    </w:p>
    <w:p>
      <w:pPr>
        <w:pStyle w:val="PreformattedText"/>
        <w:rPr/>
      </w:pPr>
      <w:r>
        <w:rPr/>
        <w:t xml:space="preserve">         </w:t>
      </w:r>
      <w:r>
        <w:rPr/>
        <w:t>all determined on a consolidated basis in accordance with GAAP applied</w:t>
      </w:r>
    </w:p>
    <w:p>
      <w:pPr>
        <w:pStyle w:val="PreformattedText"/>
        <w:rPr/>
      </w:pPr>
      <w:r>
        <w:rPr/>
        <w:t xml:space="preserve">         </w:t>
      </w:r>
      <w:r>
        <w:rPr/>
        <w:t>on a Consistent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"Consolidated Net Income" means, for the Borrower and its</w:t>
      </w:r>
    </w:p>
    <w:p>
      <w:pPr>
        <w:pStyle w:val="PreformattedText"/>
        <w:rPr/>
      </w:pPr>
      <w:r>
        <w:rPr/>
        <w:t xml:space="preserve">         </w:t>
      </w:r>
      <w:r>
        <w:rPr/>
        <w:t>Subsidiaries, for any period of computation thereof, the amount which,</w:t>
      </w:r>
    </w:p>
    <w:p>
      <w:pPr>
        <w:pStyle w:val="PreformattedText"/>
        <w:rPr/>
      </w:pPr>
      <w:r>
        <w:rPr/>
        <w:t xml:space="preserve">         </w:t>
      </w:r>
      <w:r>
        <w:rPr/>
        <w:t>in conformity with GAAP, would be set forth opposite the caption "Net</w:t>
      </w:r>
    </w:p>
    <w:p>
      <w:pPr>
        <w:pStyle w:val="PreformattedText"/>
        <w:rPr/>
      </w:pPr>
      <w:r>
        <w:rPr/>
        <w:t xml:space="preserve">         </w:t>
      </w:r>
      <w:r>
        <w:rPr/>
        <w:t>Income" (or any like caption) on a consolidated statement of earnings</w:t>
      </w:r>
    </w:p>
    <w:p>
      <w:pPr>
        <w:pStyle w:val="PreformattedText"/>
        <w:rPr/>
      </w:pPr>
      <w:r>
        <w:rPr/>
        <w:t xml:space="preserve">         </w:t>
      </w:r>
      <w:r>
        <w:rPr/>
        <w:t>of the Borrower and its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"Consolidated Shareholders' Equity" means, as of any date on</w:t>
      </w:r>
    </w:p>
    <w:p>
      <w:pPr>
        <w:pStyle w:val="PreformattedText"/>
        <w:rPr/>
      </w:pPr>
      <w:r>
        <w:rPr/>
        <w:t xml:space="preserve">         </w:t>
      </w:r>
      <w:r>
        <w:rPr/>
        <w:t>which the amount thereof is to be determined, the sum of the following</w:t>
      </w:r>
    </w:p>
    <w:p>
      <w:pPr>
        <w:pStyle w:val="PreformattedText"/>
        <w:rPr/>
      </w:pPr>
      <w:r>
        <w:rPr/>
        <w:t xml:space="preserve">         </w:t>
      </w:r>
      <w:r>
        <w:rPr/>
        <w:t>in respect of the Borrower and its Subsidiaries (determined on a</w:t>
      </w:r>
    </w:p>
    <w:p>
      <w:pPr>
        <w:pStyle w:val="PreformattedText"/>
        <w:rPr/>
      </w:pPr>
      <w:r>
        <w:rPr/>
        <w:t xml:space="preserve">         </w:t>
      </w:r>
      <w:r>
        <w:rPr/>
        <w:t>consolidated basis and excluding intercompany items among the Borrower</w:t>
      </w:r>
    </w:p>
    <w:p>
      <w:pPr>
        <w:pStyle w:val="PreformattedText"/>
        <w:rPr/>
      </w:pPr>
      <w:r>
        <w:rPr/>
        <w:t xml:space="preserve">         </w:t>
      </w:r>
      <w:r>
        <w:rPr/>
        <w:t>and its Subsidiaries and any upward adjustment after the Closing Date</w:t>
      </w:r>
    </w:p>
    <w:p>
      <w:pPr>
        <w:pStyle w:val="PreformattedText"/>
        <w:rPr/>
      </w:pPr>
      <w:r>
        <w:rPr/>
        <w:t xml:space="preserve">         </w:t>
      </w:r>
      <w:r>
        <w:rPr/>
        <w:t>due to revaluation of assets): (i) the amount of issued and outstanding</w:t>
      </w:r>
    </w:p>
    <w:p>
      <w:pPr>
        <w:pStyle w:val="PreformattedText"/>
        <w:rPr/>
      </w:pPr>
      <w:r>
        <w:rPr/>
        <w:t xml:space="preserve">         </w:t>
      </w:r>
      <w:r>
        <w:rPr/>
        <w:t>share capital, PLUS (ii) the amount of additional paid-in capital and</w:t>
      </w:r>
    </w:p>
    <w:p>
      <w:pPr>
        <w:pStyle w:val="PreformattedText"/>
        <w:rPr/>
      </w:pPr>
      <w:r>
        <w:rPr/>
        <w:t xml:space="preserve">         </w:t>
      </w:r>
      <w:r>
        <w:rPr/>
        <w:t>retained income (or, in the case of a deficit, minus the amount of such</w:t>
      </w:r>
    </w:p>
    <w:p>
      <w:pPr>
        <w:pStyle w:val="PreformattedText"/>
        <w:rPr/>
      </w:pPr>
      <w:r>
        <w:rPr/>
        <w:t xml:space="preserve">         </w:t>
      </w:r>
      <w:r>
        <w:rPr/>
        <w:t>deficit), PLUS (iii) the amount of any foreign currency translation</w:t>
      </w:r>
    </w:p>
    <w:p>
      <w:pPr>
        <w:pStyle w:val="PreformattedText"/>
        <w:rPr/>
      </w:pPr>
      <w:r>
        <w:rPr/>
        <w:t xml:space="preserve">         </w:t>
      </w:r>
      <w:r>
        <w:rPr/>
        <w:t>adjustment (if positive, or, if negative, minus the amount of such</w:t>
      </w:r>
    </w:p>
    <w:p>
      <w:pPr>
        <w:pStyle w:val="PreformattedText"/>
        <w:rPr/>
      </w:pPr>
      <w:r>
        <w:rPr/>
        <w:t xml:space="preserve">         </w:t>
      </w:r>
      <w:r>
        <w:rPr/>
        <w:t>translation adjustment) MINUS (iv) the book value of any treasury stock</w:t>
      </w:r>
    </w:p>
    <w:p>
      <w:pPr>
        <w:pStyle w:val="PreformattedText"/>
        <w:rPr/>
      </w:pPr>
      <w:r>
        <w:rPr/>
        <w:t xml:space="preserve">         </w:t>
      </w:r>
      <w:r>
        <w:rPr/>
        <w:t>and the book value of any stock subscription receivables, all as</w:t>
      </w:r>
    </w:p>
    <w:p>
      <w:pPr>
        <w:pStyle w:val="PreformattedText"/>
        <w:rPr/>
      </w:pPr>
      <w:r>
        <w:rPr/>
        <w:t xml:space="preserve">         </w:t>
      </w:r>
      <w:r>
        <w:rPr/>
        <w:t>determined in accordance with GAAP applied on a Consistent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"Consolidated Tangible Net Worth" means, as of any date on</w:t>
      </w:r>
    </w:p>
    <w:p>
      <w:pPr>
        <w:pStyle w:val="PreformattedText"/>
        <w:rPr/>
      </w:pPr>
      <w:r>
        <w:rPr/>
        <w:t xml:space="preserve">         </w:t>
      </w:r>
      <w:r>
        <w:rPr/>
        <w:t>which the amount thereof is to be determined, Consolidated</w:t>
      </w:r>
    </w:p>
    <w:p>
      <w:pPr>
        <w:pStyle w:val="PreformattedText"/>
        <w:rPr/>
      </w:pPr>
      <w:r>
        <w:rPr/>
        <w:t xml:space="preserve">         </w:t>
      </w:r>
      <w:r>
        <w:rPr/>
        <w:t>Shareholders' Equity MINUS the net book value of all assets which would</w:t>
      </w:r>
    </w:p>
    <w:p>
      <w:pPr>
        <w:pStyle w:val="PreformattedText"/>
        <w:rPr/>
      </w:pPr>
      <w:r>
        <w:rPr/>
        <w:t xml:space="preserve">         </w:t>
      </w:r>
      <w:r>
        <w:rPr/>
        <w:t>be treated as intangible assets, all as determined on a consolidated</w:t>
      </w:r>
    </w:p>
    <w:p>
      <w:pPr>
        <w:pStyle w:val="PreformattedText"/>
        <w:rPr/>
      </w:pPr>
      <w:r>
        <w:rPr/>
        <w:t xml:space="preserve">         </w:t>
      </w:r>
      <w:r>
        <w:rPr/>
        <w:t>basis in accordance with GAAP applied on a Consistent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"Contingent Obligation" means any agreement, undertaking or</w:t>
      </w:r>
    </w:p>
    <w:p>
      <w:pPr>
        <w:pStyle w:val="PreformattedText"/>
        <w:rPr/>
      </w:pPr>
      <w:r>
        <w:rPr/>
        <w:t xml:space="preserve">         </w:t>
      </w:r>
      <w:r>
        <w:rPr/>
        <w:t>arrangement by which any Person guarantees, endorses or otherwise</w:t>
      </w:r>
    </w:p>
    <w:p>
      <w:pPr>
        <w:pStyle w:val="PreformattedText"/>
        <w:rPr/>
      </w:pPr>
      <w:r>
        <w:rPr/>
        <w:t xml:space="preserve">         </w:t>
      </w:r>
      <w:r>
        <w:rPr/>
        <w:t>becomes or is contingently liable upon (by direct or indirect agreement</w:t>
      </w:r>
    </w:p>
    <w:p>
      <w:pPr>
        <w:pStyle w:val="PreformattedText"/>
        <w:rPr/>
      </w:pPr>
      <w:r>
        <w:rPr/>
        <w:t xml:space="preserve">         </w:t>
      </w:r>
      <w:r>
        <w:rPr/>
        <w:t>to provide funds for payment, to supply funds to, or otherwise to</w:t>
      </w:r>
    </w:p>
    <w:p>
      <w:pPr>
        <w:pStyle w:val="PreformattedText"/>
        <w:rPr/>
      </w:pPr>
      <w:r>
        <w:rPr/>
        <w:t xml:space="preserve">         </w:t>
      </w:r>
      <w:r>
        <w:rPr/>
        <w:t>invest in, a debtor, or otherwise to assure a creditor against loss)</w:t>
      </w:r>
    </w:p>
    <w:p>
      <w:pPr>
        <w:pStyle w:val="PreformattedText"/>
        <w:rPr/>
      </w:pPr>
      <w:r>
        <w:rPr/>
        <w:t xml:space="preserve">         </w:t>
      </w:r>
      <w:r>
        <w:rPr/>
        <w:t>the Indebtedness of any other Person (other than by endorsements of</w:t>
      </w:r>
    </w:p>
    <w:p>
      <w:pPr>
        <w:pStyle w:val="PreformattedText"/>
        <w:rPr/>
      </w:pPr>
      <w:r>
        <w:rPr/>
        <w:t xml:space="preserve">         </w:t>
      </w:r>
      <w:r>
        <w:rPr/>
        <w:t>instruments in the course of collection), or guarantees the payment of</w:t>
      </w:r>
    </w:p>
    <w:p>
      <w:pPr>
        <w:pStyle w:val="PreformattedText"/>
        <w:rPr/>
      </w:pPr>
      <w:r>
        <w:rPr/>
        <w:t xml:space="preserve">         </w:t>
      </w:r>
      <w:r>
        <w:rPr/>
        <w:t>dividends or other distributions upon the shares of any other Person.</w:t>
      </w:r>
    </w:p>
    <w:p>
      <w:pPr>
        <w:pStyle w:val="PreformattedText"/>
        <w:rPr/>
      </w:pPr>
      <w:r>
        <w:rPr/>
        <w:t xml:space="preserve">         </w:t>
      </w:r>
      <w:r>
        <w:rPr/>
        <w:t>The amount of any person's obligation under any Contingent Obligation</w:t>
      </w:r>
    </w:p>
    <w:p>
      <w:pPr>
        <w:pStyle w:val="PreformattedText"/>
        <w:rPr/>
      </w:pPr>
      <w:r>
        <w:rPr/>
        <w:t xml:space="preserve">         </w:t>
      </w:r>
      <w:r>
        <w:rPr/>
        <w:t>shall (subject to any limitation set forth therein) be deemed to be the</w:t>
      </w:r>
    </w:p>
    <w:p>
      <w:pPr>
        <w:pStyle w:val="PreformattedText"/>
        <w:rPr/>
      </w:pPr>
      <w:r>
        <w:rPr/>
        <w:t xml:space="preserve">         </w:t>
      </w:r>
      <w:r>
        <w:rPr/>
        <w:t>outstanding principal amount (or maximum principal amount, if larger)</w:t>
      </w:r>
    </w:p>
    <w:p>
      <w:pPr>
        <w:pStyle w:val="PreformattedText"/>
        <w:rPr/>
      </w:pPr>
      <w:r>
        <w:rPr/>
        <w:t xml:space="preserve">         </w:t>
      </w:r>
      <w:r>
        <w:rPr/>
        <w:t>of the Indebtedness guaranteed thereby.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"Continue", "Continuation", and "Continued" shall refer to the</w:t>
      </w:r>
    </w:p>
    <w:p>
      <w:pPr>
        <w:pStyle w:val="PreformattedText"/>
        <w:rPr/>
      </w:pPr>
      <w:r>
        <w:rPr/>
        <w:t xml:space="preserve">         </w:t>
      </w:r>
      <w:r>
        <w:rPr/>
        <w:t>continuation pursuant to SECTION 2.7 hereof of a Eurodollar Rate Loan</w:t>
      </w:r>
    </w:p>
    <w:p>
      <w:pPr>
        <w:pStyle w:val="PreformattedText"/>
        <w:rPr/>
      </w:pPr>
      <w:r>
        <w:rPr/>
        <w:t xml:space="preserve">         </w:t>
      </w:r>
      <w:r>
        <w:rPr/>
        <w:t>of one Type as a Eurodollar Rate Loan of the same Type from one</w:t>
      </w:r>
    </w:p>
    <w:p>
      <w:pPr>
        <w:pStyle w:val="PreformattedText"/>
        <w:rPr/>
      </w:pPr>
      <w:r>
        <w:rPr/>
        <w:t xml:space="preserve">         </w:t>
      </w:r>
      <w:r>
        <w:rPr/>
        <w:t>Interest Period to the next Interest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"Convert", "Conversion" and "Converted" shall refer to a</w:t>
      </w:r>
    </w:p>
    <w:p>
      <w:pPr>
        <w:pStyle w:val="PreformattedText"/>
        <w:rPr/>
      </w:pPr>
      <w:r>
        <w:rPr/>
        <w:t xml:space="preserve">         </w:t>
      </w:r>
      <w:r>
        <w:rPr/>
        <w:t>conversion pursuant to SECTION 2.7 or ARTICLE IV of one Type of Loan</w:t>
      </w:r>
    </w:p>
    <w:p>
      <w:pPr>
        <w:pStyle w:val="PreformattedText"/>
        <w:rPr/>
      </w:pPr>
      <w:r>
        <w:rPr/>
        <w:t xml:space="preserve">         </w:t>
      </w:r>
      <w:r>
        <w:rPr/>
        <w:t>into another Type of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"Credit Party" means, collectively, the Borrower and each</w:t>
      </w:r>
    </w:p>
    <w:p>
      <w:pPr>
        <w:pStyle w:val="PreformattedText"/>
        <w:rPr/>
      </w:pPr>
      <w:r>
        <w:rPr/>
        <w:t xml:space="preserve">         </w:t>
      </w:r>
      <w:r>
        <w:rPr/>
        <w:t>Guarantor.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"Current Maturities of Long-Term Debt" means, with respect to</w:t>
      </w:r>
    </w:p>
    <w:p>
      <w:pPr>
        <w:pStyle w:val="PreformattedText"/>
        <w:rPr/>
      </w:pPr>
      <w:r>
        <w:rPr/>
        <w:t xml:space="preserve">         </w:t>
      </w:r>
      <w:r>
        <w:rPr/>
        <w:t>Indebtedness for Money Borrowed that matures more than one year from</w:t>
      </w:r>
    </w:p>
    <w:p>
      <w:pPr>
        <w:pStyle w:val="PreformattedText"/>
        <w:rPr/>
      </w:pPr>
      <w:r>
        <w:rPr/>
        <w:t xml:space="preserve">         </w:t>
      </w:r>
      <w:r>
        <w:rPr/>
        <w:t>the date of its creation or matures within one year of the date of its</w:t>
      </w:r>
    </w:p>
    <w:p>
      <w:pPr>
        <w:pStyle w:val="PreformattedText"/>
        <w:rPr/>
      </w:pPr>
      <w:r>
        <w:rPr/>
        <w:t xml:space="preserve">         </w:t>
      </w:r>
      <w:r>
        <w:rPr/>
        <w:t>creation but is renewable or extendable, at the option of the Borrower</w:t>
      </w:r>
    </w:p>
    <w:p>
      <w:pPr>
        <w:pStyle w:val="PreformattedText"/>
        <w:rPr/>
      </w:pPr>
      <w:r>
        <w:rPr/>
        <w:t xml:space="preserve">         </w:t>
      </w:r>
      <w:r>
        <w:rPr/>
        <w:t>or any Subsidiary, to a date more than one year from the date of its</w:t>
      </w:r>
    </w:p>
    <w:p>
      <w:pPr>
        <w:pStyle w:val="PreformattedText"/>
        <w:rPr/>
      </w:pPr>
      <w:r>
        <w:rPr/>
        <w:t xml:space="preserve">         </w:t>
      </w:r>
      <w:r>
        <w:rPr/>
        <w:t>creation, all payments in respect thereof that are required to be made</w:t>
      </w:r>
    </w:p>
    <w:p>
      <w:pPr>
        <w:pStyle w:val="PreformattedText"/>
        <w:rPr/>
      </w:pPr>
      <w:r>
        <w:rPr/>
        <w:t xml:space="preserve">         </w:t>
      </w:r>
      <w:r>
        <w:rPr/>
        <w:t>within one year from the date of any determination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"Default" means any of the occurrences set forth as such in</w:t>
      </w:r>
    </w:p>
    <w:p>
      <w:pPr>
        <w:pStyle w:val="PreformattedText"/>
        <w:rPr/>
      </w:pPr>
      <w:r>
        <w:rPr/>
        <w:t xml:space="preserve">         </w:t>
      </w:r>
      <w:r>
        <w:rPr/>
        <w:t>SECTION 9.1 which, upon the expiration of any applicable grace period,</w:t>
      </w:r>
    </w:p>
    <w:p>
      <w:pPr>
        <w:pStyle w:val="PreformattedText"/>
        <w:rPr/>
      </w:pPr>
      <w:r>
        <w:rPr/>
        <w:t xml:space="preserve">         </w:t>
      </w:r>
      <w:r>
        <w:rPr/>
        <w:t>would constitute an Event of Default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"Default Rate" means (i) with respect to each Eurodollar Rate</w:t>
      </w:r>
    </w:p>
    <w:p>
      <w:pPr>
        <w:pStyle w:val="PreformattedText"/>
        <w:rPr/>
      </w:pPr>
      <w:r>
        <w:rPr/>
        <w:t xml:space="preserve">         </w:t>
      </w:r>
      <w:r>
        <w:rPr/>
        <w:t>Loan, until the end of the Interest Period applicable thereto, a rate</w:t>
      </w:r>
    </w:p>
    <w:p>
      <w:pPr>
        <w:pStyle w:val="PreformattedText"/>
        <w:rPr/>
      </w:pPr>
      <w:r>
        <w:rPr/>
        <w:t xml:space="preserve">         </w:t>
      </w:r>
      <w:r>
        <w:rPr/>
        <w:t>of two percent (2%) above the Eurodollar Rate applicable to such Loan,</w:t>
      </w:r>
    </w:p>
    <w:p>
      <w:pPr>
        <w:pStyle w:val="PreformattedText"/>
        <w:rPr/>
      </w:pPr>
      <w:r>
        <w:rPr/>
        <w:t xml:space="preserve">         </w:t>
      </w:r>
      <w:r>
        <w:rPr/>
        <w:t>and thereafter at a rate of interest per annum which shall be two</w:t>
      </w:r>
    </w:p>
    <w:p>
      <w:pPr>
        <w:pStyle w:val="PreformattedText"/>
        <w:rPr/>
      </w:pPr>
      <w:r>
        <w:rPr/>
        <w:t xml:space="preserve">         </w:t>
      </w:r>
      <w:r>
        <w:rPr/>
        <w:t>percent (2%) above the Base Rate, (ii) with respect to Base Rate Loans,</w:t>
      </w:r>
    </w:p>
    <w:p>
      <w:pPr>
        <w:pStyle w:val="PreformattedText"/>
        <w:rPr/>
      </w:pPr>
      <w:r>
        <w:rPr/>
        <w:t xml:space="preserve">         </w:t>
      </w:r>
      <w:r>
        <w:rPr/>
        <w:t>at a rate of interest per annum which shall be two percent (2%) above</w:t>
      </w:r>
    </w:p>
    <w:p>
      <w:pPr>
        <w:pStyle w:val="PreformattedText"/>
        <w:rPr/>
      </w:pPr>
      <w:r>
        <w:rPr/>
        <w:t xml:space="preserve">         </w:t>
      </w:r>
      <w:r>
        <w:rPr/>
        <w:t>the Base Rate and (iii) in any case, the maximum rate permitted by</w:t>
      </w:r>
    </w:p>
    <w:p>
      <w:pPr>
        <w:pStyle w:val="PreformattedText"/>
        <w:rPr/>
      </w:pPr>
      <w:r>
        <w:rPr/>
        <w:t xml:space="preserve">         </w:t>
      </w:r>
      <w:r>
        <w:rPr/>
        <w:t>applicable law, if lower.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"Documentary Letters of Credit" means the documentary letters</w:t>
      </w:r>
    </w:p>
    <w:p>
      <w:pPr>
        <w:pStyle w:val="PreformattedText"/>
        <w:rPr/>
      </w:pPr>
      <w:r>
        <w:rPr/>
        <w:t xml:space="preserve">         </w:t>
      </w:r>
      <w:r>
        <w:rPr/>
        <w:t>of credit issued by the Issuing Bank for the account of the Borrower or</w:t>
      </w:r>
    </w:p>
    <w:p>
      <w:pPr>
        <w:pStyle w:val="PreformattedText"/>
        <w:rPr/>
      </w:pPr>
      <w:r>
        <w:rPr/>
        <w:t xml:space="preserve">         </w:t>
      </w:r>
      <w:r>
        <w:rPr/>
        <w:t>any of its Subsidiaries upon the terms and conditions of this</w:t>
      </w:r>
    </w:p>
    <w:p>
      <w:pPr>
        <w:pStyle w:val="PreformattedText"/>
        <w:rPr/>
      </w:pPr>
      <w:r>
        <w:rPr/>
        <w:t xml:space="preserve">         </w:t>
      </w: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"Dollars" and the symbol "$" means dollars constituting legal</w:t>
      </w:r>
    </w:p>
    <w:p>
      <w:pPr>
        <w:pStyle w:val="PreformattedText"/>
        <w:rPr/>
      </w:pPr>
      <w:r>
        <w:rPr/>
        <w:t xml:space="preserve">         </w:t>
      </w:r>
      <w:r>
        <w:rPr/>
        <w:t>tender for the payment of public and private debts in the United States</w:t>
      </w:r>
    </w:p>
    <w:p>
      <w:pPr>
        <w:pStyle w:val="PreformattedText"/>
        <w:rPr/>
      </w:pPr>
      <w:r>
        <w:rPr/>
        <w:t xml:space="preserve">         </w:t>
      </w:r>
      <w:r>
        <w:rPr/>
        <w:t>of America.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"Eligible Securities" means the following obligations and any</w:t>
      </w:r>
    </w:p>
    <w:p>
      <w:pPr>
        <w:pStyle w:val="PreformattedText"/>
        <w:rPr/>
      </w:pPr>
      <w:r>
        <w:rPr/>
        <w:t xml:space="preserve">         </w:t>
      </w:r>
      <w:r>
        <w:rPr/>
        <w:t>other obligations previously approved in writing by the Lender: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(a) Government Securities;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obligations of any corporation organized under</w:t>
      </w:r>
    </w:p>
    <w:p>
      <w:pPr>
        <w:pStyle w:val="PreformattedText"/>
        <w:rPr/>
      </w:pPr>
      <w:r>
        <w:rPr/>
        <w:t xml:space="preserve">                  </w:t>
      </w:r>
      <w:r>
        <w:rPr/>
        <w:t>the laws of any state of the United States of America or under</w:t>
      </w:r>
    </w:p>
    <w:p>
      <w:pPr>
        <w:pStyle w:val="PreformattedText"/>
        <w:rPr/>
      </w:pPr>
      <w:r>
        <w:rPr/>
        <w:t xml:space="preserve">                  </w:t>
      </w:r>
      <w:r>
        <w:rPr/>
        <w:t>the laws of any other nation, payable in the United States of</w:t>
      </w:r>
    </w:p>
    <w:p>
      <w:pPr>
        <w:pStyle w:val="PreformattedText"/>
        <w:rPr/>
      </w:pPr>
      <w:r>
        <w:rPr/>
        <w:t xml:space="preserve">                  </w:t>
      </w:r>
      <w:r>
        <w:rPr/>
        <w:t>America, expressed to mature not later than 92 days following</w:t>
      </w:r>
    </w:p>
    <w:p>
      <w:pPr>
        <w:pStyle w:val="PreformattedText"/>
        <w:rPr/>
      </w:pPr>
      <w:r>
        <w:rPr/>
        <w:t xml:space="preserve">                  </w:t>
      </w:r>
      <w:r>
        <w:rPr/>
        <w:t>the date of issuance thereof and rated in an investment grade</w:t>
      </w:r>
    </w:p>
    <w:p>
      <w:pPr>
        <w:pStyle w:val="PreformattedText"/>
        <w:rPr/>
      </w:pPr>
      <w:r>
        <w:rPr/>
        <w:t xml:space="preserve">                  </w:t>
      </w:r>
      <w:r>
        <w:rPr/>
        <w:t>rating category by S&amp;P and Moody's;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(c) interest bearing demand or time deposits issued</w:t>
      </w:r>
    </w:p>
    <w:p>
      <w:pPr>
        <w:pStyle w:val="PreformattedText"/>
        <w:rPr/>
      </w:pPr>
      <w:r>
        <w:rPr/>
        <w:t xml:space="preserve">                  </w:t>
      </w:r>
      <w:r>
        <w:rPr/>
        <w:t>by the Lender or certificates of deposit maturing within one</w:t>
      </w:r>
    </w:p>
    <w:p>
      <w:pPr>
        <w:pStyle w:val="PreformattedText"/>
        <w:rPr/>
      </w:pPr>
      <w:r>
        <w:rPr/>
        <w:t xml:space="preserve">                  </w:t>
      </w:r>
      <w:r>
        <w:rPr/>
        <w:t>year days from the date of issuance thereof and issued by a</w:t>
      </w:r>
    </w:p>
    <w:p>
      <w:pPr>
        <w:pStyle w:val="PreformattedText"/>
        <w:rPr/>
      </w:pPr>
      <w:r>
        <w:rPr/>
        <w:t xml:space="preserve">                  </w:t>
      </w:r>
      <w:r>
        <w:rPr/>
        <w:t>bank or trust company organized under the laws of the United</w:t>
      </w:r>
    </w:p>
    <w:p>
      <w:pPr>
        <w:pStyle w:val="PreformattedText"/>
        <w:rPr/>
      </w:pPr>
      <w:r>
        <w:rPr/>
        <w:t xml:space="preserve">                  </w:t>
      </w:r>
      <w:r>
        <w:rPr/>
        <w:t>States or of any state thereof having capital surplus and</w:t>
      </w:r>
    </w:p>
    <w:p>
      <w:pPr>
        <w:pStyle w:val="PreformattedText"/>
        <w:rPr/>
      </w:pPr>
      <w:r>
        <w:rPr/>
        <w:t xml:space="preserve">                  </w:t>
      </w:r>
      <w:r>
        <w:rPr/>
        <w:t>undivided profits aggregating at least $400,000,000 and being</w:t>
      </w:r>
    </w:p>
    <w:p>
      <w:pPr>
        <w:pStyle w:val="PreformattedText"/>
        <w:rPr/>
      </w:pPr>
      <w:r>
        <w:rPr/>
        <w:t xml:space="preserve">                  </w:t>
      </w:r>
      <w:r>
        <w:rPr/>
        <w:t>rated "A-" or better by S&amp;P or "A" or better by Moody's;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(d) Repurchase Agreements;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(e) Municipal Obligations;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(f) Pre-Refunded Municipal Obligations;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(g) shares of mutual funds which invest in</w:t>
      </w:r>
    </w:p>
    <w:p>
      <w:pPr>
        <w:pStyle w:val="PreformattedText"/>
        <w:rPr/>
      </w:pPr>
      <w:r>
        <w:rPr/>
        <w:t xml:space="preserve">                  </w:t>
      </w:r>
      <w:r>
        <w:rPr/>
        <w:t>obligations described in paragraphs (a) through (f) above, the</w:t>
      </w:r>
    </w:p>
    <w:p>
      <w:pPr>
        <w:pStyle w:val="PreformattedText"/>
        <w:rPr/>
      </w:pPr>
      <w:r>
        <w:rPr/>
        <w:t xml:space="preserve">                  </w:t>
      </w:r>
      <w:r>
        <w:rPr/>
        <w:t>shares of which mutual funds are at all times rated "AAA" by</w:t>
      </w:r>
    </w:p>
    <w:p>
      <w:pPr>
        <w:pStyle w:val="PreformattedText"/>
        <w:rPr/>
      </w:pPr>
      <w:r>
        <w:rPr/>
        <w:t xml:space="preserve">                  </w:t>
      </w:r>
      <w:r>
        <w:rPr/>
        <w:t>S&amp;P;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(h) tax-exempt or taxable adjustable rate preferred</w:t>
      </w:r>
    </w:p>
    <w:p>
      <w:pPr>
        <w:pStyle w:val="PreformattedText"/>
        <w:rPr/>
      </w:pPr>
      <w:r>
        <w:rPr/>
        <w:t xml:space="preserve">                  </w:t>
      </w:r>
      <w:r>
        <w:rPr/>
        <w:t>stock issued by a Person having a rating of its long term</w:t>
      </w:r>
    </w:p>
    <w:p>
      <w:pPr>
        <w:pStyle w:val="PreformattedText"/>
        <w:rPr/>
      </w:pPr>
      <w:r>
        <w:rPr/>
        <w:t xml:space="preserve">                  </w:t>
      </w:r>
      <w:r>
        <w:rPr/>
        <w:t>unsecured debt of "A" or better by S&amp;P or "A-3" or better by</w:t>
      </w:r>
    </w:p>
    <w:p>
      <w:pPr>
        <w:pStyle w:val="PreformattedText"/>
        <w:rPr/>
      </w:pPr>
      <w:r>
        <w:rPr/>
        <w:t xml:space="preserve">                  </w:t>
      </w:r>
      <w:r>
        <w:rPr/>
        <w:t>Moody's;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(i) asset-backed remarketed certificates of</w:t>
      </w:r>
    </w:p>
    <w:p>
      <w:pPr>
        <w:pStyle w:val="PreformattedText"/>
        <w:rPr/>
      </w:pPr>
      <w:r>
        <w:rPr/>
        <w:t xml:space="preserve">                  </w:t>
      </w:r>
      <w:r>
        <w:rPr/>
        <w:t>participation representing a fractional undivided interest in</w:t>
      </w:r>
    </w:p>
    <w:p>
      <w:pPr>
        <w:pStyle w:val="PreformattedText"/>
        <w:rPr/>
      </w:pPr>
      <w:r>
        <w:rPr/>
        <w:t xml:space="preserve">                  </w:t>
      </w:r>
      <w:r>
        <w:rPr/>
        <w:t>the assets of a trust, which certificates are rated at least</w:t>
      </w:r>
    </w:p>
    <w:p>
      <w:pPr>
        <w:pStyle w:val="PreformattedText"/>
        <w:rPr/>
      </w:pPr>
      <w:r>
        <w:rPr/>
        <w:t xml:space="preserve">                  </w:t>
      </w:r>
      <w:r>
        <w:rPr/>
        <w:t>"A-1" by S&amp;P and "P-1" by Moody's.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"Employee Benefit Plan" means any employee benefit plan within</w:t>
      </w:r>
    </w:p>
    <w:p>
      <w:pPr>
        <w:pStyle w:val="PreformattedText"/>
        <w:rPr/>
      </w:pPr>
      <w:r>
        <w:rPr/>
        <w:t xml:space="preserve">         </w:t>
      </w:r>
      <w:r>
        <w:rPr/>
        <w:t>the meaning of Section 3(3) of ERISA which (i) is maintained for</w:t>
      </w:r>
    </w:p>
    <w:p>
      <w:pPr>
        <w:pStyle w:val="PreformattedText"/>
        <w:rPr/>
      </w:pPr>
      <w:r>
        <w:rPr/>
        <w:t xml:space="preserve">         </w:t>
      </w:r>
      <w:r>
        <w:rPr/>
        <w:t>employees of the Borrower or any of its ERISA Affiliates or is assumed</w:t>
      </w:r>
    </w:p>
    <w:p>
      <w:pPr>
        <w:pStyle w:val="PreformattedText"/>
        <w:rPr/>
      </w:pPr>
      <w:r>
        <w:rPr/>
        <w:t xml:space="preserve">         </w:t>
      </w:r>
      <w:r>
        <w:rPr/>
        <w:t>by the Borrower or any of its ERISA Affiliates in connection with any</w:t>
      </w:r>
    </w:p>
    <w:p>
      <w:pPr>
        <w:pStyle w:val="PreformattedText"/>
        <w:rPr/>
      </w:pPr>
      <w:r>
        <w:rPr/>
        <w:t xml:space="preserve">         </w:t>
      </w:r>
      <w:r>
        <w:rPr/>
        <w:t>Acquisition or (ii) has at any time been maintained for the employees</w:t>
      </w:r>
    </w:p>
    <w:p>
      <w:pPr>
        <w:pStyle w:val="PreformattedText"/>
        <w:rPr/>
      </w:pPr>
      <w:r>
        <w:rPr/>
        <w:t xml:space="preserve">         </w:t>
      </w:r>
      <w:r>
        <w:rPr/>
        <w:t>of the Borrower or any current or former ERISA Affiliate.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"Environmental Laws" means any federal, state or local</w:t>
      </w:r>
    </w:p>
    <w:p>
      <w:pPr>
        <w:pStyle w:val="PreformattedText"/>
        <w:rPr/>
      </w:pPr>
      <w:r>
        <w:rPr/>
        <w:t xml:space="preserve">         </w:t>
      </w:r>
      <w:r>
        <w:rPr/>
        <w:t>statute, law, ordinance, code, rule, regulation, order, decree, permit</w:t>
      </w:r>
    </w:p>
    <w:p>
      <w:pPr>
        <w:pStyle w:val="PreformattedText"/>
        <w:rPr/>
      </w:pPr>
      <w:r>
        <w:rPr/>
        <w:t xml:space="preserve">         </w:t>
      </w:r>
      <w:r>
        <w:rPr/>
        <w:t>or license regulating, relating to, or imposing liability or standards</w:t>
      </w:r>
    </w:p>
    <w:p>
      <w:pPr>
        <w:pStyle w:val="PreformattedText"/>
        <w:rPr/>
      </w:pPr>
      <w:r>
        <w:rPr/>
        <w:t xml:space="preserve">         </w:t>
      </w:r>
      <w:r>
        <w:rPr/>
        <w:t>of conduct concerning any environmental matters or conditions,</w:t>
      </w:r>
    </w:p>
    <w:p>
      <w:pPr>
        <w:pStyle w:val="PreformattedText"/>
        <w:rPr/>
      </w:pPr>
      <w:r>
        <w:rPr/>
        <w:t xml:space="preserve">         </w:t>
      </w:r>
      <w:r>
        <w:rPr/>
        <w:t>environmental protection or conservation, including without limitation,</w:t>
      </w:r>
    </w:p>
    <w:p>
      <w:pPr>
        <w:pStyle w:val="PreformattedText"/>
        <w:rPr/>
      </w:pPr>
      <w:r>
        <w:rPr/>
        <w:t xml:space="preserve">         </w:t>
      </w:r>
      <w:r>
        <w:rPr/>
        <w:t>the Comprehensive Environmental Response, Compensation and Liability</w:t>
      </w:r>
    </w:p>
    <w:p>
      <w:pPr>
        <w:pStyle w:val="PreformattedText"/>
        <w:rPr/>
      </w:pPr>
      <w:r>
        <w:rPr/>
        <w:t xml:space="preserve">         </w:t>
      </w:r>
      <w:r>
        <w:rPr/>
        <w:t>Act of 1980, as amended; the Superfund Amendments and Reauthorization</w:t>
      </w:r>
    </w:p>
    <w:p>
      <w:pPr>
        <w:pStyle w:val="PreformattedText"/>
        <w:rPr/>
      </w:pPr>
      <w:r>
        <w:rPr/>
        <w:t xml:space="preserve">         </w:t>
      </w:r>
      <w:r>
        <w:rPr/>
        <w:t>Act of 1986, the Resource Conservation and Recovery Act, as amended;</w:t>
      </w:r>
    </w:p>
    <w:p>
      <w:pPr>
        <w:pStyle w:val="PreformattedText"/>
        <w:rPr/>
      </w:pPr>
      <w:r>
        <w:rPr/>
        <w:t xml:space="preserve">         </w:t>
      </w:r>
      <w:r>
        <w:rPr/>
        <w:t>the Toxic Substances Control Act, as amended; the Clean Air Act, as</w:t>
      </w:r>
    </w:p>
    <w:p>
      <w:pPr>
        <w:pStyle w:val="PreformattedText"/>
        <w:rPr/>
      </w:pPr>
      <w:r>
        <w:rPr/>
        <w:t xml:space="preserve">         </w:t>
      </w:r>
      <w:r>
        <w:rPr/>
        <w:t>amended; the Clean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Water Act, as amended; together with all regulations promulgated</w:t>
      </w:r>
    </w:p>
    <w:p>
      <w:pPr>
        <w:pStyle w:val="PreformattedText"/>
        <w:rPr/>
      </w:pPr>
      <w:r>
        <w:rPr/>
        <w:t xml:space="preserve">         </w:t>
      </w:r>
      <w:r>
        <w:rPr/>
        <w:t>thereunder, and any other "Superfund" or "Superlien"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"ERISA" means the Employee Retirement Income Security Act of</w:t>
      </w:r>
    </w:p>
    <w:p>
      <w:pPr>
        <w:pStyle w:val="PreformattedText"/>
        <w:rPr/>
      </w:pPr>
      <w:r>
        <w:rPr/>
        <w:t xml:space="preserve">         </w:t>
      </w:r>
      <w:r>
        <w:rPr/>
        <w:t>1974, as amended from time to time, and any successor statute and all</w:t>
      </w:r>
    </w:p>
    <w:p>
      <w:pPr>
        <w:pStyle w:val="PreformattedText"/>
        <w:rPr/>
      </w:pPr>
      <w:r>
        <w:rPr/>
        <w:t xml:space="preserve">         </w:t>
      </w:r>
      <w:r>
        <w:rPr/>
        <w:t>rules and regulations promulgated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"ERISA Affiliate", as applied to the Borrower, means any</w:t>
      </w:r>
    </w:p>
    <w:p>
      <w:pPr>
        <w:pStyle w:val="PreformattedText"/>
        <w:rPr/>
      </w:pPr>
      <w:r>
        <w:rPr/>
        <w:t xml:space="preserve">         </w:t>
      </w:r>
      <w:r>
        <w:rPr/>
        <w:t>Person or trade or business which is a member of a group which is under</w:t>
      </w:r>
    </w:p>
    <w:p>
      <w:pPr>
        <w:pStyle w:val="PreformattedText"/>
        <w:rPr/>
      </w:pPr>
      <w:r>
        <w:rPr/>
        <w:t xml:space="preserve">         </w:t>
      </w:r>
      <w:r>
        <w:rPr/>
        <w:t>common control with the Borrower, who together with the Borrower, is</w:t>
      </w:r>
    </w:p>
    <w:p>
      <w:pPr>
        <w:pStyle w:val="PreformattedText"/>
        <w:rPr/>
      </w:pPr>
      <w:r>
        <w:rPr/>
        <w:t xml:space="preserve">         </w:t>
      </w:r>
      <w:r>
        <w:rPr/>
        <w:t>treated as a single employer within the meaning of Section 414(b) and</w:t>
      </w:r>
    </w:p>
    <w:p>
      <w:pPr>
        <w:pStyle w:val="PreformattedText"/>
        <w:rPr/>
      </w:pPr>
      <w:r>
        <w:rPr/>
        <w:t xml:space="preserve">         </w:t>
      </w:r>
      <w:r>
        <w:rPr/>
        <w:t>(c) of the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"Eurodollar Rate Loan" means a Loan for which the rate of</w:t>
      </w:r>
    </w:p>
    <w:p>
      <w:pPr>
        <w:pStyle w:val="PreformattedText"/>
        <w:rPr/>
      </w:pPr>
      <w:r>
        <w:rPr/>
        <w:t xml:space="preserve">         </w:t>
      </w:r>
      <w:r>
        <w:rPr/>
        <w:t>interest is determined by reference to the Eurodollar 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"Eurodollar Rate" means the interest rate per annum calculated</w:t>
      </w:r>
    </w:p>
    <w:p>
      <w:pPr>
        <w:pStyle w:val="PreformattedText"/>
        <w:rPr/>
      </w:pPr>
      <w:r>
        <w:rPr/>
        <w:t xml:space="preserve">         </w:t>
      </w:r>
      <w:r>
        <w:rPr/>
        <w:t>according to the following formula: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Eurodollar  =      INTERBANK OFFERED RATE       +  Applicable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Rate      1-Eurodollar Reserve Requirement     Margin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"Event of Default" means any of the occurrences set forth as</w:t>
      </w:r>
    </w:p>
    <w:p>
      <w:pPr>
        <w:pStyle w:val="PreformattedText"/>
        <w:rPr/>
      </w:pPr>
      <w:r>
        <w:rPr/>
        <w:t xml:space="preserve">         </w:t>
      </w:r>
      <w:r>
        <w:rPr/>
        <w:t>such in SECTION 9.1, for which the applicable grace period, if any, has</w:t>
      </w:r>
    </w:p>
    <w:p>
      <w:pPr>
        <w:pStyle w:val="PreformattedText"/>
        <w:rPr/>
      </w:pPr>
      <w:r>
        <w:rPr/>
        <w:t xml:space="preserve">         </w:t>
      </w:r>
      <w:r>
        <w:rPr/>
        <w:t>expired.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"Exchange Act" means the Securities Exchange Act of 1934, as</w:t>
      </w:r>
    </w:p>
    <w:p>
      <w:pPr>
        <w:pStyle w:val="PreformattedText"/>
        <w:rPr/>
      </w:pPr>
      <w:r>
        <w:rPr/>
        <w:t xml:space="preserve">         </w:t>
      </w:r>
      <w:r>
        <w:rPr/>
        <w:t>amended, and the regulations promulgated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"Existing Letters of Credit" means those Letters of Credit</w:t>
      </w:r>
    </w:p>
    <w:p>
      <w:pPr>
        <w:pStyle w:val="PreformattedText"/>
        <w:rPr/>
      </w:pPr>
      <w:r>
        <w:rPr/>
        <w:t xml:space="preserve">         </w:t>
      </w:r>
      <w:r>
        <w:rPr/>
        <w:t>described on SCHEDULE 1.1 previously issued by the Issuing Bank under</w:t>
      </w:r>
    </w:p>
    <w:p>
      <w:pPr>
        <w:pStyle w:val="PreformattedText"/>
        <w:rPr/>
      </w:pPr>
      <w:r>
        <w:rPr/>
        <w:t xml:space="preserve">         </w:t>
      </w:r>
      <w:r>
        <w:rPr/>
        <w:t>the Prior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"Facility Guaranty" means the Guaranty and Suretyship</w:t>
      </w:r>
    </w:p>
    <w:p>
      <w:pPr>
        <w:pStyle w:val="PreformattedText"/>
        <w:rPr/>
      </w:pPr>
      <w:r>
        <w:rPr/>
        <w:t xml:space="preserve">         </w:t>
      </w:r>
      <w:r>
        <w:rPr/>
        <w:t>Agreement between the Guarantors and the Lender, delivered as of the</w:t>
      </w:r>
    </w:p>
    <w:p>
      <w:pPr>
        <w:pStyle w:val="PreformattedText"/>
        <w:rPr/>
      </w:pPr>
      <w:r>
        <w:rPr/>
        <w:t xml:space="preserve">         </w:t>
      </w:r>
      <w:r>
        <w:rPr/>
        <w:t>Closing Date and thereafter each Guaranty and Suretyship Agreement</w:t>
      </w:r>
    </w:p>
    <w:p>
      <w:pPr>
        <w:pStyle w:val="PreformattedText"/>
        <w:rPr/>
      </w:pPr>
      <w:r>
        <w:rPr/>
        <w:t xml:space="preserve">         </w:t>
      </w:r>
      <w:r>
        <w:rPr/>
        <w:t>between one or more Guarantors and the Lender delivered pursuant to</w:t>
      </w:r>
    </w:p>
    <w:p>
      <w:pPr>
        <w:pStyle w:val="PreformattedText"/>
        <w:rPr/>
      </w:pPr>
      <w:r>
        <w:rPr/>
        <w:t xml:space="preserve">         </w:t>
      </w:r>
      <w:r>
        <w:rPr/>
        <w:t>SECTION 7.19, as the same may be amended, modified or supplemented.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"Facility Termination Date" means the date on which the</w:t>
      </w:r>
    </w:p>
    <w:p>
      <w:pPr>
        <w:pStyle w:val="PreformattedText"/>
        <w:rPr/>
      </w:pPr>
      <w:r>
        <w:rPr/>
        <w:t xml:space="preserve">         </w:t>
      </w:r>
      <w:r>
        <w:rPr/>
        <w:t>Revolving Credit Termination Date shall have occurred, no Letters of</w:t>
      </w:r>
    </w:p>
    <w:p>
      <w:pPr>
        <w:pStyle w:val="PreformattedText"/>
        <w:rPr/>
      </w:pPr>
      <w:r>
        <w:rPr/>
        <w:t xml:space="preserve">         </w:t>
      </w:r>
      <w:r>
        <w:rPr/>
        <w:t>Credit shall remain outstanding and the Borrower shall have fully,</w:t>
      </w:r>
    </w:p>
    <w:p>
      <w:pPr>
        <w:pStyle w:val="PreformattedText"/>
        <w:rPr/>
      </w:pPr>
      <w:r>
        <w:rPr/>
        <w:t xml:space="preserve">         </w:t>
      </w:r>
      <w:r>
        <w:rPr/>
        <w:t>finally and irrevocably paid and satisfied all Obligations.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"Federal Funds Effective Rate" means, for any day, the rate</w:t>
      </w:r>
    </w:p>
    <w:p>
      <w:pPr>
        <w:pStyle w:val="PreformattedText"/>
        <w:rPr/>
      </w:pPr>
      <w:r>
        <w:rPr/>
        <w:t xml:space="preserve">         </w:t>
      </w:r>
      <w:r>
        <w:rPr/>
        <w:t>per annum (rounded upward to the nearest 1/100th of 1%) equal to the</w:t>
      </w:r>
    </w:p>
    <w:p>
      <w:pPr>
        <w:pStyle w:val="PreformattedText"/>
        <w:rPr/>
      </w:pPr>
      <w:r>
        <w:rPr/>
        <w:t xml:space="preserve">         </w:t>
      </w:r>
      <w:r>
        <w:rPr/>
        <w:t>weighted average of the rates on overnight Federal funds transactions</w:t>
      </w:r>
    </w:p>
    <w:p>
      <w:pPr>
        <w:pStyle w:val="PreformattedText"/>
        <w:rPr/>
      </w:pPr>
      <w:r>
        <w:rPr/>
        <w:t xml:space="preserve">         </w:t>
      </w:r>
      <w:r>
        <w:rPr/>
        <w:t>with members of the Federal Reserve System arranged by Federal funds</w:t>
      </w:r>
    </w:p>
    <w:p>
      <w:pPr>
        <w:pStyle w:val="PreformattedText"/>
        <w:rPr/>
      </w:pPr>
      <w:r>
        <w:rPr/>
        <w:t xml:space="preserve">         </w:t>
      </w:r>
      <w:r>
        <w:rPr/>
        <w:t>brokers on such day, as published by the Federal Reserve Bank of New</w:t>
      </w:r>
    </w:p>
    <w:p>
      <w:pPr>
        <w:pStyle w:val="PreformattedText"/>
        <w:rPr/>
      </w:pPr>
      <w:r>
        <w:rPr/>
        <w:t xml:space="preserve">         </w:t>
      </w:r>
      <w:r>
        <w:rPr/>
        <w:t>York on the Business Day next succeeding such day, PROVIDED that (a) if</w:t>
      </w:r>
    </w:p>
    <w:p>
      <w:pPr>
        <w:pStyle w:val="PreformattedText"/>
        <w:rPr/>
      </w:pPr>
      <w:r>
        <w:rPr/>
        <w:t xml:space="preserve">         </w:t>
      </w:r>
      <w:r>
        <w:rPr/>
        <w:t>such day is not a Business Day, the Federal Funds Effective Rate for</w:t>
      </w:r>
    </w:p>
    <w:p>
      <w:pPr>
        <w:pStyle w:val="PreformattedText"/>
        <w:rPr/>
      </w:pPr>
      <w:r>
        <w:rPr/>
        <w:t xml:space="preserve">         </w:t>
      </w:r>
      <w:r>
        <w:rPr/>
        <w:t>such day shall be such rate on such transactions on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next preceding Business Day, and (b) if no such rate is so published on</w:t>
      </w:r>
    </w:p>
    <w:p>
      <w:pPr>
        <w:pStyle w:val="PreformattedText"/>
        <w:rPr/>
      </w:pPr>
      <w:r>
        <w:rPr/>
        <w:t xml:space="preserve">         </w:t>
      </w:r>
      <w:r>
        <w:rPr/>
        <w:t>such next succeeding Business Day, the Federal Funds Effective Rate for</w:t>
      </w:r>
    </w:p>
    <w:p>
      <w:pPr>
        <w:pStyle w:val="PreformattedText"/>
        <w:rPr/>
      </w:pPr>
      <w:r>
        <w:rPr/>
        <w:t xml:space="preserve">         </w:t>
      </w:r>
      <w:r>
        <w:rPr/>
        <w:t>such day shall be the average rate quoted to the Lender on such day on</w:t>
      </w:r>
    </w:p>
    <w:p>
      <w:pPr>
        <w:pStyle w:val="PreformattedText"/>
        <w:rPr/>
      </w:pPr>
      <w:r>
        <w:rPr/>
        <w:t xml:space="preserve">         </w:t>
      </w:r>
      <w:r>
        <w:rPr/>
        <w:t>such transaction as determined by the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"Fiscal Year" means the twelve month fiscal period of the</w:t>
      </w:r>
    </w:p>
    <w:p>
      <w:pPr>
        <w:pStyle w:val="PreformattedText"/>
        <w:rPr/>
      </w:pPr>
      <w:r>
        <w:rPr/>
        <w:t xml:space="preserve">         </w:t>
      </w:r>
      <w:r>
        <w:rPr/>
        <w:t>Borrower and its Subsidiaries commencing on April 1 of each calendar</w:t>
      </w:r>
    </w:p>
    <w:p>
      <w:pPr>
        <w:pStyle w:val="PreformattedText"/>
        <w:rPr/>
      </w:pPr>
      <w:r>
        <w:rPr/>
        <w:t xml:space="preserve">         </w:t>
      </w:r>
      <w:r>
        <w:rPr/>
        <w:t>year and ending on March 31 of the next following calendar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"Foreign Benefit Law" means any applicable statute, law,</w:t>
      </w:r>
    </w:p>
    <w:p>
      <w:pPr>
        <w:pStyle w:val="PreformattedText"/>
        <w:rPr/>
      </w:pPr>
      <w:r>
        <w:rPr/>
        <w:t xml:space="preserve">         </w:t>
      </w:r>
      <w:r>
        <w:rPr/>
        <w:t>ordinance, code, rule, regulation, order or decree of any foreign</w:t>
      </w:r>
    </w:p>
    <w:p>
      <w:pPr>
        <w:pStyle w:val="PreformattedText"/>
        <w:rPr/>
      </w:pPr>
      <w:r>
        <w:rPr/>
        <w:t xml:space="preserve">         </w:t>
      </w:r>
      <w:r>
        <w:rPr/>
        <w:t>nation or any province, state, territory, protectorate or other</w:t>
      </w:r>
    </w:p>
    <w:p>
      <w:pPr>
        <w:pStyle w:val="PreformattedText"/>
        <w:rPr/>
      </w:pPr>
      <w:r>
        <w:rPr/>
        <w:t xml:space="preserve">         </w:t>
      </w:r>
      <w:r>
        <w:rPr/>
        <w:t>political subdivision thereof regulating, relating to, or imposing</w:t>
      </w:r>
    </w:p>
    <w:p>
      <w:pPr>
        <w:pStyle w:val="PreformattedText"/>
        <w:rPr/>
      </w:pPr>
      <w:r>
        <w:rPr/>
        <w:t xml:space="preserve">         </w:t>
      </w:r>
      <w:r>
        <w:rPr/>
        <w:t>liability or standards of conduct concerning, any Employee Benefit</w:t>
      </w:r>
    </w:p>
    <w:p>
      <w:pPr>
        <w:pStyle w:val="PreformattedText"/>
        <w:rPr/>
      </w:pPr>
      <w:r>
        <w:rPr/>
        <w:t xml:space="preserve">         </w:t>
      </w:r>
      <w:r>
        <w:rPr/>
        <w:t>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"Four-Quarter Period" means a period of four full consecutive</w:t>
      </w:r>
    </w:p>
    <w:p>
      <w:pPr>
        <w:pStyle w:val="PreformattedText"/>
        <w:rPr/>
      </w:pPr>
      <w:r>
        <w:rPr/>
        <w:t xml:space="preserve">         </w:t>
      </w:r>
      <w:r>
        <w:rPr/>
        <w:t>fiscal quarters of the Borrower and its Subsidiaries, taken together as</w:t>
      </w:r>
    </w:p>
    <w:p>
      <w:pPr>
        <w:pStyle w:val="PreformattedText"/>
        <w:rPr/>
      </w:pPr>
      <w:r>
        <w:rPr/>
        <w:t xml:space="preserve">         </w:t>
      </w:r>
      <w:r>
        <w:rPr/>
        <w:t>one accounting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"GAAP" or "Generally Accepted Accounting Principles" means</w:t>
      </w:r>
    </w:p>
    <w:p>
      <w:pPr>
        <w:pStyle w:val="PreformattedText"/>
        <w:rPr/>
      </w:pPr>
      <w:r>
        <w:rPr/>
        <w:t xml:space="preserve">         </w:t>
      </w:r>
      <w:r>
        <w:rPr/>
        <w:t>generally accepted accounting principles, being those principles of</w:t>
      </w:r>
    </w:p>
    <w:p>
      <w:pPr>
        <w:pStyle w:val="PreformattedText"/>
        <w:rPr/>
      </w:pPr>
      <w:r>
        <w:rPr/>
        <w:t xml:space="preserve">         </w:t>
      </w:r>
      <w:r>
        <w:rPr/>
        <w:t>accounting set forth in pronouncements of the Financial Accounting</w:t>
      </w:r>
    </w:p>
    <w:p>
      <w:pPr>
        <w:pStyle w:val="PreformattedText"/>
        <w:rPr/>
      </w:pPr>
      <w:r>
        <w:rPr/>
        <w:t xml:space="preserve">         </w:t>
      </w:r>
      <w:r>
        <w:rPr/>
        <w:t>Standards Board, the American Institute of Certified Public Accountants</w:t>
      </w:r>
    </w:p>
    <w:p>
      <w:pPr>
        <w:pStyle w:val="PreformattedText"/>
        <w:rPr/>
      </w:pPr>
      <w:r>
        <w:rPr/>
        <w:t xml:space="preserve">         </w:t>
      </w:r>
      <w:r>
        <w:rPr/>
        <w:t>or which have other substantial authoritative support and are</w:t>
      </w:r>
    </w:p>
    <w:p>
      <w:pPr>
        <w:pStyle w:val="PreformattedText"/>
        <w:rPr/>
      </w:pPr>
      <w:r>
        <w:rPr/>
        <w:t xml:space="preserve">         </w:t>
      </w:r>
      <w:r>
        <w:rPr/>
        <w:t>applicable in the circumstances as of the date of a 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"Government Securities" means direct obligations of, or</w:t>
      </w:r>
    </w:p>
    <w:p>
      <w:pPr>
        <w:pStyle w:val="PreformattedText"/>
        <w:rPr/>
      </w:pPr>
      <w:r>
        <w:rPr/>
        <w:t xml:space="preserve">         </w:t>
      </w:r>
      <w:r>
        <w:rPr/>
        <w:t>obligations the timely payment of principal and interest on which are</w:t>
      </w:r>
    </w:p>
    <w:p>
      <w:pPr>
        <w:pStyle w:val="PreformattedText"/>
        <w:rPr/>
      </w:pPr>
      <w:r>
        <w:rPr/>
        <w:t xml:space="preserve">         </w:t>
      </w:r>
      <w:r>
        <w:rPr/>
        <w:t>fully and unconditionally guaranteed by, the United States of America.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"Governmental Authority" shall mean any Federal, state,</w:t>
      </w:r>
    </w:p>
    <w:p>
      <w:pPr>
        <w:pStyle w:val="PreformattedText"/>
        <w:rPr/>
      </w:pPr>
      <w:r>
        <w:rPr/>
        <w:t xml:space="preserve">         </w:t>
      </w:r>
      <w:r>
        <w:rPr/>
        <w:t>municipal, national or other governmental department, commission,</w:t>
      </w:r>
    </w:p>
    <w:p>
      <w:pPr>
        <w:pStyle w:val="PreformattedText"/>
        <w:rPr/>
      </w:pPr>
      <w:r>
        <w:rPr/>
        <w:t xml:space="preserve">         </w:t>
      </w:r>
      <w:r>
        <w:rPr/>
        <w:t>board, bureau, court, agency or instrumentality or political</w:t>
      </w:r>
    </w:p>
    <w:p>
      <w:pPr>
        <w:pStyle w:val="PreformattedText"/>
        <w:rPr/>
      </w:pPr>
      <w:r>
        <w:rPr/>
        <w:t xml:space="preserve">         </w:t>
      </w:r>
      <w:r>
        <w:rPr/>
        <w:t>subdivision thereof or any entity or officer exercising executive,</w:t>
      </w:r>
    </w:p>
    <w:p>
      <w:pPr>
        <w:pStyle w:val="PreformattedText"/>
        <w:rPr/>
      </w:pPr>
      <w:r>
        <w:rPr/>
        <w:t xml:space="preserve">         </w:t>
      </w:r>
      <w:r>
        <w:rPr/>
        <w:t>legislative, judicial, regulatory or administrative functions of or</w:t>
      </w:r>
    </w:p>
    <w:p>
      <w:pPr>
        <w:pStyle w:val="PreformattedText"/>
        <w:rPr/>
      </w:pPr>
      <w:r>
        <w:rPr/>
        <w:t xml:space="preserve">         </w:t>
      </w:r>
      <w:r>
        <w:rPr/>
        <w:t>pertaining to any government or any court, in each case whether</w:t>
      </w:r>
    </w:p>
    <w:p>
      <w:pPr>
        <w:pStyle w:val="PreformattedText"/>
        <w:rPr/>
      </w:pPr>
      <w:r>
        <w:rPr/>
        <w:t xml:space="preserve">         </w:t>
      </w:r>
      <w:r>
        <w:rPr/>
        <w:t>associated with a state of the United States, the United States, or a</w:t>
      </w:r>
    </w:p>
    <w:p>
      <w:pPr>
        <w:pStyle w:val="PreformattedText"/>
        <w:rPr/>
      </w:pPr>
      <w:r>
        <w:rPr/>
        <w:t xml:space="preserve">         </w:t>
      </w:r>
      <w:r>
        <w:rPr/>
        <w:t>foreign entity or government.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"Guaranties" means all obligations of the Borrower or any</w:t>
      </w:r>
    </w:p>
    <w:p>
      <w:pPr>
        <w:pStyle w:val="PreformattedText"/>
        <w:rPr/>
      </w:pPr>
      <w:r>
        <w:rPr/>
        <w:t xml:space="preserve">         </w:t>
      </w:r>
      <w:r>
        <w:rPr/>
        <w:t>Subsidiary directly or indirectly guaranteeing, or in effect</w:t>
      </w:r>
    </w:p>
    <w:p>
      <w:pPr>
        <w:pStyle w:val="PreformattedText"/>
        <w:rPr/>
      </w:pPr>
      <w:r>
        <w:rPr/>
        <w:t xml:space="preserve">         </w:t>
      </w:r>
      <w:r>
        <w:rPr/>
        <w:t>guaranteeing, any Indebtedness or other obligation of any other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"Guarantors" means, at any date, the Subsidiaries who are</w:t>
      </w:r>
    </w:p>
    <w:p>
      <w:pPr>
        <w:pStyle w:val="PreformattedText"/>
        <w:rPr/>
      </w:pPr>
      <w:r>
        <w:rPr/>
        <w:t xml:space="preserve">         </w:t>
      </w:r>
      <w:r>
        <w:rPr/>
        <w:t>required to be parties to a Facility Guaranty at such date; provided,</w:t>
      </w:r>
    </w:p>
    <w:p>
      <w:pPr>
        <w:pStyle w:val="PreformattedText"/>
        <w:rPr/>
      </w:pPr>
      <w:r>
        <w:rPr/>
        <w:t xml:space="preserve">         </w:t>
      </w:r>
      <w:r>
        <w:rPr/>
        <w:t>however, that neither of WFI and TTI shall be required to be</w:t>
      </w:r>
    </w:p>
    <w:p>
      <w:pPr>
        <w:pStyle w:val="PreformattedText"/>
        <w:rPr/>
      </w:pPr>
      <w:r>
        <w:rPr/>
        <w:t xml:space="preserve">         </w:t>
      </w:r>
      <w:r>
        <w:rPr/>
        <w:t>Guarantors.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"Hazardous Material" means and includes any pollutant,</w:t>
      </w:r>
    </w:p>
    <w:p>
      <w:pPr>
        <w:pStyle w:val="PreformattedText"/>
        <w:rPr/>
      </w:pPr>
      <w:r>
        <w:rPr/>
        <w:t xml:space="preserve">         </w:t>
      </w:r>
      <w:r>
        <w:rPr/>
        <w:t>contaminant, or hazardous, toxic or dangerous waste, substance or</w:t>
      </w:r>
    </w:p>
    <w:p>
      <w:pPr>
        <w:pStyle w:val="PreformattedText"/>
        <w:rPr/>
      </w:pPr>
      <w:r>
        <w:rPr/>
        <w:t xml:space="preserve">         </w:t>
      </w:r>
      <w:r>
        <w:rPr/>
        <w:t>material (including without limitation petroleum products,</w:t>
      </w:r>
    </w:p>
    <w:p>
      <w:pPr>
        <w:pStyle w:val="PreformattedText"/>
        <w:rPr/>
      </w:pPr>
      <w:r>
        <w:rPr/>
        <w:t xml:space="preserve">         </w:t>
      </w:r>
      <w:r>
        <w:rPr/>
        <w:t>asbestos-containing materials, and lead), the generation, handling,</w:t>
      </w:r>
    </w:p>
    <w:p>
      <w:pPr>
        <w:pStyle w:val="PreformattedText"/>
        <w:rPr/>
      </w:pPr>
      <w:r>
        <w:rPr/>
        <w:t xml:space="preserve">         </w:t>
      </w:r>
      <w:r>
        <w:rPr/>
        <w:t>storage, disposal, treatment or emission of which is subject to any</w:t>
      </w:r>
    </w:p>
    <w:p>
      <w:pPr>
        <w:pStyle w:val="PreformattedText"/>
        <w:rPr/>
      </w:pPr>
      <w:r>
        <w:rPr/>
        <w:t xml:space="preserve">         </w:t>
      </w:r>
      <w:r>
        <w:rPr/>
        <w:t>Environmental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"Indebtedness" means with respect to any Person, without</w:t>
      </w:r>
    </w:p>
    <w:p>
      <w:pPr>
        <w:pStyle w:val="PreformattedText"/>
        <w:rPr/>
      </w:pPr>
      <w:r>
        <w:rPr/>
        <w:t xml:space="preserve">         </w:t>
      </w:r>
      <w:r>
        <w:rPr/>
        <w:t>duplication, all Indebtedness for Money Borrowed, all indebtedness of</w:t>
      </w:r>
    </w:p>
    <w:p>
      <w:pPr>
        <w:pStyle w:val="PreformattedText"/>
        <w:rPr/>
      </w:pPr>
      <w:r>
        <w:rPr/>
        <w:t xml:space="preserve">         </w:t>
      </w:r>
      <w:r>
        <w:rPr/>
        <w:t>such Person for the acquisition of property or arising under Rate</w:t>
      </w:r>
    </w:p>
    <w:p>
      <w:pPr>
        <w:pStyle w:val="PreformattedText"/>
        <w:rPr/>
      </w:pPr>
      <w:r>
        <w:rPr/>
        <w:t xml:space="preserve">         </w:t>
      </w:r>
      <w:r>
        <w:rPr/>
        <w:t>Hedging Obligations, all indebtedness secured by any Lien on the</w:t>
      </w:r>
    </w:p>
    <w:p>
      <w:pPr>
        <w:pStyle w:val="PreformattedText"/>
        <w:rPr/>
      </w:pPr>
      <w:r>
        <w:rPr/>
        <w:t xml:space="preserve">         </w:t>
      </w:r>
      <w:r>
        <w:rPr/>
        <w:t>property of such Person whether or not such indebtedness is assumed,</w:t>
      </w:r>
    </w:p>
    <w:p>
      <w:pPr>
        <w:pStyle w:val="PreformattedText"/>
        <w:rPr/>
      </w:pPr>
      <w:r>
        <w:rPr/>
        <w:t xml:space="preserve">         </w:t>
      </w:r>
      <w:r>
        <w:rPr/>
        <w:t>all liability of such Person by way of endorsements (other than for</w:t>
      </w:r>
    </w:p>
    <w:p>
      <w:pPr>
        <w:pStyle w:val="PreformattedText"/>
        <w:rPr/>
      </w:pPr>
      <w:r>
        <w:rPr/>
        <w:t xml:space="preserve">         </w:t>
      </w:r>
      <w:r>
        <w:rPr/>
        <w:t>collection or deposit in the ordinary course of business), all</w:t>
      </w:r>
    </w:p>
    <w:p>
      <w:pPr>
        <w:pStyle w:val="PreformattedText"/>
        <w:rPr/>
      </w:pPr>
      <w:r>
        <w:rPr/>
        <w:t xml:space="preserve">         </w:t>
      </w:r>
      <w:r>
        <w:rPr/>
        <w:t>Contingent Obligations and Letters of Credit, and other items which in</w:t>
      </w:r>
    </w:p>
    <w:p>
      <w:pPr>
        <w:pStyle w:val="PreformattedText"/>
        <w:rPr/>
      </w:pPr>
      <w:r>
        <w:rPr/>
        <w:t xml:space="preserve">         </w:t>
      </w:r>
      <w:r>
        <w:rPr/>
        <w:t>accordance with GAAP is required to be classified as a liability on a</w:t>
      </w:r>
    </w:p>
    <w:p>
      <w:pPr>
        <w:pStyle w:val="PreformattedText"/>
        <w:rPr/>
      </w:pPr>
      <w:r>
        <w:rPr/>
        <w:t xml:space="preserve">         </w:t>
      </w:r>
      <w:r>
        <w:rPr/>
        <w:t>balance sheet; but excluding all accounts payable in the ordinary</w:t>
      </w:r>
    </w:p>
    <w:p>
      <w:pPr>
        <w:pStyle w:val="PreformattedText"/>
        <w:rPr/>
      </w:pPr>
      <w:r>
        <w:rPr/>
        <w:t xml:space="preserve">         </w:t>
      </w:r>
      <w:r>
        <w:rPr/>
        <w:t>course of business so long as payment therefor is due within one year;</w:t>
      </w:r>
    </w:p>
    <w:p>
      <w:pPr>
        <w:pStyle w:val="PreformattedText"/>
        <w:rPr/>
      </w:pPr>
      <w:r>
        <w:rPr/>
        <w:t xml:space="preserve">         </w:t>
      </w:r>
      <w:r>
        <w:rPr/>
        <w:t>provided that in no event shall the term Indebtedness include surplus</w:t>
      </w:r>
    </w:p>
    <w:p>
      <w:pPr>
        <w:pStyle w:val="PreformattedText"/>
        <w:rPr/>
      </w:pPr>
      <w:r>
        <w:rPr/>
        <w:t xml:space="preserve">         </w:t>
      </w:r>
      <w:r>
        <w:rPr/>
        <w:t>and retained earnings, lease obligations (other than pursuant to</w:t>
      </w:r>
    </w:p>
    <w:p>
      <w:pPr>
        <w:pStyle w:val="PreformattedText"/>
        <w:rPr/>
      </w:pPr>
      <w:r>
        <w:rPr/>
        <w:t xml:space="preserve">         </w:t>
      </w:r>
      <w:r>
        <w:rPr/>
        <w:t>Capital Leases), reserves for deferred income taxes and investment</w:t>
      </w:r>
    </w:p>
    <w:p>
      <w:pPr>
        <w:pStyle w:val="PreformattedText"/>
        <w:rPr/>
      </w:pPr>
      <w:r>
        <w:rPr/>
        <w:t xml:space="preserve">         </w:t>
      </w:r>
      <w:r>
        <w:rPr/>
        <w:t>credits, other deferred credits or reserves, or deferred compensation</w:t>
      </w:r>
    </w:p>
    <w:p>
      <w:pPr>
        <w:pStyle w:val="PreformattedText"/>
        <w:rPr/>
      </w:pPr>
      <w:r>
        <w:rPr/>
        <w:t xml:space="preserve">         </w:t>
      </w:r>
      <w:r>
        <w:rPr/>
        <w:t>obligations.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"Indebtedness for Money Borrowed" means with respect to the</w:t>
      </w:r>
    </w:p>
    <w:p>
      <w:pPr>
        <w:pStyle w:val="PreformattedText"/>
        <w:rPr/>
      </w:pPr>
      <w:r>
        <w:rPr/>
        <w:t xml:space="preserve">         </w:t>
      </w:r>
      <w:r>
        <w:rPr/>
        <w:t>Borrower and its Subsidiaries on a consolidated basis, all indebtedness</w:t>
      </w:r>
    </w:p>
    <w:p>
      <w:pPr>
        <w:pStyle w:val="PreformattedText"/>
        <w:rPr/>
      </w:pPr>
      <w:r>
        <w:rPr/>
        <w:t xml:space="preserve">         </w:t>
      </w:r>
      <w:r>
        <w:rPr/>
        <w:t>of the Borrower or any of its Subsidiaries in respect of money</w:t>
      </w:r>
    </w:p>
    <w:p>
      <w:pPr>
        <w:pStyle w:val="PreformattedText"/>
        <w:rPr/>
      </w:pPr>
      <w:r>
        <w:rPr/>
        <w:t xml:space="preserve">         </w:t>
      </w:r>
      <w:r>
        <w:rPr/>
        <w:t>borrowed, including without limitation all Capital Leases and the</w:t>
      </w:r>
    </w:p>
    <w:p>
      <w:pPr>
        <w:pStyle w:val="PreformattedText"/>
        <w:rPr/>
      </w:pPr>
      <w:r>
        <w:rPr/>
        <w:t xml:space="preserve">         </w:t>
      </w:r>
      <w:r>
        <w:rPr/>
        <w:t>deferred purchase price of any property or asset, evidenced by a</w:t>
      </w:r>
    </w:p>
    <w:p>
      <w:pPr>
        <w:pStyle w:val="PreformattedText"/>
        <w:rPr/>
      </w:pPr>
      <w:r>
        <w:rPr/>
        <w:t xml:space="preserve">         </w:t>
      </w:r>
      <w:r>
        <w:rPr/>
        <w:t>promissory note, bond, debenture or similar written obligation for the</w:t>
      </w:r>
    </w:p>
    <w:p>
      <w:pPr>
        <w:pStyle w:val="PreformattedText"/>
        <w:rPr/>
      </w:pPr>
      <w:r>
        <w:rPr/>
        <w:t xml:space="preserve">         </w:t>
      </w:r>
      <w:r>
        <w:rPr/>
        <w:t>payment of money (including without limitation conditional sales</w:t>
      </w:r>
    </w:p>
    <w:p>
      <w:pPr>
        <w:pStyle w:val="PreformattedText"/>
        <w:rPr/>
      </w:pPr>
      <w:r>
        <w:rPr/>
        <w:t xml:space="preserve">         </w:t>
      </w:r>
      <w:r>
        <w:rPr/>
        <w:t>contracts or similar title retention agreements).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"Interbank Offered Rate" means, for any Eurodollar Rate Loan</w:t>
      </w:r>
    </w:p>
    <w:p>
      <w:pPr>
        <w:pStyle w:val="PreformattedText"/>
        <w:rPr/>
      </w:pPr>
      <w:r>
        <w:rPr/>
        <w:t xml:space="preserve">         </w:t>
      </w:r>
      <w:r>
        <w:rPr/>
        <w:t>or Eurodollar Market Loan for the Interest Period applicable thereto,</w:t>
      </w:r>
    </w:p>
    <w:p>
      <w:pPr>
        <w:pStyle w:val="PreformattedText"/>
        <w:rPr/>
      </w:pPr>
      <w:r>
        <w:rPr/>
        <w:t xml:space="preserve">         </w:t>
      </w:r>
      <w:r>
        <w:rPr/>
        <w:t>the rate per annum (rounded upwards, if necessary, to the nearest</w:t>
      </w:r>
    </w:p>
    <w:p>
      <w:pPr>
        <w:pStyle w:val="PreformattedText"/>
        <w:rPr/>
      </w:pPr>
      <w:r>
        <w:rPr/>
        <w:t xml:space="preserve">         </w:t>
      </w:r>
      <w:r>
        <w:rPr/>
        <w:t>one-one hundredth (1/100) of one percent) appearing on Dow Jones</w:t>
      </w:r>
    </w:p>
    <w:p>
      <w:pPr>
        <w:pStyle w:val="PreformattedText"/>
        <w:rPr/>
      </w:pPr>
      <w:r>
        <w:rPr/>
        <w:t xml:space="preserve">         </w:t>
      </w:r>
      <w:r>
        <w:rPr/>
        <w:t>Telerate Page 3750 (or any successor page) as the London interbank</w:t>
      </w:r>
    </w:p>
    <w:p>
      <w:pPr>
        <w:pStyle w:val="PreformattedText"/>
        <w:rPr/>
      </w:pPr>
      <w:r>
        <w:rPr/>
        <w:t xml:space="preserve">         </w:t>
      </w:r>
      <w:r>
        <w:rPr/>
        <w:t>offered rate for deposits in Dollars at approximately 11:00 a.m.</w:t>
      </w:r>
    </w:p>
    <w:p>
      <w:pPr>
        <w:pStyle w:val="PreformattedText"/>
        <w:rPr/>
      </w:pPr>
      <w:r>
        <w:rPr/>
        <w:t xml:space="preserve">         </w:t>
      </w:r>
      <w:r>
        <w:rPr/>
        <w:t>(London time) two Business Days prior to the first day of such Interest</w:t>
      </w:r>
    </w:p>
    <w:p>
      <w:pPr>
        <w:pStyle w:val="PreformattedText"/>
        <w:rPr/>
      </w:pPr>
      <w:r>
        <w:rPr/>
        <w:t xml:space="preserve">         </w:t>
      </w:r>
      <w:r>
        <w:rPr/>
        <w:t>Period for a term comparable to such Interest Period. If for any reason</w:t>
      </w:r>
    </w:p>
    <w:p>
      <w:pPr>
        <w:pStyle w:val="PreformattedText"/>
        <w:rPr/>
      </w:pPr>
      <w:r>
        <w:rPr/>
        <w:t xml:space="preserve">         </w:t>
      </w:r>
      <w:r>
        <w:rPr/>
        <w:t>such rate is not available, the term "Interbank Offered Rate" shall</w:t>
      </w:r>
    </w:p>
    <w:p>
      <w:pPr>
        <w:pStyle w:val="PreformattedText"/>
        <w:rPr/>
      </w:pPr>
      <w:r>
        <w:rPr/>
        <w:t xml:space="preserve">         </w:t>
      </w:r>
      <w:r>
        <w:rPr/>
        <w:t>mean, for any Eurodollar Rate Loan or Eurodollar Market Loan for the</w:t>
      </w:r>
    </w:p>
    <w:p>
      <w:pPr>
        <w:pStyle w:val="PreformattedText"/>
        <w:rPr/>
      </w:pPr>
      <w:r>
        <w:rPr/>
        <w:t xml:space="preserve">         </w:t>
      </w:r>
      <w:r>
        <w:rPr/>
        <w:t>Interest Period applicable thereto, the rate per annum (rounded</w:t>
      </w:r>
    </w:p>
    <w:p>
      <w:pPr>
        <w:pStyle w:val="PreformattedText"/>
        <w:rPr/>
      </w:pPr>
      <w:r>
        <w:rPr/>
        <w:t xml:space="preserve">         </w:t>
      </w:r>
      <w:r>
        <w:rPr/>
        <w:t>upwards, if necessary, to the nearest 1/100 of 1%) appearing on Reuters</w:t>
      </w:r>
    </w:p>
    <w:p>
      <w:pPr>
        <w:pStyle w:val="PreformattedText"/>
        <w:rPr/>
      </w:pPr>
      <w:r>
        <w:rPr/>
        <w:t xml:space="preserve">         </w:t>
      </w:r>
      <w:r>
        <w:rPr/>
        <w:t>Screen LIBO Page as the London interbank offered rate for deposits in</w:t>
      </w:r>
    </w:p>
    <w:p>
      <w:pPr>
        <w:pStyle w:val="PreformattedText"/>
        <w:rPr/>
      </w:pPr>
      <w:r>
        <w:rPr/>
        <w:t xml:space="preserve">         </w:t>
      </w:r>
      <w:r>
        <w:rPr/>
        <w:t>Dollars at approximately 11:00 a.m. (London time) two Business Days</w:t>
      </w:r>
    </w:p>
    <w:p>
      <w:pPr>
        <w:pStyle w:val="PreformattedText"/>
        <w:rPr/>
      </w:pPr>
      <w:r>
        <w:rPr/>
        <w:t xml:space="preserve">         </w:t>
      </w:r>
      <w:r>
        <w:rPr/>
        <w:t>prior to the first day of such Interest Period for a term comparable to</w:t>
      </w:r>
    </w:p>
    <w:p>
      <w:pPr>
        <w:pStyle w:val="PreformattedText"/>
        <w:rPr/>
      </w:pPr>
      <w:r>
        <w:rPr/>
        <w:t xml:space="preserve">         </w:t>
      </w:r>
      <w:r>
        <w:rPr/>
        <w:t>such Interest Period; PROVIDED, HOWEVER, if more than one rate is</w:t>
      </w:r>
    </w:p>
    <w:p>
      <w:pPr>
        <w:pStyle w:val="PreformattedText"/>
        <w:rPr/>
      </w:pPr>
      <w:r>
        <w:rPr/>
        <w:t xml:space="preserve">         </w:t>
      </w:r>
      <w:r>
        <w:rPr/>
        <w:t>specified on Reuters Screen LIBO Page, the applicable rate shall be the</w:t>
      </w:r>
    </w:p>
    <w:p>
      <w:pPr>
        <w:pStyle w:val="PreformattedText"/>
        <w:rPr/>
      </w:pPr>
      <w:r>
        <w:rPr/>
        <w:t xml:space="preserve">         </w:t>
      </w:r>
      <w:r>
        <w:rPr/>
        <w:t>arithmetic mean of all such rates (rounded upwards, if necessary, to</w:t>
      </w:r>
    </w:p>
    <w:p>
      <w:pPr>
        <w:pStyle w:val="PreformattedText"/>
        <w:rPr/>
      </w:pPr>
      <w:r>
        <w:rPr/>
        <w:t xml:space="preserve">         </w:t>
      </w:r>
      <w:r>
        <w:rPr/>
        <w:t>the nearest 1/100 of 1%).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"Interest Period" means, for each Eurodollar Rate Loan, a</w:t>
      </w:r>
    </w:p>
    <w:p>
      <w:pPr>
        <w:pStyle w:val="PreformattedText"/>
        <w:rPr/>
      </w:pPr>
      <w:r>
        <w:rPr/>
        <w:t xml:space="preserve">         </w:t>
      </w:r>
      <w:r>
        <w:rPr/>
        <w:t>period commencing on the date such Eurodollar Rate Loan is made or</w:t>
      </w:r>
    </w:p>
    <w:p>
      <w:pPr>
        <w:pStyle w:val="PreformattedText"/>
        <w:rPr/>
      </w:pPr>
      <w:r>
        <w:rPr/>
        <w:t xml:space="preserve">         </w:t>
      </w:r>
      <w:r>
        <w:rPr/>
        <w:t>converted and ending, at the Borrower's option, on the date one, two,</w:t>
      </w:r>
    </w:p>
    <w:p>
      <w:pPr>
        <w:pStyle w:val="PreformattedText"/>
        <w:rPr/>
      </w:pPr>
      <w:r>
        <w:rPr/>
        <w:t xml:space="preserve">         </w:t>
      </w:r>
      <w:r>
        <w:rPr/>
        <w:t>three or six months thereafter as notified to the Lender by the</w:t>
      </w:r>
    </w:p>
    <w:p>
      <w:pPr>
        <w:pStyle w:val="PreformattedText"/>
        <w:rPr/>
      </w:pPr>
      <w:r>
        <w:rPr/>
        <w:t xml:space="preserve">         </w:t>
      </w:r>
      <w:r>
        <w:rPr/>
        <w:t>Authorized Representative three (3) Business Days prior to the</w:t>
      </w:r>
    </w:p>
    <w:p>
      <w:pPr>
        <w:pStyle w:val="PreformattedText"/>
        <w:rPr/>
      </w:pPr>
      <w:r>
        <w:rPr/>
        <w:t xml:space="preserve">         </w:t>
      </w:r>
      <w:r>
        <w:rPr/>
        <w:t>beginning of such Interest Period; PROVIDED, that,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(i) if the Authorized Representative fails to notify</w:t>
      </w:r>
    </w:p>
    <w:p>
      <w:pPr>
        <w:pStyle w:val="PreformattedText"/>
        <w:rPr/>
      </w:pPr>
      <w:r>
        <w:rPr/>
        <w:t xml:space="preserve">                  </w:t>
      </w:r>
      <w:r>
        <w:rPr/>
        <w:t>the Lender of the length of an Interest Period three (3)</w:t>
      </w:r>
    </w:p>
    <w:p>
      <w:pPr>
        <w:pStyle w:val="PreformattedText"/>
        <w:rPr/>
      </w:pPr>
      <w:r>
        <w:rPr/>
        <w:t xml:space="preserve">                  </w:t>
      </w:r>
      <w:r>
        <w:rPr/>
        <w:t>Business Days prior to the first day of such Interest Period,</w:t>
      </w:r>
    </w:p>
    <w:p>
      <w:pPr>
        <w:pStyle w:val="PreformattedText"/>
        <w:rPr/>
      </w:pPr>
      <w:r>
        <w:rPr/>
        <w:t xml:space="preserve">                  </w:t>
      </w:r>
      <w:r>
        <w:rPr/>
        <w:t>the Loan for which such Interest Period was to be determined</w:t>
      </w:r>
    </w:p>
    <w:p>
      <w:pPr>
        <w:pStyle w:val="PreformattedText"/>
        <w:rPr/>
      </w:pPr>
      <w:r>
        <w:rPr/>
        <w:t xml:space="preserve">                  </w:t>
      </w:r>
      <w:r>
        <w:rPr/>
        <w:t>shall be deemed to be a Base Rate Loan as of the first day</w:t>
      </w:r>
    </w:p>
    <w:p>
      <w:pPr>
        <w:pStyle w:val="PreformattedText"/>
        <w:rPr/>
      </w:pPr>
      <w:r>
        <w:rPr/>
        <w:t xml:space="preserve">                  </w:t>
      </w:r>
      <w:r>
        <w:rPr/>
        <w:t>thereof;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(ii) if an Interest Period for a Eurodollar Rate Loan</w:t>
      </w:r>
    </w:p>
    <w:p>
      <w:pPr>
        <w:pStyle w:val="PreformattedText"/>
        <w:rPr/>
      </w:pPr>
      <w:r>
        <w:rPr/>
        <w:t xml:space="preserve">                  </w:t>
      </w:r>
      <w:r>
        <w:rPr/>
        <w:t>would end on a day which is not a Business Day, such Interest</w:t>
      </w:r>
    </w:p>
    <w:p>
      <w:pPr>
        <w:pStyle w:val="PreformattedText"/>
        <w:rPr/>
      </w:pPr>
      <w:r>
        <w:rPr/>
        <w:t xml:space="preserve">                  </w:t>
      </w:r>
      <w:r>
        <w:rPr/>
        <w:t>Period shall be extended to the next Business Day (unless such</w:t>
      </w:r>
    </w:p>
    <w:p>
      <w:pPr>
        <w:pStyle w:val="PreformattedText"/>
        <w:rPr/>
      </w:pPr>
      <w:r>
        <w:rPr/>
        <w:t xml:space="preserve">                  </w:t>
      </w:r>
      <w:r>
        <w:rPr/>
        <w:t>extension would cause the applicable Interest Period to end in</w:t>
      </w:r>
    </w:p>
    <w:p>
      <w:pPr>
        <w:pStyle w:val="PreformattedText"/>
        <w:rPr/>
      </w:pPr>
      <w:r>
        <w:rPr/>
        <w:t xml:space="preserve">                  </w:t>
      </w:r>
      <w:r>
        <w:rPr/>
        <w:t>the succeeding calendar month, in which case such Interest</w:t>
      </w:r>
    </w:p>
    <w:p>
      <w:pPr>
        <w:pStyle w:val="PreformattedText"/>
        <w:rPr/>
      </w:pPr>
      <w:r>
        <w:rPr/>
        <w:t xml:space="preserve">                  </w:t>
      </w:r>
      <w:r>
        <w:rPr/>
        <w:t>Period shall end on the next preceding Business Day);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(iii) any Interest Period which begins on the last</w:t>
      </w:r>
    </w:p>
    <w:p>
      <w:pPr>
        <w:pStyle w:val="PreformattedText"/>
        <w:rPr/>
      </w:pPr>
      <w:r>
        <w:rPr/>
        <w:t xml:space="preserve">                  </w:t>
      </w:r>
      <w:r>
        <w:rPr/>
        <w:t>Business Day of a calendar month (or on a day for which there</w:t>
      </w:r>
    </w:p>
    <w:p>
      <w:pPr>
        <w:pStyle w:val="PreformattedText"/>
        <w:rPr/>
      </w:pPr>
      <w:r>
        <w:rPr/>
        <w:t xml:space="preserve">                  </w:t>
      </w:r>
      <w:r>
        <w:rPr/>
        <w:t>is no numerically corresponding day in the calendar month at</w:t>
      </w:r>
    </w:p>
    <w:p>
      <w:pPr>
        <w:pStyle w:val="PreformattedText"/>
        <w:rPr/>
      </w:pPr>
      <w:r>
        <w:rPr/>
        <w:t xml:space="preserve">                  </w:t>
      </w:r>
      <w:r>
        <w:rPr/>
        <w:t>the end of such Interest Period) shall end on the last</w:t>
      </w:r>
    </w:p>
    <w:p>
      <w:pPr>
        <w:pStyle w:val="PreformattedText"/>
        <w:rPr/>
      </w:pPr>
      <w:r>
        <w:rPr/>
        <w:t xml:space="preserve">                  </w:t>
      </w:r>
      <w:r>
        <w:rPr/>
        <w:t>Business Day of a calendar month;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(iv) no Interest Period with respect to any Loans</w:t>
      </w:r>
    </w:p>
    <w:p>
      <w:pPr>
        <w:pStyle w:val="PreformattedText"/>
        <w:rPr/>
      </w:pPr>
      <w:r>
        <w:rPr/>
        <w:t xml:space="preserve">                  </w:t>
      </w:r>
      <w:r>
        <w:rPr/>
        <w:t>shall extend past the Stated Termination Date;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(v) there shall not be more than five (5) Interest</w:t>
      </w:r>
    </w:p>
    <w:p>
      <w:pPr>
        <w:pStyle w:val="PreformattedText"/>
        <w:rPr/>
      </w:pPr>
      <w:r>
        <w:rPr/>
        <w:t xml:space="preserve">                  </w:t>
      </w:r>
      <w:r>
        <w:rPr/>
        <w:t>Periods in effect on any day.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"Interest Rate Selection Notice" means the written notice</w:t>
      </w:r>
    </w:p>
    <w:p>
      <w:pPr>
        <w:pStyle w:val="PreformattedText"/>
        <w:rPr/>
      </w:pPr>
      <w:r>
        <w:rPr/>
        <w:t xml:space="preserve">         </w:t>
      </w:r>
      <w:r>
        <w:rPr/>
        <w:t>delivered by an Authorized Representative in connection with the</w:t>
      </w:r>
    </w:p>
    <w:p>
      <w:pPr>
        <w:pStyle w:val="PreformattedText"/>
        <w:rPr/>
      </w:pPr>
      <w:r>
        <w:rPr/>
        <w:t xml:space="preserve">         </w:t>
      </w:r>
      <w:r>
        <w:rPr/>
        <w:t>election of a subsequent Interest Period for any Eurodollar Rate</w:t>
      </w:r>
    </w:p>
    <w:p>
      <w:pPr>
        <w:pStyle w:val="PreformattedText"/>
        <w:rPr/>
      </w:pPr>
      <w:r>
        <w:rPr/>
        <w:t xml:space="preserve">         </w:t>
      </w:r>
      <w:r>
        <w:rPr/>
        <w:t>Loan or the conversion of any Eurodollar Rate Loan into a Base Rate</w:t>
      </w:r>
    </w:p>
    <w:p>
      <w:pPr>
        <w:pStyle w:val="PreformattedText"/>
        <w:rPr/>
      </w:pPr>
      <w:r>
        <w:rPr/>
        <w:t xml:space="preserve">         </w:t>
      </w:r>
      <w:r>
        <w:rPr/>
        <w:t>Loan or the conversion of any Base Rate Loan into a Eurodollar Rate</w:t>
      </w:r>
    </w:p>
    <w:p>
      <w:pPr>
        <w:pStyle w:val="PreformattedText"/>
        <w:rPr/>
      </w:pPr>
      <w:r>
        <w:rPr/>
        <w:t xml:space="preserve">         </w:t>
      </w:r>
      <w:r>
        <w:rPr/>
        <w:t>Loan, in the form of EXHIBIT 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"Issuing Bank" means NationsBank as issuer of Letters of</w:t>
      </w:r>
    </w:p>
    <w:p>
      <w:pPr>
        <w:pStyle w:val="PreformattedText"/>
        <w:rPr/>
      </w:pPr>
      <w:r>
        <w:rPr/>
        <w:t xml:space="preserve">         </w:t>
      </w:r>
      <w:r>
        <w:rPr/>
        <w:t>Credit under ARTICLE III.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"LC Account Agreement" means the LC Account Agreement dated as</w:t>
      </w:r>
    </w:p>
    <w:p>
      <w:pPr>
        <w:pStyle w:val="PreformattedText"/>
        <w:rPr/>
      </w:pPr>
      <w:r>
        <w:rPr/>
        <w:t xml:space="preserve">         </w:t>
      </w:r>
      <w:r>
        <w:rPr/>
        <w:t>of the date hereof between the Borrower and the Issuing Bank, as</w:t>
      </w:r>
    </w:p>
    <w:p>
      <w:pPr>
        <w:pStyle w:val="PreformattedText"/>
        <w:rPr/>
      </w:pPr>
      <w:r>
        <w:rPr/>
        <w:t xml:space="preserve">         </w:t>
      </w:r>
      <w:r>
        <w:rPr/>
        <w:t>amended, modified or supplemented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"Lending Office" means the Lending Office of the Lender</w:t>
      </w:r>
    </w:p>
    <w:p>
      <w:pPr>
        <w:pStyle w:val="PreformattedText"/>
        <w:rPr/>
      </w:pPr>
      <w:r>
        <w:rPr/>
        <w:t xml:space="preserve">         </w:t>
      </w:r>
      <w:r>
        <w:rPr/>
        <w:t>designated on the signature pages hereof or such other office of the</w:t>
      </w:r>
    </w:p>
    <w:p>
      <w:pPr>
        <w:pStyle w:val="PreformattedText"/>
        <w:rPr/>
      </w:pPr>
      <w:r>
        <w:rPr/>
        <w:t xml:space="preserve">         </w:t>
      </w:r>
      <w:r>
        <w:rPr/>
        <w:t>Lender (or of an affiliate of the Lender) as the Lender may from time</w:t>
      </w:r>
    </w:p>
    <w:p>
      <w:pPr>
        <w:pStyle w:val="PreformattedText"/>
        <w:rPr/>
      </w:pPr>
      <w:r>
        <w:rPr/>
        <w:t xml:space="preserve">         </w:t>
      </w:r>
      <w:r>
        <w:rPr/>
        <w:t>to time specify to the Authorized Representative as the office by which</w:t>
      </w:r>
    </w:p>
    <w:p>
      <w:pPr>
        <w:pStyle w:val="PreformattedText"/>
        <w:rPr/>
      </w:pPr>
      <w:r>
        <w:rPr/>
        <w:t xml:space="preserve">         </w:t>
      </w:r>
      <w:r>
        <w:rPr/>
        <w:t>its Loans are to be made and maintained.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"Letters of Credit" means, collectively, all Documentary</w:t>
      </w:r>
    </w:p>
    <w:p>
      <w:pPr>
        <w:pStyle w:val="PreformattedText"/>
        <w:rPr/>
      </w:pPr>
      <w:r>
        <w:rPr/>
        <w:t xml:space="preserve">         </w:t>
      </w:r>
      <w:r>
        <w:rPr/>
        <w:t>Letters of Credit, and all Standby Letters of Credit, advancing credit</w:t>
      </w:r>
    </w:p>
    <w:p>
      <w:pPr>
        <w:pStyle w:val="PreformattedText"/>
        <w:rPr/>
      </w:pPr>
      <w:r>
        <w:rPr/>
        <w:t xml:space="preserve">         </w:t>
      </w:r>
      <w:r>
        <w:rPr/>
        <w:t>or securing an obligation on behalf of the Borrower or any of its</w:t>
      </w:r>
    </w:p>
    <w:p>
      <w:pPr>
        <w:pStyle w:val="PreformattedText"/>
        <w:rPr/>
      </w:pPr>
      <w:r>
        <w:rPr/>
        <w:t xml:space="preserve">         </w:t>
      </w:r>
      <w:r>
        <w:rPr/>
        <w:t>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"Letter of Credit Commitment" means an amount not to exceed</w:t>
      </w:r>
    </w:p>
    <w:p>
      <w:pPr>
        <w:pStyle w:val="PreformattedText"/>
        <w:rPr/>
      </w:pPr>
      <w:r>
        <w:rPr/>
        <w:t xml:space="preserve">         </w:t>
      </w:r>
      <w:r>
        <w:rPr/>
        <w:t>$10,000,000.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"Letter of Credit Facility" means the facility described in</w:t>
      </w:r>
    </w:p>
    <w:p>
      <w:pPr>
        <w:pStyle w:val="PreformattedText"/>
        <w:rPr/>
      </w:pPr>
      <w:r>
        <w:rPr/>
        <w:t xml:space="preserve">         </w:t>
      </w:r>
      <w:r>
        <w:rPr/>
        <w:t>ARTICLE III hereof providing for the issuance by the Issuing Bank for</w:t>
      </w:r>
    </w:p>
    <w:p>
      <w:pPr>
        <w:pStyle w:val="PreformattedText"/>
        <w:rPr/>
      </w:pPr>
      <w:r>
        <w:rPr/>
        <w:t xml:space="preserve">         </w:t>
      </w:r>
      <w:r>
        <w:rPr/>
        <w:t>the account of the Borrower or any of its Subsidiaries, other than WFI</w:t>
      </w:r>
    </w:p>
    <w:p>
      <w:pPr>
        <w:pStyle w:val="PreformattedText"/>
        <w:rPr/>
      </w:pPr>
      <w:r>
        <w:rPr/>
        <w:t xml:space="preserve">         </w:t>
      </w:r>
      <w:r>
        <w:rPr/>
        <w:t>and TTI, of Letters of Credit in an aggregate stated amount at any time</w:t>
      </w:r>
    </w:p>
    <w:p>
      <w:pPr>
        <w:pStyle w:val="PreformattedText"/>
        <w:rPr/>
      </w:pPr>
      <w:r>
        <w:rPr/>
        <w:t xml:space="preserve">         </w:t>
      </w:r>
      <w:r>
        <w:rPr/>
        <w:t>outstanding not exceeding the Total Letter of Credit Commitment.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"Letter of Credit Outstandings" means, as of any date of</w:t>
      </w:r>
    </w:p>
    <w:p>
      <w:pPr>
        <w:pStyle w:val="PreformattedText"/>
        <w:rPr/>
      </w:pPr>
      <w:r>
        <w:rPr/>
        <w:t xml:space="preserve">         </w:t>
      </w:r>
      <w:r>
        <w:rPr/>
        <w:t>determination, the aggregate amount remaining undrawn under all Letters</w:t>
      </w:r>
    </w:p>
    <w:p>
      <w:pPr>
        <w:pStyle w:val="PreformattedText"/>
        <w:rPr/>
      </w:pPr>
      <w:r>
        <w:rPr/>
        <w:t xml:space="preserve">         </w:t>
      </w:r>
      <w:r>
        <w:rPr/>
        <w:t>of Credit plus Reimbursement Obligations then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"Lien" means any interest in property securing any obligation</w:t>
      </w:r>
    </w:p>
    <w:p>
      <w:pPr>
        <w:pStyle w:val="PreformattedText"/>
        <w:rPr/>
      </w:pPr>
      <w:r>
        <w:rPr/>
        <w:t xml:space="preserve">         </w:t>
      </w:r>
      <w:r>
        <w:rPr/>
        <w:t>owed to, or a claim by, a Person other than the owner of the property,</w:t>
      </w:r>
    </w:p>
    <w:p>
      <w:pPr>
        <w:pStyle w:val="PreformattedText"/>
        <w:rPr/>
      </w:pPr>
      <w:r>
        <w:rPr/>
        <w:t xml:space="preserve">         </w:t>
      </w:r>
      <w:r>
        <w:rPr/>
        <w:t>whether such interest is based on the common law, statute or contract,</w:t>
      </w:r>
    </w:p>
    <w:p>
      <w:pPr>
        <w:pStyle w:val="PreformattedText"/>
        <w:rPr/>
      </w:pPr>
      <w:r>
        <w:rPr/>
        <w:t xml:space="preserve">         </w:t>
      </w:r>
      <w:r>
        <w:rPr/>
        <w:t>and including but not limited to the lien or security interest arising</w:t>
      </w:r>
    </w:p>
    <w:p>
      <w:pPr>
        <w:pStyle w:val="PreformattedText"/>
        <w:rPr/>
      </w:pPr>
      <w:r>
        <w:rPr/>
        <w:t xml:space="preserve">         </w:t>
      </w:r>
      <w:r>
        <w:rPr/>
        <w:t>from a mortgage, encumbrance, pledge, security agreement, conditional</w:t>
      </w:r>
    </w:p>
    <w:p>
      <w:pPr>
        <w:pStyle w:val="PreformattedText"/>
        <w:rPr/>
      </w:pPr>
      <w:r>
        <w:rPr/>
        <w:t xml:space="preserve">         </w:t>
      </w:r>
      <w:r>
        <w:rPr/>
        <w:t>sale or trust receipt or a lease, consignment or bailment for security</w:t>
      </w:r>
    </w:p>
    <w:p>
      <w:pPr>
        <w:pStyle w:val="PreformattedText"/>
        <w:rPr/>
      </w:pPr>
      <w:r>
        <w:rPr/>
        <w:t xml:space="preserve">         </w:t>
      </w:r>
      <w:r>
        <w:rPr/>
        <w:t>purposes. For the purposes of this Agreement, the Borrower and any</w:t>
      </w:r>
    </w:p>
    <w:p>
      <w:pPr>
        <w:pStyle w:val="PreformattedText"/>
        <w:rPr/>
      </w:pPr>
      <w:r>
        <w:rPr/>
        <w:t xml:space="preserve">         </w:t>
      </w:r>
      <w:r>
        <w:rPr/>
        <w:t>Subsidiary shall be deemed to be the owner of any property which it has</w:t>
      </w:r>
    </w:p>
    <w:p>
      <w:pPr>
        <w:pStyle w:val="PreformattedText"/>
        <w:rPr/>
      </w:pPr>
      <w:r>
        <w:rPr/>
        <w:t xml:space="preserve">         </w:t>
      </w:r>
      <w:r>
        <w:rPr/>
        <w:t>acquired or holds subject to a conditional sale agreement, financing</w:t>
      </w:r>
    </w:p>
    <w:p>
      <w:pPr>
        <w:pStyle w:val="PreformattedText"/>
        <w:rPr/>
      </w:pPr>
      <w:r>
        <w:rPr/>
        <w:t xml:space="preserve">         </w:t>
      </w:r>
      <w:r>
        <w:rPr/>
        <w:t>lease, or other arrangement pursuant to which title to the property has</w:t>
      </w:r>
    </w:p>
    <w:p>
      <w:pPr>
        <w:pStyle w:val="PreformattedText"/>
        <w:rPr/>
      </w:pPr>
      <w:r>
        <w:rPr/>
        <w:t xml:space="preserve">         </w:t>
      </w:r>
      <w:r>
        <w:rPr/>
        <w:t>been retained by or vested in some other Person for security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"Loan" or "Loans" means any borrowing pursuant to an Advance</w:t>
      </w:r>
    </w:p>
    <w:p>
      <w:pPr>
        <w:pStyle w:val="PreformattedText"/>
        <w:rPr/>
      </w:pPr>
      <w:r>
        <w:rPr/>
        <w:t xml:space="preserve">         </w:t>
      </w:r>
      <w:r>
        <w:rPr/>
        <w:t>under the Revolving 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"Loan Documents" means this Agreement, the Note, the Facility</w:t>
      </w:r>
    </w:p>
    <w:p>
      <w:pPr>
        <w:pStyle w:val="PreformattedText"/>
        <w:rPr/>
      </w:pPr>
      <w:r>
        <w:rPr/>
        <w:t xml:space="preserve">         </w:t>
      </w:r>
      <w:r>
        <w:rPr/>
        <w:t>Guaranties, the LC Account Agreement, the Applications and Agreements</w:t>
      </w:r>
    </w:p>
    <w:p>
      <w:pPr>
        <w:pStyle w:val="PreformattedText"/>
        <w:rPr/>
      </w:pPr>
      <w:r>
        <w:rPr/>
        <w:t xml:space="preserve">         </w:t>
      </w:r>
      <w:r>
        <w:rPr/>
        <w:t>for Letter of Credit, and all other instruments and documents</w:t>
      </w:r>
    </w:p>
    <w:p>
      <w:pPr>
        <w:pStyle w:val="PreformattedText"/>
        <w:rPr/>
      </w:pPr>
      <w:r>
        <w:rPr/>
        <w:t xml:space="preserve">         </w:t>
      </w:r>
      <w:r>
        <w:rPr/>
        <w:t>heretofore or hereafter executed or delivered to or in favor of the</w:t>
      </w:r>
    </w:p>
    <w:p>
      <w:pPr>
        <w:pStyle w:val="PreformattedText"/>
        <w:rPr/>
      </w:pPr>
      <w:r>
        <w:rPr/>
        <w:t xml:space="preserve">         </w:t>
      </w:r>
      <w:r>
        <w:rPr/>
        <w:t>Lender in connection with the Loans made and transactions contemplated</w:t>
      </w:r>
    </w:p>
    <w:p>
      <w:pPr>
        <w:pStyle w:val="PreformattedText"/>
        <w:rPr/>
      </w:pPr>
      <w:r>
        <w:rPr/>
        <w:t xml:space="preserve">         </w:t>
      </w:r>
      <w:r>
        <w:rPr/>
        <w:t>under this Agreement, as the same may be amended, supplemented or</w:t>
      </w:r>
    </w:p>
    <w:p>
      <w:pPr>
        <w:pStyle w:val="PreformattedText"/>
        <w:rPr/>
      </w:pPr>
      <w:r>
        <w:rPr/>
        <w:t xml:space="preserve">         </w:t>
      </w:r>
      <w:r>
        <w:rPr/>
        <w:t>replaced from the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"Material Adverse Effect" means a material adverse effect on</w:t>
      </w:r>
    </w:p>
    <w:p>
      <w:pPr>
        <w:pStyle w:val="PreformattedText"/>
        <w:rPr/>
      </w:pPr>
      <w:r>
        <w:rPr/>
        <w:t xml:space="preserve">         </w:t>
      </w:r>
      <w:r>
        <w:rPr/>
        <w:t>(i) the business, properties, operations or condition, financial or</w:t>
      </w:r>
    </w:p>
    <w:p>
      <w:pPr>
        <w:pStyle w:val="PreformattedText"/>
        <w:rPr/>
      </w:pPr>
      <w:r>
        <w:rPr/>
        <w:t xml:space="preserve">         </w:t>
      </w:r>
      <w:r>
        <w:rPr/>
        <w:t>otherwise, of the Borrower and its Subsidiaries, taken as a whole, (ii)</w:t>
      </w:r>
    </w:p>
    <w:p>
      <w:pPr>
        <w:pStyle w:val="PreformattedText"/>
        <w:rPr/>
      </w:pPr>
      <w:r>
        <w:rPr/>
        <w:t xml:space="preserve">         </w:t>
      </w:r>
      <w:r>
        <w:rPr/>
        <w:t>the ability of the Borrower or any of its Subsidiaries to pay or</w:t>
      </w:r>
    </w:p>
    <w:p>
      <w:pPr>
        <w:pStyle w:val="PreformattedText"/>
        <w:rPr/>
      </w:pPr>
      <w:r>
        <w:rPr/>
        <w:t xml:space="preserve">         </w:t>
      </w:r>
      <w:r>
        <w:rPr/>
        <w:t>perform its respective obligations, liabilities and indebtedness under</w:t>
      </w:r>
    </w:p>
    <w:p>
      <w:pPr>
        <w:pStyle w:val="PreformattedText"/>
        <w:rPr/>
      </w:pPr>
      <w:r>
        <w:rPr/>
        <w:t xml:space="preserve">         </w:t>
      </w:r>
      <w:r>
        <w:rPr/>
        <w:t>the Loan Documents as such payment or performance becomes due in</w:t>
      </w:r>
    </w:p>
    <w:p>
      <w:pPr>
        <w:pStyle w:val="PreformattedText"/>
        <w:rPr/>
      </w:pPr>
      <w:r>
        <w:rPr/>
        <w:t xml:space="preserve">         </w:t>
      </w:r>
      <w:r>
        <w:rPr/>
        <w:t>accordance with the terms thereof, or (iii) the rights, powers and</w:t>
      </w:r>
    </w:p>
    <w:p>
      <w:pPr>
        <w:pStyle w:val="PreformattedText"/>
        <w:rPr/>
      </w:pPr>
      <w:r>
        <w:rPr/>
        <w:t xml:space="preserve">         </w:t>
      </w:r>
      <w:r>
        <w:rPr/>
        <w:t>remedies of the Lender under any Loan Document or the validity,</w:t>
      </w:r>
    </w:p>
    <w:p>
      <w:pPr>
        <w:pStyle w:val="PreformattedText"/>
        <w:rPr/>
      </w:pPr>
      <w:r>
        <w:rPr/>
        <w:t xml:space="preserve">         </w:t>
      </w:r>
      <w:r>
        <w:rPr/>
        <w:t>legality or enforceability thereof (including for purposes of clauses</w:t>
      </w:r>
    </w:p>
    <w:p>
      <w:pPr>
        <w:pStyle w:val="PreformattedText"/>
        <w:rPr/>
      </w:pPr>
      <w:r>
        <w:rPr/>
        <w:t xml:space="preserve">         </w:t>
      </w:r>
      <w:r>
        <w:rPr/>
        <w:t>(ii) and (iii) the imposition of burdensome conditions thereon);</w:t>
      </w:r>
    </w:p>
    <w:p>
      <w:pPr>
        <w:pStyle w:val="PreformattedText"/>
        <w:rPr/>
      </w:pPr>
      <w:r>
        <w:rPr/>
        <w:t xml:space="preserve">         </w:t>
      </w:r>
      <w:r>
        <w:rPr/>
        <w:t>provided, however, that the termination of the aviation joint venture</w:t>
      </w:r>
    </w:p>
    <w:p>
      <w:pPr>
        <w:pStyle w:val="PreformattedText"/>
        <w:rPr/>
      </w:pPr>
      <w:r>
        <w:rPr/>
        <w:t xml:space="preserve">         </w:t>
      </w:r>
      <w:r>
        <w:rPr/>
        <w:t>in Ecuador shall not be deemed to have a Material Adverse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"Material Contracts" means, collectively, any contract, lease,</w:t>
      </w:r>
    </w:p>
    <w:p>
      <w:pPr>
        <w:pStyle w:val="PreformattedText"/>
        <w:rPr/>
      </w:pPr>
      <w:r>
        <w:rPr/>
        <w:t xml:space="preserve">         </w:t>
      </w:r>
      <w:r>
        <w:rPr/>
        <w:t>agreement or commitment of the Borrower or any Subsidiary, including,</w:t>
      </w:r>
    </w:p>
    <w:p>
      <w:pPr>
        <w:pStyle w:val="PreformattedText"/>
        <w:rPr/>
      </w:pPr>
      <w:r>
        <w:rPr/>
        <w:t xml:space="preserve">         </w:t>
      </w:r>
      <w:r>
        <w:rPr/>
        <w:t>without limitation, any fuel purchase agreements, the expiration or</w:t>
      </w:r>
    </w:p>
    <w:p>
      <w:pPr>
        <w:pStyle w:val="PreformattedText"/>
        <w:rPr/>
      </w:pPr>
      <w:r>
        <w:rPr/>
        <w:t xml:space="preserve">         </w:t>
      </w:r>
      <w:r>
        <w:rPr/>
        <w:t>termination of which could result in a Material Adverse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"Moody's" means Moody's Investors Service,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"Multiemployer Plan" means a "multiemployer plan" as defined</w:t>
      </w:r>
    </w:p>
    <w:p>
      <w:pPr>
        <w:pStyle w:val="PreformattedText"/>
        <w:rPr/>
      </w:pPr>
      <w:r>
        <w:rPr/>
        <w:t xml:space="preserve">         </w:t>
      </w:r>
      <w:r>
        <w:rPr/>
        <w:t>in Section 4001(a)(3) of ERISA to which the Borrower or any ERISA</w:t>
      </w:r>
    </w:p>
    <w:p>
      <w:pPr>
        <w:pStyle w:val="PreformattedText"/>
        <w:rPr/>
      </w:pPr>
      <w:r>
        <w:rPr/>
        <w:t xml:space="preserve">         </w:t>
      </w:r>
      <w:r>
        <w:rPr/>
        <w:t>Affiliate is making, or is accruing an obligation to make,</w:t>
      </w:r>
    </w:p>
    <w:p>
      <w:pPr>
        <w:pStyle w:val="PreformattedText"/>
        <w:rPr/>
      </w:pPr>
      <w:r>
        <w:rPr/>
        <w:t xml:space="preserve">         </w:t>
      </w:r>
      <w:r>
        <w:rPr/>
        <w:t>contributions or has made, or been obligated to make, contributions</w:t>
      </w:r>
    </w:p>
    <w:p>
      <w:pPr>
        <w:pStyle w:val="PreformattedText"/>
        <w:rPr/>
      </w:pPr>
      <w:r>
        <w:rPr/>
        <w:t xml:space="preserve">         </w:t>
      </w:r>
      <w:r>
        <w:rPr/>
        <w:t>within the preceding six (6) Fiscal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"Municipal Obligations" means general obligations issued by,</w:t>
      </w:r>
    </w:p>
    <w:p>
      <w:pPr>
        <w:pStyle w:val="PreformattedText"/>
        <w:rPr/>
      </w:pPr>
      <w:r>
        <w:rPr/>
        <w:t xml:space="preserve">         </w:t>
      </w:r>
      <w:r>
        <w:rPr/>
        <w:t>and supported by the full taxing authority of, any state of the United</w:t>
      </w:r>
    </w:p>
    <w:p>
      <w:pPr>
        <w:pStyle w:val="PreformattedText"/>
        <w:rPr/>
      </w:pPr>
      <w:r>
        <w:rPr/>
        <w:t xml:space="preserve">         </w:t>
      </w:r>
      <w:r>
        <w:rPr/>
        <w:t>States of America or of any municipal corporation or other public body</w:t>
      </w:r>
    </w:p>
    <w:p>
      <w:pPr>
        <w:pStyle w:val="PreformattedText"/>
        <w:rPr/>
      </w:pPr>
      <w:r>
        <w:rPr/>
        <w:t xml:space="preserve">         </w:t>
      </w:r>
      <w:r>
        <w:rPr/>
        <w:t>organized under the laws of any such state which are rated in the</w:t>
      </w:r>
    </w:p>
    <w:p>
      <w:pPr>
        <w:pStyle w:val="PreformattedText"/>
        <w:rPr/>
      </w:pPr>
      <w:r>
        <w:rPr/>
        <w:t xml:space="preserve">         </w:t>
      </w:r>
      <w:r>
        <w:rPr/>
        <w:t>highest investment rating category by both S&amp;P and Moody's.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"Note" means the promissory note of the Borrower evidencing</w:t>
      </w:r>
    </w:p>
    <w:p>
      <w:pPr>
        <w:pStyle w:val="PreformattedText"/>
        <w:rPr/>
      </w:pPr>
      <w:r>
        <w:rPr/>
        <w:t xml:space="preserve">         </w:t>
      </w:r>
      <w:r>
        <w:rPr/>
        <w:t>Loans executed and delivered to the Lender substantially in the form of</w:t>
      </w:r>
    </w:p>
    <w:p>
      <w:pPr>
        <w:pStyle w:val="PreformattedText"/>
        <w:rPr/>
      </w:pPr>
      <w:r>
        <w:rPr/>
        <w:t xml:space="preserve">         </w:t>
      </w:r>
      <w:r>
        <w:rPr/>
        <w:t>EXHIBIT 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"Obligations" means the obligations, liabilities and</w:t>
      </w:r>
    </w:p>
    <w:p>
      <w:pPr>
        <w:pStyle w:val="PreformattedText"/>
        <w:rPr/>
      </w:pPr>
      <w:r>
        <w:rPr/>
        <w:t xml:space="preserve">         </w:t>
      </w:r>
      <w:r>
        <w:rPr/>
        <w:t>Indebtedness of the Borrower with respect to (i) the principal and</w:t>
      </w:r>
    </w:p>
    <w:p>
      <w:pPr>
        <w:pStyle w:val="PreformattedText"/>
        <w:rPr/>
      </w:pPr>
      <w:r>
        <w:rPr/>
        <w:t xml:space="preserve">         </w:t>
      </w:r>
      <w:r>
        <w:rPr/>
        <w:t>interest on the Loans as evidenced by the Note, (ii) the Reimbursement</w:t>
      </w:r>
    </w:p>
    <w:p>
      <w:pPr>
        <w:pStyle w:val="PreformattedText"/>
        <w:rPr/>
      </w:pPr>
      <w:r>
        <w:rPr/>
        <w:t xml:space="preserve">         </w:t>
      </w:r>
      <w:r>
        <w:rPr/>
        <w:t>Obligations and otherwise in respect of the Letters of Credit, (iii)</w:t>
      </w:r>
    </w:p>
    <w:p>
      <w:pPr>
        <w:pStyle w:val="PreformattedText"/>
        <w:rPr/>
      </w:pPr>
      <w:r>
        <w:rPr/>
        <w:t xml:space="preserve">         </w:t>
      </w:r>
      <w:r>
        <w:rPr/>
        <w:t>all liabilities of Borrower to the Lender which arise under a Swap</w:t>
      </w:r>
    </w:p>
    <w:p>
      <w:pPr>
        <w:pStyle w:val="PreformattedText"/>
        <w:rPr/>
      </w:pPr>
      <w:r>
        <w:rPr/>
        <w:t xml:space="preserve">         </w:t>
      </w:r>
      <w:r>
        <w:rPr/>
        <w:t>Agreement, and (iv) the payment and performance of all other</w:t>
      </w:r>
    </w:p>
    <w:p>
      <w:pPr>
        <w:pStyle w:val="PreformattedText"/>
        <w:rPr/>
      </w:pPr>
      <w:r>
        <w:rPr/>
        <w:t xml:space="preserve">         </w:t>
      </w:r>
      <w:r>
        <w:rPr/>
        <w:t>obligations, liabilities and Indebtedness of the Borrower to the Lender</w:t>
      </w:r>
    </w:p>
    <w:p>
      <w:pPr>
        <w:pStyle w:val="PreformattedText"/>
        <w:rPr/>
      </w:pPr>
      <w:r>
        <w:rPr/>
        <w:t xml:space="preserve">         </w:t>
      </w:r>
      <w:r>
        <w:rPr/>
        <w:t>hereunder, under any one or more of the other Loan Documents or with</w:t>
      </w:r>
    </w:p>
    <w:p>
      <w:pPr>
        <w:pStyle w:val="PreformattedText"/>
        <w:rPr/>
      </w:pPr>
      <w:r>
        <w:rPr/>
        <w:t xml:space="preserve">         </w:t>
      </w:r>
      <w:r>
        <w:rPr/>
        <w:t>respect to the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"Outstandings" means, collectively, at any date, the Letter of</w:t>
      </w:r>
    </w:p>
    <w:p>
      <w:pPr>
        <w:pStyle w:val="PreformattedText"/>
        <w:rPr/>
      </w:pPr>
      <w:r>
        <w:rPr/>
        <w:t xml:space="preserve">         </w:t>
      </w:r>
      <w:r>
        <w:rPr/>
        <w:t>Credit Outstandings and Revolving Credit Outstandings on such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"PBGC" means the Pension Benefit Guaranty Corporation and any</w:t>
      </w:r>
    </w:p>
    <w:p>
      <w:pPr>
        <w:pStyle w:val="PreformattedText"/>
        <w:rPr/>
      </w:pPr>
      <w:r>
        <w:rPr/>
        <w:t xml:space="preserve">         </w:t>
      </w:r>
      <w:r>
        <w:rPr/>
        <w:t>successor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"Pension Plan" means any employee pension benefit plan within</w:t>
      </w:r>
    </w:p>
    <w:p>
      <w:pPr>
        <w:pStyle w:val="PreformattedText"/>
        <w:rPr/>
      </w:pPr>
      <w:r>
        <w:rPr/>
        <w:t xml:space="preserve">         </w:t>
      </w:r>
      <w:r>
        <w:rPr/>
        <w:t>the meaning of Section 3(2) of ERISA, other than a Multiemployer Plan,</w:t>
      </w:r>
    </w:p>
    <w:p>
      <w:pPr>
        <w:pStyle w:val="PreformattedText"/>
        <w:rPr/>
      </w:pPr>
      <w:r>
        <w:rPr/>
        <w:t xml:space="preserve">         </w:t>
      </w:r>
      <w:r>
        <w:rPr/>
        <w:t>which is subject to the provisions of Title IV of ERISA or Section 412</w:t>
      </w:r>
    </w:p>
    <w:p>
      <w:pPr>
        <w:pStyle w:val="PreformattedText"/>
        <w:rPr/>
      </w:pPr>
      <w:r>
        <w:rPr/>
        <w:t xml:space="preserve">         </w:t>
      </w:r>
      <w:r>
        <w:rPr/>
        <w:t>of the Code and which (i) is maintained for employees of the Borrower</w:t>
      </w:r>
    </w:p>
    <w:p>
      <w:pPr>
        <w:pStyle w:val="PreformattedText"/>
        <w:rPr/>
      </w:pPr>
      <w:r>
        <w:rPr/>
        <w:t xml:space="preserve">         </w:t>
      </w:r>
      <w:r>
        <w:rPr/>
        <w:t>or any of its ERISA Affiliates or is assumed by the Borrower or any of</w:t>
      </w:r>
    </w:p>
    <w:p>
      <w:pPr>
        <w:pStyle w:val="PreformattedText"/>
        <w:rPr/>
      </w:pPr>
      <w:r>
        <w:rPr/>
        <w:t xml:space="preserve">         </w:t>
      </w:r>
      <w:r>
        <w:rPr/>
        <w:t>its ERISA Affiliates in connection with any Acquisition or (ii) has at</w:t>
      </w:r>
    </w:p>
    <w:p>
      <w:pPr>
        <w:pStyle w:val="PreformattedText"/>
        <w:rPr/>
      </w:pPr>
      <w:r>
        <w:rPr/>
        <w:t xml:space="preserve">         </w:t>
      </w:r>
      <w:r>
        <w:rPr/>
        <w:t>any time been maintained for the employees of the Borrower or any</w:t>
      </w:r>
    </w:p>
    <w:p>
      <w:pPr>
        <w:pStyle w:val="PreformattedText"/>
        <w:rPr/>
      </w:pPr>
      <w:r>
        <w:rPr/>
        <w:t xml:space="preserve">         </w:t>
      </w:r>
      <w:r>
        <w:rPr/>
        <w:t>current or former ERISA Affiliate.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"Person" means an individual, partnership, corporation, trust,</w:t>
      </w:r>
    </w:p>
    <w:p>
      <w:pPr>
        <w:pStyle w:val="PreformattedText"/>
        <w:rPr/>
      </w:pPr>
      <w:r>
        <w:rPr/>
        <w:t xml:space="preserve">         </w:t>
      </w:r>
      <w:r>
        <w:rPr/>
        <w:t>unincorporated organization, association, joint venture or a government</w:t>
      </w:r>
    </w:p>
    <w:p>
      <w:pPr>
        <w:pStyle w:val="PreformattedText"/>
        <w:rPr/>
      </w:pPr>
      <w:r>
        <w:rPr/>
        <w:t xml:space="preserve">         </w:t>
      </w:r>
      <w:r>
        <w:rPr/>
        <w:t>or agency or political subdivision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"Pre-Refunded Municipal Obligations" means obligations of any</w:t>
      </w:r>
    </w:p>
    <w:p>
      <w:pPr>
        <w:pStyle w:val="PreformattedText"/>
        <w:rPr/>
      </w:pPr>
      <w:r>
        <w:rPr/>
        <w:t xml:space="preserve">         </w:t>
      </w:r>
      <w:r>
        <w:rPr/>
        <w:t>state of the United States of America or of any municipal corporation</w:t>
      </w:r>
    </w:p>
    <w:p>
      <w:pPr>
        <w:pStyle w:val="PreformattedText"/>
        <w:rPr/>
      </w:pPr>
      <w:r>
        <w:rPr/>
        <w:t xml:space="preserve">         </w:t>
      </w:r>
      <w:r>
        <w:rPr/>
        <w:t>or other public body organized under the laws of any such state which</w:t>
      </w:r>
    </w:p>
    <w:p>
      <w:pPr>
        <w:pStyle w:val="PreformattedText"/>
        <w:rPr/>
      </w:pPr>
      <w:r>
        <w:rPr/>
        <w:t xml:space="preserve">         </w:t>
      </w:r>
      <w:r>
        <w:rPr/>
        <w:t>are rated, based on the escrow, in the highest investment rating</w:t>
      </w:r>
    </w:p>
    <w:p>
      <w:pPr>
        <w:pStyle w:val="PreformattedText"/>
        <w:rPr/>
      </w:pPr>
      <w:r>
        <w:rPr/>
        <w:t xml:space="preserve">         </w:t>
      </w:r>
      <w:r>
        <w:rPr/>
        <w:t>category by both S&amp;P and Moody's and which have been irrevocably called</w:t>
      </w:r>
    </w:p>
    <w:p>
      <w:pPr>
        <w:pStyle w:val="PreformattedText"/>
        <w:rPr/>
      </w:pPr>
      <w:r>
        <w:rPr/>
        <w:t xml:space="preserve">         </w:t>
      </w:r>
      <w:r>
        <w:rPr/>
        <w:t>for redemption and advance refunded through the deposit in escrow of</w:t>
      </w:r>
    </w:p>
    <w:p>
      <w:pPr>
        <w:pStyle w:val="PreformattedText"/>
        <w:rPr/>
      </w:pPr>
      <w:r>
        <w:rPr/>
        <w:t xml:space="preserve">         </w:t>
      </w:r>
      <w:r>
        <w:rPr/>
        <w:t>Government Securities or other debt securities which are (i) not</w:t>
      </w:r>
    </w:p>
    <w:p>
      <w:pPr>
        <w:pStyle w:val="PreformattedText"/>
        <w:rPr/>
      </w:pPr>
      <w:r>
        <w:rPr/>
        <w:t xml:space="preserve">         </w:t>
      </w:r>
      <w:r>
        <w:rPr/>
        <w:t>callable at the option of the issuer thereof prior to maturity, (ii)</w:t>
      </w:r>
    </w:p>
    <w:p>
      <w:pPr>
        <w:pStyle w:val="PreformattedText"/>
        <w:rPr/>
      </w:pPr>
      <w:r>
        <w:rPr/>
        <w:t xml:space="preserve">         </w:t>
      </w:r>
      <w:r>
        <w:rPr/>
        <w:t>irrevocably pledged solely to the payment of all principal and interest</w:t>
      </w:r>
    </w:p>
    <w:p>
      <w:pPr>
        <w:pStyle w:val="PreformattedText"/>
        <w:rPr/>
      </w:pPr>
      <w:r>
        <w:rPr/>
        <w:t xml:space="preserve">         </w:t>
      </w:r>
      <w:r>
        <w:rPr/>
        <w:t>on such obligations as the same becomes due and (iii) in a principal</w:t>
      </w:r>
    </w:p>
    <w:p>
      <w:pPr>
        <w:pStyle w:val="PreformattedText"/>
        <w:rPr/>
      </w:pPr>
      <w:r>
        <w:rPr/>
        <w:t xml:space="preserve">         </w:t>
      </w:r>
      <w:r>
        <w:rPr/>
        <w:t>amount and bear such rate or rates of interest as shall be sufficient</w:t>
      </w:r>
    </w:p>
    <w:p>
      <w:pPr>
        <w:pStyle w:val="PreformattedText"/>
        <w:rPr/>
      </w:pPr>
      <w:r>
        <w:rPr/>
        <w:t xml:space="preserve">         </w:t>
      </w:r>
      <w:r>
        <w:rPr/>
        <w:t>to pay in full all principal of, interest, and premium, if any, on such</w:t>
      </w:r>
    </w:p>
    <w:p>
      <w:pPr>
        <w:pStyle w:val="PreformattedText"/>
        <w:rPr/>
      </w:pPr>
      <w:r>
        <w:rPr/>
        <w:t xml:space="preserve">         </w:t>
      </w:r>
      <w:r>
        <w:rPr/>
        <w:t>obligations as the same becomes due as verified by a nationally</w:t>
      </w:r>
    </w:p>
    <w:p>
      <w:pPr>
        <w:pStyle w:val="PreformattedText"/>
        <w:rPr/>
      </w:pPr>
      <w:r>
        <w:rPr/>
        <w:t xml:space="preserve">         </w:t>
      </w:r>
      <w:r>
        <w:rPr/>
        <w:t>recognized firm of certified public accountants.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"Prime Rate" means the rate of interest per annum announced</w:t>
      </w:r>
    </w:p>
    <w:p>
      <w:pPr>
        <w:pStyle w:val="PreformattedText"/>
        <w:rPr/>
      </w:pPr>
      <w:r>
        <w:rPr/>
        <w:t xml:space="preserve">         </w:t>
      </w:r>
      <w:r>
        <w:rPr/>
        <w:t>publicly by the Lender as its prime rate from time to time. The Prime</w:t>
      </w:r>
    </w:p>
    <w:p>
      <w:pPr>
        <w:pStyle w:val="PreformattedText"/>
        <w:rPr/>
      </w:pPr>
      <w:r>
        <w:rPr/>
        <w:t xml:space="preserve">         </w:t>
      </w:r>
      <w:r>
        <w:rPr/>
        <w:t>Rate is not necessarily the best or the lowest rate of interest offered</w:t>
      </w:r>
    </w:p>
    <w:p>
      <w:pPr>
        <w:pStyle w:val="PreformattedText"/>
        <w:rPr/>
      </w:pPr>
      <w:r>
        <w:rPr/>
        <w:t xml:space="preserve">         </w:t>
      </w:r>
      <w:r>
        <w:rPr/>
        <w:t>by the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"Principal Office" means the office of the Lender at</w:t>
      </w:r>
    </w:p>
    <w:p>
      <w:pPr>
        <w:pStyle w:val="PreformattedText"/>
        <w:rPr/>
      </w:pPr>
      <w:r>
        <w:rPr/>
        <w:t xml:space="preserve">         </w:t>
      </w:r>
      <w:r>
        <w:rPr/>
        <w:t>NationsBank, N.A., Independence Center, 15th Floor, NC1 001-15-04,</w:t>
      </w:r>
    </w:p>
    <w:p>
      <w:pPr>
        <w:pStyle w:val="PreformattedText"/>
        <w:rPr/>
      </w:pPr>
      <w:r>
        <w:rPr/>
        <w:t xml:space="preserve">         </w:t>
      </w:r>
      <w:r>
        <w:rPr/>
        <w:t>Charlotte, North Carolina 28255, Attention: Agency Services, or such</w:t>
      </w:r>
    </w:p>
    <w:p>
      <w:pPr>
        <w:pStyle w:val="PreformattedText"/>
        <w:rPr/>
      </w:pPr>
      <w:r>
        <w:rPr/>
        <w:t xml:space="preserve">         </w:t>
      </w:r>
      <w:r>
        <w:rPr/>
        <w:t>other office and address as the Lender may from time to time designate.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"Prior Agreement" means the Amended and Restated Credit</w:t>
      </w:r>
    </w:p>
    <w:p>
      <w:pPr>
        <w:pStyle w:val="PreformattedText"/>
        <w:rPr/>
      </w:pPr>
      <w:r>
        <w:rPr/>
        <w:t xml:space="preserve">         </w:t>
      </w:r>
      <w:r>
        <w:rPr/>
        <w:t>Agreement dated February 21, 1997 between the Borrower and NationsBank,</w:t>
      </w:r>
    </w:p>
    <w:p>
      <w:pPr>
        <w:pStyle w:val="PreformattedText"/>
        <w:rPr/>
      </w:pPr>
      <w:r>
        <w:rPr/>
        <w:t xml:space="preserve">         </w:t>
      </w:r>
      <w:r>
        <w:rPr/>
        <w:t>N.A. (successor by merger of NationsBank, N.A. (South)).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"Rate Hedging Obligations" means any and all obligations of</w:t>
      </w:r>
    </w:p>
    <w:p>
      <w:pPr>
        <w:pStyle w:val="PreformattedText"/>
        <w:rPr/>
      </w:pPr>
      <w:r>
        <w:rPr/>
        <w:t xml:space="preserve">         </w:t>
      </w:r>
      <w:r>
        <w:rPr/>
        <w:t>the Borrower or any Subsidiary, whether absolute or contingent and</w:t>
      </w:r>
    </w:p>
    <w:p>
      <w:pPr>
        <w:pStyle w:val="PreformattedText"/>
        <w:rPr/>
      </w:pPr>
      <w:r>
        <w:rPr/>
        <w:t xml:space="preserve">         </w:t>
      </w:r>
      <w:r>
        <w:rPr/>
        <w:t>howsoever and whensoever created, arising, evidenced or acquired</w:t>
      </w:r>
    </w:p>
    <w:p>
      <w:pPr>
        <w:pStyle w:val="PreformattedText"/>
        <w:rPr/>
      </w:pPr>
      <w:r>
        <w:rPr/>
        <w:t xml:space="preserve">         </w:t>
      </w:r>
      <w:r>
        <w:rPr/>
        <w:t>(including all renewals,extensions and modifications thereof and</w:t>
      </w:r>
    </w:p>
    <w:p>
      <w:pPr>
        <w:pStyle w:val="PreformattedText"/>
        <w:rPr/>
      </w:pPr>
      <w:r>
        <w:rPr/>
        <w:t xml:space="preserve">         </w:t>
      </w:r>
      <w:r>
        <w:rPr/>
        <w:t>substitutions therefor), under (i) any and all agreements, devices or</w:t>
      </w:r>
    </w:p>
    <w:p>
      <w:pPr>
        <w:pStyle w:val="PreformattedText"/>
        <w:rPr/>
      </w:pPr>
      <w:r>
        <w:rPr/>
        <w:t xml:space="preserve">         </w:t>
      </w:r>
      <w:r>
        <w:rPr/>
        <w:t>arrangements designed to protect at least one of the parties thereto</w:t>
      </w:r>
    </w:p>
    <w:p>
      <w:pPr>
        <w:pStyle w:val="PreformattedText"/>
        <w:rPr/>
      </w:pPr>
      <w:r>
        <w:rPr/>
        <w:t xml:space="preserve">         </w:t>
      </w:r>
      <w:r>
        <w:rPr/>
        <w:t>from the fluctuations of interest rates, exchange rates or forward</w:t>
      </w:r>
    </w:p>
    <w:p>
      <w:pPr>
        <w:pStyle w:val="PreformattedText"/>
        <w:rPr/>
      </w:pPr>
      <w:r>
        <w:rPr/>
        <w:t xml:space="preserve">         </w:t>
      </w:r>
      <w:r>
        <w:rPr/>
        <w:t>rates applicable to such party's assets, liabilities or exchange</w:t>
      </w:r>
    </w:p>
    <w:p>
      <w:pPr>
        <w:pStyle w:val="PreformattedText"/>
        <w:rPr/>
      </w:pPr>
      <w:r>
        <w:rPr/>
        <w:t xml:space="preserve">         </w:t>
      </w:r>
      <w:r>
        <w:rPr/>
        <w:t>transactions, including, but not limited to, Dollar-denominated or</w:t>
      </w:r>
    </w:p>
    <w:p>
      <w:pPr>
        <w:pStyle w:val="PreformattedText"/>
        <w:rPr/>
      </w:pPr>
      <w:r>
        <w:rPr/>
        <w:t xml:space="preserve">         </w:t>
      </w:r>
      <w:r>
        <w:rPr/>
        <w:t>cross-currency interest rate exchange agreements, forward currency</w:t>
      </w:r>
    </w:p>
    <w:p>
      <w:pPr>
        <w:pStyle w:val="PreformattedText"/>
        <w:rPr/>
      </w:pPr>
      <w:r>
        <w:rPr/>
        <w:t xml:space="preserve">         </w:t>
      </w:r>
      <w:r>
        <w:rPr/>
        <w:t>exchange agreements, interest rate cap or collar protection agreements,</w:t>
      </w:r>
    </w:p>
    <w:p>
      <w:pPr>
        <w:pStyle w:val="PreformattedText"/>
        <w:rPr/>
      </w:pPr>
      <w:r>
        <w:rPr/>
        <w:t xml:space="preserve">         </w:t>
      </w:r>
      <w:r>
        <w:rPr/>
        <w:t>forward rate currency or interest rate options, puts, warrants and</w:t>
      </w:r>
    </w:p>
    <w:p>
      <w:pPr>
        <w:pStyle w:val="PreformattedText"/>
        <w:rPr/>
      </w:pPr>
      <w:r>
        <w:rPr/>
        <w:t xml:space="preserve">         </w:t>
      </w:r>
      <w:r>
        <w:rPr/>
        <w:t>those commonly known as interest rate "swap" agreements; and (ii) any</w:t>
      </w:r>
    </w:p>
    <w:p>
      <w:pPr>
        <w:pStyle w:val="PreformattedText"/>
        <w:rPr/>
      </w:pPr>
      <w:r>
        <w:rPr/>
        <w:t xml:space="preserve">         </w:t>
      </w:r>
      <w:r>
        <w:rPr/>
        <w:t>and all cancellations, buybacks, reversals, terminations or assignments</w:t>
      </w:r>
    </w:p>
    <w:p>
      <w:pPr>
        <w:pStyle w:val="PreformattedText"/>
        <w:rPr/>
      </w:pPr>
      <w:r>
        <w:rPr/>
        <w:t xml:space="preserve">         </w:t>
      </w:r>
      <w:r>
        <w:rPr/>
        <w:t>of any of the foregoing.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"Regulation D" means Regulation D of the Board as the same may</w:t>
      </w:r>
    </w:p>
    <w:p>
      <w:pPr>
        <w:pStyle w:val="PreformattedText"/>
        <w:rPr/>
      </w:pPr>
      <w:r>
        <w:rPr/>
        <w:t xml:space="preserve">         </w:t>
      </w:r>
      <w:r>
        <w:rPr/>
        <w:t>be amended or supplemented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"Regulatory Change" means any change effective after the</w:t>
      </w:r>
    </w:p>
    <w:p>
      <w:pPr>
        <w:pStyle w:val="PreformattedText"/>
        <w:rPr/>
      </w:pPr>
      <w:r>
        <w:rPr/>
        <w:t xml:space="preserve">         </w:t>
      </w:r>
      <w:r>
        <w:rPr/>
        <w:t>Closing Date in United States federal or state laws or regulations</w:t>
      </w:r>
    </w:p>
    <w:p>
      <w:pPr>
        <w:pStyle w:val="PreformattedText"/>
        <w:rPr/>
      </w:pPr>
      <w:r>
        <w:rPr/>
        <w:t xml:space="preserve">         </w:t>
      </w:r>
      <w:r>
        <w:rPr/>
        <w:t>(including Regulation D and capital adequacy regulations) or foreign</w:t>
      </w:r>
    </w:p>
    <w:p>
      <w:pPr>
        <w:pStyle w:val="PreformattedText"/>
        <w:rPr/>
      </w:pPr>
      <w:r>
        <w:rPr/>
        <w:t xml:space="preserve">         </w:t>
      </w:r>
      <w:r>
        <w:rPr/>
        <w:t>laws or regulations or the adoption or making after such date of any</w:t>
      </w:r>
    </w:p>
    <w:p>
      <w:pPr>
        <w:pStyle w:val="PreformattedText"/>
        <w:rPr/>
      </w:pPr>
      <w:r>
        <w:rPr/>
        <w:t xml:space="preserve">         </w:t>
      </w:r>
      <w:r>
        <w:rPr/>
        <w:t>interpretations, directives or requests applying to a class of banks,</w:t>
      </w:r>
    </w:p>
    <w:p>
      <w:pPr>
        <w:pStyle w:val="PreformattedText"/>
        <w:rPr/>
      </w:pPr>
      <w:r>
        <w:rPr/>
        <w:t xml:space="preserve">         </w:t>
      </w:r>
      <w:r>
        <w:rPr/>
        <w:t>which includes the Lender, under any United States federal or state or</w:t>
      </w:r>
    </w:p>
    <w:p>
      <w:pPr>
        <w:pStyle w:val="PreformattedText"/>
        <w:rPr/>
      </w:pPr>
      <w:r>
        <w:rPr/>
        <w:t xml:space="preserve">         </w:t>
      </w:r>
      <w:r>
        <w:rPr/>
        <w:t>foreign laws or regulations (whether or not having the force of law) by</w:t>
      </w:r>
    </w:p>
    <w:p>
      <w:pPr>
        <w:pStyle w:val="PreformattedText"/>
        <w:rPr/>
      </w:pPr>
      <w:r>
        <w:rPr/>
        <w:t xml:space="preserve">         </w:t>
      </w:r>
      <w:r>
        <w:rPr/>
        <w:t>any court or governmental or monetary authority charged with the</w:t>
      </w:r>
    </w:p>
    <w:p>
      <w:pPr>
        <w:pStyle w:val="PreformattedText"/>
        <w:rPr/>
      </w:pPr>
      <w:r>
        <w:rPr/>
        <w:t xml:space="preserve">         </w:t>
      </w:r>
      <w:r>
        <w:rPr/>
        <w:t>interpretation or administration thereof or compliance by the Lender</w:t>
      </w:r>
    </w:p>
    <w:p>
      <w:pPr>
        <w:pStyle w:val="PreformattedText"/>
        <w:rPr/>
      </w:pPr>
      <w:r>
        <w:rPr/>
        <w:t xml:space="preserve">         </w:t>
      </w:r>
      <w:r>
        <w:rPr/>
        <w:t>with any request or directive regarding capital adequacy, including</w:t>
      </w:r>
    </w:p>
    <w:p>
      <w:pPr>
        <w:pStyle w:val="PreformattedText"/>
        <w:rPr/>
      </w:pPr>
      <w:r>
        <w:rPr/>
        <w:t xml:space="preserve">         </w:t>
      </w:r>
      <w:r>
        <w:rPr/>
        <w:t>those relating to "highly leveraged transactions," whether or not</w:t>
      </w:r>
    </w:p>
    <w:p>
      <w:pPr>
        <w:pStyle w:val="PreformattedText"/>
        <w:rPr/>
      </w:pPr>
      <w:r>
        <w:rPr/>
        <w:t xml:space="preserve">         </w:t>
      </w:r>
      <w:r>
        <w:rPr/>
        <w:t>having the force of law, and whether or not failure to comply therewith</w:t>
      </w:r>
    </w:p>
    <w:p>
      <w:pPr>
        <w:pStyle w:val="PreformattedText"/>
        <w:rPr/>
      </w:pPr>
      <w:r>
        <w:rPr/>
        <w:t xml:space="preserve">         </w:t>
      </w:r>
      <w:r>
        <w:rPr/>
        <w:t>would be unlawful and whether or not published or proposed prior to the</w:t>
      </w:r>
    </w:p>
    <w:p>
      <w:pPr>
        <w:pStyle w:val="PreformattedText"/>
        <w:rPr/>
      </w:pPr>
      <w:r>
        <w:rPr/>
        <w:t xml:space="preserve">         </w:t>
      </w:r>
      <w:r>
        <w:rPr/>
        <w:t>date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"Reimbursement Obligation" shall mean at any time, the</w:t>
      </w:r>
    </w:p>
    <w:p>
      <w:pPr>
        <w:pStyle w:val="PreformattedText"/>
        <w:rPr/>
      </w:pPr>
      <w:r>
        <w:rPr/>
        <w:t xml:space="preserve">         </w:t>
      </w:r>
      <w:r>
        <w:rPr/>
        <w:t>obligation of the Borrower with respect to any Letter of Credit to</w:t>
      </w:r>
    </w:p>
    <w:p>
      <w:pPr>
        <w:pStyle w:val="PreformattedText"/>
        <w:rPr/>
      </w:pPr>
      <w:r>
        <w:rPr/>
        <w:t xml:space="preserve">         </w:t>
      </w:r>
      <w:r>
        <w:rPr/>
        <w:t>reimburse the Issuing Bank (including by the receipt by the Issuing</w:t>
      </w:r>
    </w:p>
    <w:p>
      <w:pPr>
        <w:pStyle w:val="PreformattedText"/>
        <w:rPr/>
      </w:pPr>
      <w:r>
        <w:rPr/>
        <w:t xml:space="preserve">         </w:t>
      </w:r>
      <w:r>
        <w:rPr/>
        <w:t>Bank of proceeds of Loans pursuant to SECTION 3.2) for amounts</w:t>
      </w:r>
    </w:p>
    <w:p>
      <w:pPr>
        <w:pStyle w:val="PreformattedText"/>
        <w:rPr/>
      </w:pPr>
      <w:r>
        <w:rPr/>
        <w:t xml:space="preserve">         </w:t>
      </w:r>
      <w:r>
        <w:rPr/>
        <w:t>theretofore paid by the Issuing Bank pursuant to a drawing under such</w:t>
      </w:r>
    </w:p>
    <w:p>
      <w:pPr>
        <w:pStyle w:val="PreformattedText"/>
        <w:rPr/>
      </w:pPr>
      <w:r>
        <w:rPr/>
        <w:t xml:space="preserve">         </w:t>
      </w:r>
      <w:r>
        <w:rPr/>
        <w:t>Letter 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"Repurchase Agreement" means a repurchase agreement entered</w:t>
      </w:r>
    </w:p>
    <w:p>
      <w:pPr>
        <w:pStyle w:val="PreformattedText"/>
        <w:rPr/>
      </w:pPr>
      <w:r>
        <w:rPr/>
        <w:t xml:space="preserve">         </w:t>
      </w:r>
      <w:r>
        <w:rPr/>
        <w:t>into with any financial institution whose debt obligations or</w:t>
      </w:r>
    </w:p>
    <w:p>
      <w:pPr>
        <w:pStyle w:val="PreformattedText"/>
        <w:rPr/>
      </w:pPr>
      <w:r>
        <w:rPr/>
        <w:t xml:space="preserve">         </w:t>
      </w:r>
      <w:r>
        <w:rPr/>
        <w:t>commercial paper are rated "A" by either of S&amp;P or Moody's or "A-1" by</w:t>
      </w:r>
    </w:p>
    <w:p>
      <w:pPr>
        <w:pStyle w:val="PreformattedText"/>
        <w:rPr/>
      </w:pPr>
      <w:r>
        <w:rPr/>
        <w:t xml:space="preserve">         </w:t>
      </w:r>
      <w:r>
        <w:rPr/>
        <w:t>S&amp;P or "P-1" by Moody's.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"Reserve Requirement" means, at any time, the maximum rate at</w:t>
      </w:r>
    </w:p>
    <w:p>
      <w:pPr>
        <w:pStyle w:val="PreformattedText"/>
        <w:rPr/>
      </w:pPr>
      <w:r>
        <w:rPr/>
        <w:t xml:space="preserve">         </w:t>
      </w:r>
      <w:r>
        <w:rPr/>
        <w:t>which reserves (including, without limitation, any marginal, special,</w:t>
      </w:r>
    </w:p>
    <w:p>
      <w:pPr>
        <w:pStyle w:val="PreformattedText"/>
        <w:rPr/>
      </w:pPr>
      <w:r>
        <w:rPr/>
        <w:t xml:space="preserve">         </w:t>
      </w:r>
      <w:r>
        <w:rPr/>
        <w:t>supplemental, or emergency reserves) are required to be maintained</w:t>
      </w:r>
    </w:p>
    <w:p>
      <w:pPr>
        <w:pStyle w:val="PreformattedText"/>
        <w:rPr/>
      </w:pPr>
      <w:r>
        <w:rPr/>
        <w:t xml:space="preserve">         </w:t>
      </w:r>
      <w:r>
        <w:rPr/>
        <w:t>under regulations issued from time to time by the Board by member banks</w:t>
      </w:r>
    </w:p>
    <w:p>
      <w:pPr>
        <w:pStyle w:val="PreformattedText"/>
        <w:rPr/>
      </w:pPr>
      <w:r>
        <w:rPr/>
        <w:t xml:space="preserve">         </w:t>
      </w:r>
      <w:r>
        <w:rPr/>
        <w:t>of the Federal Reserve System (or any successor) by member banks of the</w:t>
      </w:r>
    </w:p>
    <w:p>
      <w:pPr>
        <w:pStyle w:val="PreformattedText"/>
        <w:rPr/>
      </w:pPr>
      <w:r>
        <w:rPr/>
        <w:t xml:space="preserve">         </w:t>
      </w:r>
      <w:r>
        <w:rPr/>
        <w:t>Federal Reserve System against "Eurocurrency liabilities" (as such term</w:t>
      </w:r>
    </w:p>
    <w:p>
      <w:pPr>
        <w:pStyle w:val="PreformattedText"/>
        <w:rPr/>
      </w:pPr>
      <w:r>
        <w:rPr/>
        <w:t xml:space="preserve">         </w:t>
      </w:r>
      <w:r>
        <w:rPr/>
        <w:t>is used in Regulation D). Without limiting the effect of the foregoing,</w:t>
      </w:r>
    </w:p>
    <w:p>
      <w:pPr>
        <w:pStyle w:val="PreformattedText"/>
        <w:rPr/>
      </w:pPr>
      <w:r>
        <w:rPr/>
        <w:t xml:space="preserve">         </w:t>
      </w:r>
      <w:r>
        <w:rPr/>
        <w:t>the Reserve Requirement shall reflect any other reserves required to be</w:t>
      </w:r>
    </w:p>
    <w:p>
      <w:pPr>
        <w:pStyle w:val="PreformattedText"/>
        <w:rPr/>
      </w:pPr>
      <w:r>
        <w:rPr/>
        <w:t xml:space="preserve">         </w:t>
      </w:r>
      <w:r>
        <w:rPr/>
        <w:t>maintained by such member banks with respect to (i) any category of</w:t>
      </w:r>
    </w:p>
    <w:p>
      <w:pPr>
        <w:pStyle w:val="PreformattedText"/>
        <w:rPr/>
      </w:pPr>
      <w:r>
        <w:rPr/>
        <w:t xml:space="preserve">         </w:t>
      </w:r>
      <w:r>
        <w:rPr/>
        <w:t>liabilities which includes deposits by reference to which the</w:t>
      </w:r>
    </w:p>
    <w:p>
      <w:pPr>
        <w:pStyle w:val="PreformattedText"/>
        <w:rPr/>
      </w:pPr>
      <w:r>
        <w:rPr/>
        <w:t xml:space="preserve">         </w:t>
      </w:r>
      <w:r>
        <w:rPr/>
        <w:t>Eurodollar Rate is to be determined, or (ii) any category of extensions</w:t>
      </w:r>
    </w:p>
    <w:p>
      <w:pPr>
        <w:pStyle w:val="PreformattedText"/>
        <w:rPr/>
      </w:pPr>
      <w:r>
        <w:rPr/>
        <w:t xml:space="preserve">         </w:t>
      </w:r>
      <w:r>
        <w:rPr/>
        <w:t>of credit or other assets which include Eurodollar Rate Loans. The</w:t>
      </w:r>
    </w:p>
    <w:p>
      <w:pPr>
        <w:pStyle w:val="PreformattedText"/>
        <w:rPr/>
      </w:pPr>
      <w:r>
        <w:rPr/>
        <w:t xml:space="preserve">         </w:t>
      </w:r>
      <w:r>
        <w:rPr/>
        <w:t>Eurodollar Rate shall be adjusted automatically on and as of the</w:t>
      </w:r>
    </w:p>
    <w:p>
      <w:pPr>
        <w:pStyle w:val="PreformattedText"/>
        <w:rPr/>
      </w:pPr>
      <w:r>
        <w:rPr/>
        <w:t xml:space="preserve">         </w:t>
      </w:r>
      <w:r>
        <w:rPr/>
        <w:t>effective date of any change in the Reserve Requirement.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"Restricted Payment" means (a) any dividend or other</w:t>
      </w:r>
    </w:p>
    <w:p>
      <w:pPr>
        <w:pStyle w:val="PreformattedText"/>
        <w:rPr/>
      </w:pPr>
      <w:r>
        <w:rPr/>
        <w:t xml:space="preserve">         </w:t>
      </w:r>
      <w:r>
        <w:rPr/>
        <w:t>distribution, direct or indirect, on account of any shares of any class</w:t>
      </w:r>
    </w:p>
    <w:p>
      <w:pPr>
        <w:pStyle w:val="PreformattedText"/>
        <w:rPr/>
      </w:pPr>
      <w:r>
        <w:rPr/>
        <w:t xml:space="preserve">         </w:t>
      </w:r>
      <w:r>
        <w:rPr/>
        <w:t>of stock of Borrower or any of its Subsidiaries (other than those</w:t>
      </w:r>
    </w:p>
    <w:p>
      <w:pPr>
        <w:pStyle w:val="PreformattedText"/>
        <w:rPr/>
      </w:pPr>
      <w:r>
        <w:rPr/>
        <w:t xml:space="preserve">         </w:t>
      </w:r>
      <w:r>
        <w:rPr/>
        <w:t>payable or distributable solely to the Borrower) now or hereafter</w:t>
      </w:r>
    </w:p>
    <w:p>
      <w:pPr>
        <w:pStyle w:val="PreformattedText"/>
        <w:rPr/>
      </w:pPr>
      <w:r>
        <w:rPr/>
        <w:t xml:space="preserve">         </w:t>
      </w:r>
      <w:r>
        <w:rPr/>
        <w:t>outstanding, except a dividend payable solely in shares of a class of</w:t>
      </w:r>
    </w:p>
    <w:p>
      <w:pPr>
        <w:pStyle w:val="PreformattedText"/>
        <w:rPr/>
      </w:pPr>
      <w:r>
        <w:rPr/>
        <w:t xml:space="preserve">         </w:t>
      </w:r>
      <w:r>
        <w:rPr/>
        <w:t>stock to the holders of that class; (b) any redemption, conversion,</w:t>
      </w:r>
    </w:p>
    <w:p>
      <w:pPr>
        <w:pStyle w:val="PreformattedText"/>
        <w:rPr/>
      </w:pPr>
      <w:r>
        <w:rPr/>
        <w:t xml:space="preserve">         </w:t>
      </w:r>
      <w:r>
        <w:rPr/>
        <w:t>exchange, retirement or similar payment, purchase or other acquisition</w:t>
      </w:r>
    </w:p>
    <w:p>
      <w:pPr>
        <w:pStyle w:val="PreformattedText"/>
        <w:rPr/>
      </w:pPr>
      <w:r>
        <w:rPr/>
        <w:t xml:space="preserve">         </w:t>
      </w:r>
      <w:r>
        <w:rPr/>
        <w:t>for value, direct or indirect, of any shares of any class of stock of</w:t>
      </w:r>
    </w:p>
    <w:p>
      <w:pPr>
        <w:pStyle w:val="PreformattedText"/>
        <w:rPr/>
      </w:pPr>
      <w:r>
        <w:rPr/>
        <w:t xml:space="preserve">         </w:t>
      </w:r>
      <w:r>
        <w:rPr/>
        <w:t>Borrower or any of its Subsidiaries (other than those payable or</w:t>
      </w:r>
    </w:p>
    <w:p>
      <w:pPr>
        <w:pStyle w:val="PreformattedText"/>
        <w:rPr/>
      </w:pPr>
      <w:r>
        <w:rPr/>
        <w:t xml:space="preserve">         </w:t>
      </w:r>
      <w:r>
        <w:rPr/>
        <w:t>distributable solely to the Borrower) now or hereafter outstanding; (c)</w:t>
      </w:r>
    </w:p>
    <w:p>
      <w:pPr>
        <w:pStyle w:val="PreformattedText"/>
        <w:rPr/>
      </w:pPr>
      <w:r>
        <w:rPr/>
        <w:t xml:space="preserve">         </w:t>
      </w:r>
      <w:r>
        <w:rPr/>
        <w:t>any payment made to retire, or to obtain the surrender of, any</w:t>
      </w:r>
    </w:p>
    <w:p>
      <w:pPr>
        <w:pStyle w:val="PreformattedText"/>
        <w:rPr/>
      </w:pPr>
      <w:r>
        <w:rPr/>
        <w:t xml:space="preserve">         </w:t>
      </w:r>
      <w:r>
        <w:rPr/>
        <w:t>outstanding warrants, options or other rights to acquire shares of any</w:t>
      </w:r>
    </w:p>
    <w:p>
      <w:pPr>
        <w:pStyle w:val="PreformattedText"/>
        <w:rPr/>
      </w:pPr>
      <w:r>
        <w:rPr/>
        <w:t xml:space="preserve">         </w:t>
      </w:r>
      <w:r>
        <w:rPr/>
        <w:t>class of stock of Borrower or any of its Subsidiaries now or hereafter</w:t>
      </w:r>
    </w:p>
    <w:p>
      <w:pPr>
        <w:pStyle w:val="PreformattedText"/>
        <w:rPr/>
      </w:pPr>
      <w:r>
        <w:rPr/>
        <w:t xml:space="preserve">         </w:t>
      </w:r>
      <w:r>
        <w:rPr/>
        <w:t>outstanding; and (d) any issuance and sale of capital stock of any</w:t>
      </w:r>
    </w:p>
    <w:p>
      <w:pPr>
        <w:pStyle w:val="PreformattedText"/>
        <w:rPr/>
      </w:pPr>
      <w:r>
        <w:rPr/>
        <w:t xml:space="preserve">         </w:t>
      </w:r>
      <w:r>
        <w:rPr/>
        <w:t>Subsidiary of the Borrower (or any option, warrant or right to acquire</w:t>
      </w:r>
    </w:p>
    <w:p>
      <w:pPr>
        <w:pStyle w:val="PreformattedText"/>
        <w:rPr/>
      </w:pPr>
      <w:r>
        <w:rPr/>
        <w:t xml:space="preserve">         </w:t>
      </w:r>
      <w:r>
        <w:rPr/>
        <w:t>such stock) other than to the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"Revolving Credit Commitment" means the obligation of the</w:t>
      </w:r>
    </w:p>
    <w:p>
      <w:pPr>
        <w:pStyle w:val="PreformattedText"/>
        <w:rPr/>
      </w:pPr>
      <w:r>
        <w:rPr/>
        <w:t xml:space="preserve">         </w:t>
      </w:r>
      <w:r>
        <w:rPr/>
        <w:t>Lender to make Loans to the Borrower up to an aggregate principal</w:t>
      </w:r>
    </w:p>
    <w:p>
      <w:pPr>
        <w:pStyle w:val="PreformattedText"/>
        <w:rPr/>
      </w:pPr>
      <w:r>
        <w:rPr/>
        <w:t xml:space="preserve">         </w:t>
      </w:r>
      <w:r>
        <w:rPr/>
        <w:t>amount at any one time outstanding equal to $25,000,000.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"Revolving Credit Facility" means the facility described in</w:t>
      </w:r>
    </w:p>
    <w:p>
      <w:pPr>
        <w:pStyle w:val="PreformattedText"/>
        <w:rPr/>
      </w:pPr>
      <w:r>
        <w:rPr/>
        <w:t xml:space="preserve">         </w:t>
      </w:r>
      <w:r>
        <w:rPr/>
        <w:t>ARTICLE II hereof providing for Loans to the Borrower by the Lender in</w:t>
      </w:r>
    </w:p>
    <w:p>
      <w:pPr>
        <w:pStyle w:val="PreformattedText"/>
        <w:rPr/>
      </w:pPr>
      <w:r>
        <w:rPr/>
        <w:t xml:space="preserve">         </w:t>
      </w:r>
      <w:r>
        <w:rPr/>
        <w:t>the aggregate principal amount of the Revolving Credit Commitment.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"Revolving Credit Outstandings" means, as of any date of</w:t>
      </w:r>
    </w:p>
    <w:p>
      <w:pPr>
        <w:pStyle w:val="PreformattedText"/>
        <w:rPr/>
      </w:pPr>
      <w:r>
        <w:rPr/>
        <w:t xml:space="preserve">         </w:t>
      </w:r>
      <w:r>
        <w:rPr/>
        <w:t>determination, the aggregate principal amount of all Loans then</w:t>
      </w:r>
    </w:p>
    <w:p>
      <w:pPr>
        <w:pStyle w:val="PreformattedText"/>
        <w:rPr/>
      </w:pPr>
      <w:r>
        <w:rPr/>
        <w:t xml:space="preserve">         </w:t>
      </w:r>
      <w:r>
        <w:rPr/>
        <w:t>outstanding and all interest accrued thereon.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"Revolving Credit Termination Date" means (i) the Stated</w:t>
      </w:r>
    </w:p>
    <w:p>
      <w:pPr>
        <w:pStyle w:val="PreformattedText"/>
        <w:rPr/>
      </w:pPr>
      <w:r>
        <w:rPr/>
        <w:t xml:space="preserve">         </w:t>
      </w:r>
      <w:r>
        <w:rPr/>
        <w:t>Termination Date or (ii) such earlier date of termination of Lender's</w:t>
      </w:r>
    </w:p>
    <w:p>
      <w:pPr>
        <w:pStyle w:val="PreformattedText"/>
        <w:rPr/>
      </w:pPr>
      <w:r>
        <w:rPr/>
        <w:t xml:space="preserve">         </w:t>
      </w:r>
      <w:r>
        <w:rPr/>
        <w:t>obligations pursuant to SECTION 9.1 upon the occurrence of an Event of</w:t>
      </w:r>
    </w:p>
    <w:p>
      <w:pPr>
        <w:pStyle w:val="PreformattedText"/>
        <w:rPr/>
      </w:pPr>
      <w:r>
        <w:rPr/>
        <w:t xml:space="preserve">         </w:t>
      </w:r>
      <w:r>
        <w:rPr/>
        <w:t>Default, or (iii) such date as the Borrower may voluntarily and</w:t>
      </w:r>
    </w:p>
    <w:p>
      <w:pPr>
        <w:pStyle w:val="PreformattedText"/>
        <w:rPr/>
      </w:pPr>
      <w:r>
        <w:rPr/>
        <w:t xml:space="preserve">         </w:t>
      </w:r>
      <w:r>
        <w:rPr/>
        <w:t>permanently terminate the Revolving Credit Facility by payment in full</w:t>
      </w:r>
    </w:p>
    <w:p>
      <w:pPr>
        <w:pStyle w:val="PreformattedText"/>
        <w:rPr/>
      </w:pPr>
      <w:r>
        <w:rPr/>
        <w:t xml:space="preserve">         </w:t>
      </w:r>
      <w:r>
        <w:rPr/>
        <w:t>of all Revolving Credit Outstandings and Letter of Credit Outstandings</w:t>
      </w:r>
    </w:p>
    <w:p>
      <w:pPr>
        <w:pStyle w:val="PreformattedText"/>
        <w:rPr/>
      </w:pPr>
      <w:r>
        <w:rPr/>
        <w:t xml:space="preserve">         </w:t>
      </w:r>
      <w:r>
        <w:rPr/>
        <w:t>and cancellation of all Letters 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"S&amp;P" means Standard &amp; Poor's Ratings Group, a division of</w:t>
      </w:r>
    </w:p>
    <w:p>
      <w:pPr>
        <w:pStyle w:val="PreformattedText"/>
        <w:rPr/>
      </w:pPr>
      <w:r>
        <w:rPr/>
        <w:t xml:space="preserve">         </w:t>
      </w:r>
      <w:r>
        <w:rPr/>
        <w:t>McGraw-Hill.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"Single Employer Plan" means any employee pension benefit plan</w:t>
      </w:r>
    </w:p>
    <w:p>
      <w:pPr>
        <w:pStyle w:val="PreformattedText"/>
        <w:rPr/>
      </w:pPr>
      <w:r>
        <w:rPr/>
        <w:t xml:space="preserve">         </w:t>
      </w:r>
      <w:r>
        <w:rPr/>
        <w:t>covered by Title IV of ERISA in respect of which the Borrower or any</w:t>
      </w:r>
    </w:p>
    <w:p>
      <w:pPr>
        <w:pStyle w:val="PreformattedText"/>
        <w:rPr/>
      </w:pPr>
      <w:r>
        <w:rPr/>
        <w:t xml:space="preserve">         </w:t>
      </w:r>
      <w:r>
        <w:rPr/>
        <w:t>Subsidiary is an "employer" as described in Section 4001(b) of ERISA</w:t>
      </w:r>
    </w:p>
    <w:p>
      <w:pPr>
        <w:pStyle w:val="PreformattedText"/>
        <w:rPr/>
      </w:pPr>
      <w:r>
        <w:rPr/>
        <w:t xml:space="preserve">         </w:t>
      </w:r>
      <w:r>
        <w:rPr/>
        <w:t>and which is not a Multiemployer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"Solvent" means, when used with respect to any Person, that at</w:t>
      </w:r>
    </w:p>
    <w:p>
      <w:pPr>
        <w:pStyle w:val="PreformattedText"/>
        <w:rPr/>
      </w:pPr>
      <w:r>
        <w:rPr/>
        <w:t xml:space="preserve">         </w:t>
      </w:r>
      <w:r>
        <w:rPr/>
        <w:t>the time of determination: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(i) the fair value of its assets (both at fair</w:t>
      </w:r>
    </w:p>
    <w:p>
      <w:pPr>
        <w:pStyle w:val="PreformattedText"/>
        <w:rPr/>
      </w:pPr>
      <w:r>
        <w:rPr/>
        <w:t xml:space="preserve">                  </w:t>
      </w:r>
      <w:r>
        <w:rPr/>
        <w:t>valuation and at present fair saleable value on an orderly</w:t>
      </w:r>
    </w:p>
    <w:p>
      <w:pPr>
        <w:pStyle w:val="PreformattedText"/>
        <w:rPr/>
      </w:pPr>
      <w:r>
        <w:rPr/>
        <w:t xml:space="preserve">                  </w:t>
      </w:r>
      <w:r>
        <w:rPr/>
        <w:t>basis) is in excess of the total amount of its liabilities,</w:t>
      </w:r>
    </w:p>
    <w:p>
      <w:pPr>
        <w:pStyle w:val="PreformattedText"/>
        <w:rPr/>
      </w:pPr>
      <w:r>
        <w:rPr/>
        <w:t xml:space="preserve">                  </w:t>
      </w:r>
      <w:r>
        <w:rPr/>
        <w:t>including Contingent Obligations;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(ii) it is then able and expects to be able to pay</w:t>
      </w:r>
    </w:p>
    <w:p>
      <w:pPr>
        <w:pStyle w:val="PreformattedText"/>
        <w:rPr/>
      </w:pPr>
      <w:r>
        <w:rPr/>
        <w:t xml:space="preserve">                  </w:t>
      </w:r>
      <w:r>
        <w:rPr/>
        <w:t>its debts as they mature;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(iii) it has capital sufficient to carry on its</w:t>
      </w:r>
    </w:p>
    <w:p>
      <w:pPr>
        <w:pStyle w:val="PreformattedText"/>
        <w:rPr/>
      </w:pPr>
      <w:r>
        <w:rPr/>
        <w:t xml:space="preserve">                  </w:t>
      </w:r>
      <w:r>
        <w:rPr/>
        <w:t>business as conducted and as proposed to be conducted.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"Standby Letters of Credit" means the standby letters of</w:t>
      </w:r>
    </w:p>
    <w:p>
      <w:pPr>
        <w:pStyle w:val="PreformattedText"/>
        <w:rPr/>
      </w:pPr>
      <w:r>
        <w:rPr/>
        <w:t xml:space="preserve">         </w:t>
      </w:r>
      <w:r>
        <w:rPr/>
        <w:t>credit issued by the Issuing Bank for the account of the Borrower or</w:t>
      </w:r>
    </w:p>
    <w:p>
      <w:pPr>
        <w:pStyle w:val="PreformattedText"/>
        <w:rPr/>
      </w:pPr>
      <w:r>
        <w:rPr/>
        <w:t xml:space="preserve">         </w:t>
      </w:r>
      <w:r>
        <w:rPr/>
        <w:t>any of its Subsidiaries upon the terms and conditions of this</w:t>
      </w:r>
    </w:p>
    <w:p>
      <w:pPr>
        <w:pStyle w:val="PreformattedText"/>
        <w:rPr/>
      </w:pPr>
      <w:r>
        <w:rPr/>
        <w:t xml:space="preserve">         </w:t>
      </w: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"Stated Termination Date" means November 29, 2003.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"Subsidiary" means any corporation or other entity in which</w:t>
      </w:r>
    </w:p>
    <w:p>
      <w:pPr>
        <w:pStyle w:val="PreformattedText"/>
        <w:rPr/>
      </w:pPr>
      <w:r>
        <w:rPr/>
        <w:t xml:space="preserve">         </w:t>
      </w:r>
      <w:r>
        <w:rPr/>
        <w:t>more than 50% of its outstanding voting stock or more than 50% of all</w:t>
      </w:r>
    </w:p>
    <w:p>
      <w:pPr>
        <w:pStyle w:val="PreformattedText"/>
        <w:rPr/>
      </w:pPr>
      <w:r>
        <w:rPr/>
        <w:t xml:space="preserve">         </w:t>
      </w:r>
      <w:r>
        <w:rPr/>
        <w:t>equity interests is owned directly or indirectly by the Borrower and/or</w:t>
      </w:r>
    </w:p>
    <w:p>
      <w:pPr>
        <w:pStyle w:val="PreformattedText"/>
        <w:rPr/>
      </w:pPr>
      <w:r>
        <w:rPr/>
        <w:t xml:space="preserve">         </w:t>
      </w:r>
      <w:r>
        <w:rPr/>
        <w:t>by one or more of the Borrower's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"Swap Agreement" means one or more agreements between the</w:t>
      </w:r>
    </w:p>
    <w:p>
      <w:pPr>
        <w:pStyle w:val="PreformattedText"/>
        <w:rPr/>
      </w:pPr>
      <w:r>
        <w:rPr/>
        <w:t xml:space="preserve">         </w:t>
      </w:r>
      <w:r>
        <w:rPr/>
        <w:t>Borrower and any Person with respect to Indebtedness evidenced by any</w:t>
      </w:r>
    </w:p>
    <w:p>
      <w:pPr>
        <w:pStyle w:val="PreformattedText"/>
        <w:rPr/>
      </w:pPr>
      <w:r>
        <w:rPr/>
        <w:t xml:space="preserve">         </w:t>
      </w:r>
      <w:r>
        <w:rPr/>
        <w:t>or all of the Note, on terms mutually acceptable to Borrower and such</w:t>
      </w:r>
    </w:p>
    <w:p>
      <w:pPr>
        <w:pStyle w:val="PreformattedText"/>
        <w:rPr/>
      </w:pPr>
      <w:r>
        <w:rPr/>
        <w:t xml:space="preserve">         </w:t>
      </w:r>
      <w:r>
        <w:rPr/>
        <w:t>Person, which agreements create Rate Hedging Obligations; PROVIDED,</w:t>
      </w:r>
    </w:p>
    <w:p>
      <w:pPr>
        <w:pStyle w:val="PreformattedText"/>
        <w:rPr/>
      </w:pPr>
      <w:r>
        <w:rPr/>
        <w:t xml:space="preserve">         </w:t>
      </w:r>
      <w:r>
        <w:rPr/>
        <w:t>HOWEVER, that no such approval of the Lender shall be required to the</w:t>
      </w:r>
    </w:p>
    <w:p>
      <w:pPr>
        <w:pStyle w:val="PreformattedText"/>
        <w:rPr/>
      </w:pPr>
      <w:r>
        <w:rPr/>
        <w:t xml:space="preserve">         </w:t>
      </w:r>
      <w:r>
        <w:rPr/>
        <w:t>extent such agreements are entered into between the Borrower and the</w:t>
      </w:r>
    </w:p>
    <w:p>
      <w:pPr>
        <w:pStyle w:val="PreformattedText"/>
        <w:rPr/>
      </w:pPr>
      <w:r>
        <w:rPr/>
        <w:t xml:space="preserve">         </w:t>
      </w:r>
      <w:r>
        <w:rPr/>
        <w:t>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"Termination Event" means: (i) a "Reportable Event" described</w:t>
      </w:r>
    </w:p>
    <w:p>
      <w:pPr>
        <w:pStyle w:val="PreformattedText"/>
        <w:rPr/>
      </w:pPr>
      <w:r>
        <w:rPr/>
        <w:t xml:space="preserve">         </w:t>
      </w:r>
      <w:r>
        <w:rPr/>
        <w:t>in Section 4043 of ERISA and the regulations issued thereunder (unless</w:t>
      </w:r>
    </w:p>
    <w:p>
      <w:pPr>
        <w:pStyle w:val="PreformattedText"/>
        <w:rPr/>
      </w:pPr>
      <w:r>
        <w:rPr/>
        <w:t xml:space="preserve">         </w:t>
      </w:r>
      <w:r>
        <w:rPr/>
        <w:t>the notice requirement has been waived by applicable regulation); or</w:t>
      </w:r>
    </w:p>
    <w:p>
      <w:pPr>
        <w:pStyle w:val="PreformattedText"/>
        <w:rPr/>
      </w:pPr>
      <w:r>
        <w:rPr/>
        <w:t xml:space="preserve">         </w:t>
      </w:r>
      <w:r>
        <w:rPr/>
        <w:t>(ii) the withdrawal of the Borrower or any ERISA Affiliate from a</w:t>
      </w:r>
    </w:p>
    <w:p>
      <w:pPr>
        <w:pStyle w:val="PreformattedText"/>
        <w:rPr/>
      </w:pPr>
      <w:r>
        <w:rPr/>
        <w:t xml:space="preserve">         </w:t>
      </w:r>
      <w:r>
        <w:rPr/>
        <w:t>Pension Plan during a plan year in which it was a "substantial</w:t>
      </w:r>
    </w:p>
    <w:p>
      <w:pPr>
        <w:pStyle w:val="PreformattedText"/>
        <w:rPr/>
      </w:pPr>
      <w:r>
        <w:rPr/>
        <w:t xml:space="preserve">         </w:t>
      </w:r>
      <w:r>
        <w:rPr/>
        <w:t>employer" as defined in Section 4001(a)(2) of ERISA or was deemed such</w:t>
      </w:r>
    </w:p>
    <w:p>
      <w:pPr>
        <w:pStyle w:val="PreformattedText"/>
        <w:rPr/>
      </w:pPr>
      <w:r>
        <w:rPr/>
        <w:t xml:space="preserve">         </w:t>
      </w:r>
      <w:r>
        <w:rPr/>
        <w:t>under Section 4062(e) of ERISA; or (iii) the termination of a Pension</w:t>
      </w:r>
    </w:p>
    <w:p>
      <w:pPr>
        <w:pStyle w:val="PreformattedText"/>
        <w:rPr/>
      </w:pPr>
      <w:r>
        <w:rPr/>
        <w:t xml:space="preserve">         </w:t>
      </w:r>
      <w:r>
        <w:rPr/>
        <w:t>Plan, the filing of a notice of intent to terminate a Pension Plan or</w:t>
      </w:r>
    </w:p>
    <w:p>
      <w:pPr>
        <w:pStyle w:val="PreformattedText"/>
        <w:rPr/>
      </w:pPr>
      <w:r>
        <w:rPr/>
        <w:t xml:space="preserve">         </w:t>
      </w:r>
      <w:r>
        <w:rPr/>
        <w:t>the treatment of a Pension Plan amendment as a termination under</w:t>
      </w:r>
    </w:p>
    <w:p>
      <w:pPr>
        <w:pStyle w:val="PreformattedText"/>
        <w:rPr/>
      </w:pPr>
      <w:r>
        <w:rPr/>
        <w:t xml:space="preserve">         </w:t>
      </w:r>
      <w:r>
        <w:rPr/>
        <w:t>Section 4041 of ERISA; or (iv) the institution of proceedings to</w:t>
      </w:r>
    </w:p>
    <w:p>
      <w:pPr>
        <w:pStyle w:val="PreformattedText"/>
        <w:rPr/>
      </w:pPr>
      <w:r>
        <w:rPr/>
        <w:t xml:space="preserve">         </w:t>
      </w:r>
      <w:r>
        <w:rPr/>
        <w:t>terminate a Pension Plan by the PBGC; or (v) any other event or</w:t>
      </w:r>
    </w:p>
    <w:p>
      <w:pPr>
        <w:pStyle w:val="PreformattedText"/>
        <w:rPr/>
      </w:pPr>
      <w:r>
        <w:rPr/>
        <w:t xml:space="preserve">         </w:t>
      </w:r>
      <w:r>
        <w:rPr/>
        <w:t>condition which would constitute grounds under Section 4042(a) of ERISA</w:t>
      </w:r>
    </w:p>
    <w:p>
      <w:pPr>
        <w:pStyle w:val="PreformattedText"/>
        <w:rPr/>
      </w:pPr>
      <w:r>
        <w:rPr/>
        <w:t xml:space="preserve">         </w:t>
      </w:r>
      <w:r>
        <w:rPr/>
        <w:t>for the termination of, or the appointment of a trustee to administer,</w:t>
      </w:r>
    </w:p>
    <w:p>
      <w:pPr>
        <w:pStyle w:val="PreformattedText"/>
        <w:rPr/>
      </w:pPr>
      <w:r>
        <w:rPr/>
        <w:t xml:space="preserve">         </w:t>
      </w:r>
      <w:r>
        <w:rPr/>
        <w:t>any Pension Plan; or (vi)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partial or complete withdrawal of the Borrower or any ERISA</w:t>
      </w:r>
    </w:p>
    <w:p>
      <w:pPr>
        <w:pStyle w:val="PreformattedText"/>
        <w:rPr/>
      </w:pPr>
      <w:r>
        <w:rPr/>
        <w:t xml:space="preserve">         </w:t>
      </w:r>
      <w:r>
        <w:rPr/>
        <w:t>Affiliate from a Multiemployer Plan; or (vii) the imposition of a Lien</w:t>
      </w:r>
    </w:p>
    <w:p>
      <w:pPr>
        <w:pStyle w:val="PreformattedText"/>
        <w:rPr/>
      </w:pPr>
      <w:r>
        <w:rPr/>
        <w:t xml:space="preserve">         </w:t>
      </w:r>
      <w:r>
        <w:rPr/>
        <w:t>pursuant to Section 412 of the Code or Section 302 of ERISA; or (viii)</w:t>
      </w:r>
    </w:p>
    <w:p>
      <w:pPr>
        <w:pStyle w:val="PreformattedText"/>
        <w:rPr/>
      </w:pPr>
      <w:r>
        <w:rPr/>
        <w:t xml:space="preserve">         </w:t>
      </w:r>
      <w:r>
        <w:rPr/>
        <w:t>any event or condition which results in the reorganization or</w:t>
      </w:r>
    </w:p>
    <w:p>
      <w:pPr>
        <w:pStyle w:val="PreformattedText"/>
        <w:rPr/>
      </w:pPr>
      <w:r>
        <w:rPr/>
        <w:t xml:space="preserve">         </w:t>
      </w:r>
      <w:r>
        <w:rPr/>
        <w:t>insolvency of a Multiemployer Plan under Section 4241 or Section 4245</w:t>
      </w:r>
    </w:p>
    <w:p>
      <w:pPr>
        <w:pStyle w:val="PreformattedText"/>
        <w:rPr/>
      </w:pPr>
      <w:r>
        <w:rPr/>
        <w:t xml:space="preserve">         </w:t>
      </w:r>
      <w:r>
        <w:rPr/>
        <w:t>of ERISA, respectively; or (ix) any event or condition which results in</w:t>
      </w:r>
    </w:p>
    <w:p>
      <w:pPr>
        <w:pStyle w:val="PreformattedText"/>
        <w:rPr/>
      </w:pPr>
      <w:r>
        <w:rPr/>
        <w:t xml:space="preserve">         </w:t>
      </w:r>
      <w:r>
        <w:rPr/>
        <w:t>the termination of a Multiemployer Plan under Section 4041A of ERISA or</w:t>
      </w:r>
    </w:p>
    <w:p>
      <w:pPr>
        <w:pStyle w:val="PreformattedText"/>
        <w:rPr/>
      </w:pPr>
      <w:r>
        <w:rPr/>
        <w:t xml:space="preserve">         </w:t>
      </w:r>
      <w:r>
        <w:rPr/>
        <w:t>the institution by the PBGC of proceedings to terminate a Multiemployer</w:t>
      </w:r>
    </w:p>
    <w:p>
      <w:pPr>
        <w:pStyle w:val="PreformattedText"/>
        <w:rPr/>
      </w:pPr>
      <w:r>
        <w:rPr/>
        <w:t xml:space="preserve">         </w:t>
      </w:r>
      <w:r>
        <w:rPr/>
        <w:t>Plan under Section 4042 of ERISA.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"TTI" means Trans-Tec International, S.A., a corporation</w:t>
      </w:r>
    </w:p>
    <w:p>
      <w:pPr>
        <w:pStyle w:val="PreformattedText"/>
        <w:rPr/>
      </w:pPr>
      <w:r>
        <w:rPr/>
        <w:t xml:space="preserve">         </w:t>
      </w:r>
      <w:r>
        <w:rPr/>
        <w:t>organized under the laws of Costa Rica and a wholly-owned subsidiary of</w:t>
      </w:r>
    </w:p>
    <w:p>
      <w:pPr>
        <w:pStyle w:val="PreformattedText"/>
        <w:rPr/>
      </w:pPr>
      <w:r>
        <w:rPr/>
        <w:t xml:space="preserve">         </w:t>
      </w:r>
      <w:r>
        <w:rPr/>
        <w:t>the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"Type" shall mean any type of Loan (i.e., a Base Rate Loan or</w:t>
      </w:r>
    </w:p>
    <w:p>
      <w:pPr>
        <w:pStyle w:val="PreformattedText"/>
        <w:rPr/>
      </w:pPr>
      <w:r>
        <w:rPr/>
        <w:t xml:space="preserve">         </w:t>
      </w:r>
      <w:r>
        <w:rPr/>
        <w:t>a Eurodollar Rate Loan).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"Voting Stock" means shares of capital stock issued by a</w:t>
      </w:r>
    </w:p>
    <w:p>
      <w:pPr>
        <w:pStyle w:val="PreformattedText"/>
        <w:rPr/>
      </w:pPr>
      <w:r>
        <w:rPr/>
        <w:t xml:space="preserve">         </w:t>
      </w:r>
      <w:r>
        <w:rPr/>
        <w:t>corporation, or equivalent interests in any other Person, the holders</w:t>
      </w:r>
    </w:p>
    <w:p>
      <w:pPr>
        <w:pStyle w:val="PreformattedText"/>
        <w:rPr/>
      </w:pPr>
      <w:r>
        <w:rPr/>
        <w:t xml:space="preserve">         </w:t>
      </w:r>
      <w:r>
        <w:rPr/>
        <w:t>of which are ordinarily, in the absence of contingencies, entitled to</w:t>
      </w:r>
    </w:p>
    <w:p>
      <w:pPr>
        <w:pStyle w:val="PreformattedText"/>
        <w:rPr/>
      </w:pPr>
      <w:r>
        <w:rPr/>
        <w:t xml:space="preserve">         </w:t>
      </w:r>
      <w:r>
        <w:rPr/>
        <w:t>vote for the election of directors (or persons performing similar</w:t>
      </w:r>
    </w:p>
    <w:p>
      <w:pPr>
        <w:pStyle w:val="PreformattedText"/>
        <w:rPr/>
      </w:pPr>
      <w:r>
        <w:rPr/>
        <w:t xml:space="preserve">         </w:t>
      </w:r>
      <w:r>
        <w:rPr/>
        <w:t>functions) of such Person, even if the right so to vote has been</w:t>
      </w:r>
    </w:p>
    <w:p>
      <w:pPr>
        <w:pStyle w:val="PreformattedText"/>
        <w:rPr/>
      </w:pPr>
      <w:r>
        <w:rPr/>
        <w:t xml:space="preserve">         </w:t>
      </w:r>
      <w:r>
        <w:rPr/>
        <w:t>suspended by the happening of such a contingency.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"WFI" means World Fuel International, S.A., a corporation</w:t>
      </w:r>
    </w:p>
    <w:p>
      <w:pPr>
        <w:pStyle w:val="PreformattedText"/>
        <w:rPr/>
      </w:pPr>
      <w:r>
        <w:rPr/>
        <w:t xml:space="preserve">         </w:t>
      </w:r>
      <w:r>
        <w:rPr/>
        <w:t>organized under the laws of Costa Rica and a wholly-owned Subsidiary of</w:t>
      </w:r>
    </w:p>
    <w:p>
      <w:pPr>
        <w:pStyle w:val="PreformattedText"/>
        <w:rPr/>
      </w:pPr>
      <w:r>
        <w:rPr/>
        <w:t xml:space="preserve">         </w:t>
      </w:r>
      <w:r>
        <w:rPr/>
        <w:t>the Borrower; WFI also operates under the name `Petromundo</w:t>
      </w:r>
    </w:p>
    <w:p>
      <w:pPr>
        <w:pStyle w:val="PreformattedText"/>
        <w:rPr/>
      </w:pPr>
      <w:r>
        <w:rPr/>
        <w:t xml:space="preserve">         </w:t>
      </w:r>
      <w:r>
        <w:rPr/>
        <w:t>Internacional, S.A.'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"WFI/TTI Credit Agreement" means the Revolving Credit and</w:t>
      </w:r>
    </w:p>
    <w:p>
      <w:pPr>
        <w:pStyle w:val="PreformattedText"/>
        <w:rPr/>
      </w:pPr>
      <w:r>
        <w:rPr/>
        <w:t xml:space="preserve">         </w:t>
      </w:r>
      <w:r>
        <w:rPr/>
        <w:t>Reimbursement Agreement dated of even date herewith among WFI, TTI and</w:t>
      </w:r>
    </w:p>
    <w:p>
      <w:pPr>
        <w:pStyle w:val="PreformattedText"/>
        <w:rPr/>
      </w:pPr>
      <w:r>
        <w:rPr/>
        <w:t xml:space="preserve">         </w:t>
      </w:r>
      <w:r>
        <w:rPr/>
        <w:t>NationsBank, N.A., as lender, as amended, modified or restated from</w:t>
      </w:r>
    </w:p>
    <w:p>
      <w:pPr>
        <w:pStyle w:val="PreformattedText"/>
        <w:rPr/>
      </w:pPr>
      <w:r>
        <w:rPr/>
        <w:t xml:space="preserve">         </w:t>
      </w:r>
      <w:r>
        <w:rPr/>
        <w:t>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"Year 2000 Compliant" means all computer applications</w:t>
      </w:r>
    </w:p>
    <w:p>
      <w:pPr>
        <w:pStyle w:val="PreformattedText"/>
        <w:rPr/>
      </w:pPr>
      <w:r>
        <w:rPr/>
        <w:t xml:space="preserve">         </w:t>
      </w:r>
      <w:r>
        <w:rPr/>
        <w:t>(including those affected by information received from its suppliers</w:t>
      </w:r>
    </w:p>
    <w:p>
      <w:pPr>
        <w:pStyle w:val="PreformattedText"/>
        <w:rPr/>
      </w:pPr>
      <w:r>
        <w:rPr/>
        <w:t xml:space="preserve">         </w:t>
      </w:r>
      <w:r>
        <w:rPr/>
        <w:t>and vendors) that are material to the Borrower's or any of its</w:t>
      </w:r>
    </w:p>
    <w:p>
      <w:pPr>
        <w:pStyle w:val="PreformattedText"/>
        <w:rPr/>
      </w:pPr>
      <w:r>
        <w:rPr/>
        <w:t xml:space="preserve">         </w:t>
      </w:r>
      <w:r>
        <w:rPr/>
        <w:t>Subsidiaries' business and operations will on a timely basis be able to</w:t>
      </w:r>
    </w:p>
    <w:p>
      <w:pPr>
        <w:pStyle w:val="PreformattedText"/>
        <w:rPr/>
      </w:pPr>
      <w:r>
        <w:rPr/>
        <w:t xml:space="preserve">         </w:t>
      </w:r>
      <w:r>
        <w:rPr/>
        <w:t>perform properly data-sensitive functions involving all dates on and</w:t>
      </w:r>
    </w:p>
    <w:p>
      <w:pPr>
        <w:pStyle w:val="PreformattedText"/>
        <w:rPr/>
      </w:pPr>
      <w:r>
        <w:rPr/>
        <w:t xml:space="preserve">         </w:t>
      </w:r>
      <w:r>
        <w:rPr/>
        <w:t>after January 1, 2000;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"Year 2000 Problem" means the risk that computer applications</w:t>
      </w:r>
    </w:p>
    <w:p>
      <w:pPr>
        <w:pStyle w:val="PreformattedText"/>
        <w:rPr/>
      </w:pPr>
      <w:r>
        <w:rPr/>
        <w:t xml:space="preserve">         </w:t>
      </w:r>
      <w:r>
        <w:rPr/>
        <w:t>used by the Borrower and any of its Subsidiaries (including those</w:t>
      </w:r>
    </w:p>
    <w:p>
      <w:pPr>
        <w:pStyle w:val="PreformattedText"/>
        <w:rPr/>
      </w:pPr>
      <w:r>
        <w:rPr/>
        <w:t xml:space="preserve">         </w:t>
      </w:r>
      <w:r>
        <w:rPr/>
        <w:t>affected by information received from its suppliers and vendors) may be</w:t>
      </w:r>
    </w:p>
    <w:p>
      <w:pPr>
        <w:pStyle w:val="PreformattedText"/>
        <w:rPr/>
      </w:pPr>
      <w:r>
        <w:rPr/>
        <w:t xml:space="preserve">         </w:t>
      </w:r>
      <w:r>
        <w:rPr/>
        <w:t>unable to recognize and perform properly data-sensitive functions</w:t>
      </w:r>
    </w:p>
    <w:p>
      <w:pPr>
        <w:pStyle w:val="PreformattedText"/>
        <w:rPr/>
      </w:pPr>
      <w:r>
        <w:rPr/>
        <w:t xml:space="preserve">         </w:t>
      </w:r>
      <w:r>
        <w:rPr/>
        <w:t>involving certain dates on and after January 1,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1.2 RULES OF INTERPRETATION.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All accounting terms not specifically defined herein shall</w:t>
      </w:r>
    </w:p>
    <w:p>
      <w:pPr>
        <w:pStyle w:val="PreformattedText"/>
        <w:rPr/>
      </w:pPr>
      <w:r>
        <w:rPr/>
        <w:t xml:space="preserve">         </w:t>
      </w:r>
      <w:r>
        <w:rPr/>
        <w:t>have the meanings assigned to such terms and shall be interpreted in</w:t>
      </w:r>
    </w:p>
    <w:p>
      <w:pPr>
        <w:pStyle w:val="PreformattedText"/>
        <w:rPr/>
      </w:pPr>
      <w:r>
        <w:rPr/>
        <w:t xml:space="preserve">         </w:t>
      </w:r>
      <w:r>
        <w:rPr/>
        <w:t>accordance with GAAP applied on a Consistent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Each term defined in Article 1 or 9 of the Florida Uniform</w:t>
      </w:r>
    </w:p>
    <w:p>
      <w:pPr>
        <w:pStyle w:val="PreformattedText"/>
        <w:rPr/>
      </w:pPr>
      <w:r>
        <w:rPr/>
        <w:t xml:space="preserve">         </w:t>
      </w:r>
      <w:r>
        <w:rPr/>
        <w:t>Commercial Code shall have the meaning given therein unless otherwise</w:t>
      </w:r>
    </w:p>
    <w:p>
      <w:pPr>
        <w:pStyle w:val="PreformattedText"/>
        <w:rPr/>
      </w:pPr>
      <w:r>
        <w:rPr/>
        <w:t xml:space="preserve">         </w:t>
      </w:r>
      <w:r>
        <w:rPr/>
        <w:t>defined herein, except to the extent that the Uniform Commercial Code</w:t>
      </w:r>
    </w:p>
    <w:p>
      <w:pPr>
        <w:pStyle w:val="PreformattedText"/>
        <w:rPr/>
      </w:pPr>
      <w:r>
        <w:rPr/>
        <w:t xml:space="preserve">         </w:t>
      </w:r>
      <w:r>
        <w:rPr/>
        <w:t>of another jurisdiction is controlling, in which case such terms shall</w:t>
      </w:r>
    </w:p>
    <w:p>
      <w:pPr>
        <w:pStyle w:val="PreformattedText"/>
        <w:rPr/>
      </w:pPr>
      <w:r>
        <w:rPr/>
        <w:t xml:space="preserve">         </w:t>
      </w:r>
      <w:r>
        <w:rPr/>
        <w:t>have the meaning given in the Uniform Commercial Code of the applicable</w:t>
      </w:r>
    </w:p>
    <w:p>
      <w:pPr>
        <w:pStyle w:val="PreformattedText"/>
        <w:rPr/>
      </w:pPr>
      <w:r>
        <w:rPr/>
        <w:t xml:space="preserve">         </w:t>
      </w:r>
      <w:r>
        <w:rPr/>
        <w:t>jurisdiction.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The headings, subheadings and table of contents used</w:t>
      </w:r>
    </w:p>
    <w:p>
      <w:pPr>
        <w:pStyle w:val="PreformattedText"/>
        <w:rPr/>
      </w:pPr>
      <w:r>
        <w:rPr/>
        <w:t xml:space="preserve">         </w:t>
      </w:r>
      <w:r>
        <w:rPr/>
        <w:t>herein or in any other Loan Document are solely for convenience of</w:t>
      </w:r>
    </w:p>
    <w:p>
      <w:pPr>
        <w:pStyle w:val="PreformattedText"/>
        <w:rPr/>
      </w:pPr>
      <w:r>
        <w:rPr/>
        <w:t xml:space="preserve">         </w:t>
      </w:r>
      <w:r>
        <w:rPr/>
        <w:t>reference and shall not constitute a part of any such document or</w:t>
      </w:r>
    </w:p>
    <w:p>
      <w:pPr>
        <w:pStyle w:val="PreformattedText"/>
        <w:rPr/>
      </w:pPr>
      <w:r>
        <w:rPr/>
        <w:t xml:space="preserve">         </w:t>
      </w:r>
      <w:r>
        <w:rPr/>
        <w:t>affect the meaning, construction or effect of any provision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Except as otherwise expressly provided, references herein</w:t>
      </w:r>
    </w:p>
    <w:p>
      <w:pPr>
        <w:pStyle w:val="PreformattedText"/>
        <w:rPr/>
      </w:pPr>
      <w:r>
        <w:rPr/>
        <w:t xml:space="preserve">         </w:t>
      </w:r>
      <w:r>
        <w:rPr/>
        <w:t>to articles, sections, paragraphs, clauses, annexes, appendices,</w:t>
      </w:r>
    </w:p>
    <w:p>
      <w:pPr>
        <w:pStyle w:val="PreformattedText"/>
        <w:rPr/>
      </w:pPr>
      <w:r>
        <w:rPr/>
        <w:t xml:space="preserve">         </w:t>
      </w:r>
      <w:r>
        <w:rPr/>
        <w:t>exhibits and schedules are references to articles, sections,</w:t>
      </w:r>
    </w:p>
    <w:p>
      <w:pPr>
        <w:pStyle w:val="PreformattedText"/>
        <w:rPr/>
      </w:pPr>
      <w:r>
        <w:rPr/>
        <w:t xml:space="preserve">         </w:t>
      </w:r>
      <w:r>
        <w:rPr/>
        <w:t>paragraphs, clauses, annexes, appendices, exhibits and schedules in or</w:t>
      </w:r>
    </w:p>
    <w:p>
      <w:pPr>
        <w:pStyle w:val="PreformattedText"/>
        <w:rPr/>
      </w:pPr>
      <w:r>
        <w:rPr/>
        <w:t xml:space="preserve">         </w:t>
      </w:r>
      <w:r>
        <w:rPr/>
        <w:t>to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(e) All definitions set forth herein or in any other Loan</w:t>
      </w:r>
    </w:p>
    <w:p>
      <w:pPr>
        <w:pStyle w:val="PreformattedText"/>
        <w:rPr/>
      </w:pPr>
      <w:r>
        <w:rPr/>
        <w:t xml:space="preserve">         </w:t>
      </w:r>
      <w:r>
        <w:rPr/>
        <w:t>Document shall apply to the singular as well as the plural form of such</w:t>
      </w:r>
    </w:p>
    <w:p>
      <w:pPr>
        <w:pStyle w:val="PreformattedText"/>
        <w:rPr/>
      </w:pPr>
      <w:r>
        <w:rPr/>
        <w:t xml:space="preserve">         </w:t>
      </w:r>
      <w:r>
        <w:rPr/>
        <w:t>defined term, and all references to the masculine gender shall include</w:t>
      </w:r>
    </w:p>
    <w:p>
      <w:pPr>
        <w:pStyle w:val="PreformattedText"/>
        <w:rPr/>
      </w:pPr>
      <w:r>
        <w:rPr/>
        <w:t xml:space="preserve">         </w:t>
      </w:r>
      <w:r>
        <w:rPr/>
        <w:t>reference to the feminine or neuter gender, and VICE VERSA, as the</w:t>
      </w:r>
    </w:p>
    <w:p>
      <w:pPr>
        <w:pStyle w:val="PreformattedText"/>
        <w:rPr/>
      </w:pPr>
      <w:r>
        <w:rPr/>
        <w:t xml:space="preserve">         </w:t>
      </w:r>
      <w:r>
        <w:rPr/>
        <w:t>context may require.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(f) When used herein or in any other Loan Document, words such</w:t>
      </w:r>
    </w:p>
    <w:p>
      <w:pPr>
        <w:pStyle w:val="PreformattedText"/>
        <w:rPr/>
      </w:pPr>
      <w:r>
        <w:rPr/>
        <w:t xml:space="preserve">         </w:t>
      </w:r>
      <w:r>
        <w:rPr/>
        <w:t>as "hereunder", "hereto", "hereof" and "herein" and other words of like</w:t>
      </w:r>
    </w:p>
    <w:p>
      <w:pPr>
        <w:pStyle w:val="PreformattedText"/>
        <w:rPr/>
      </w:pPr>
      <w:r>
        <w:rPr/>
        <w:t xml:space="preserve">         </w:t>
      </w:r>
      <w:r>
        <w:rPr/>
        <w:t>import shall, unless the context clearly indicates to the contrary,</w:t>
      </w:r>
    </w:p>
    <w:p>
      <w:pPr>
        <w:pStyle w:val="PreformattedText"/>
        <w:rPr/>
      </w:pPr>
      <w:r>
        <w:rPr/>
        <w:t xml:space="preserve">         </w:t>
      </w:r>
      <w:r>
        <w:rPr/>
        <w:t>refer to the whole of the applicable document and not to any particular</w:t>
      </w:r>
    </w:p>
    <w:p>
      <w:pPr>
        <w:pStyle w:val="PreformattedText"/>
        <w:rPr/>
      </w:pPr>
      <w:r>
        <w:rPr/>
        <w:t xml:space="preserve">         </w:t>
      </w:r>
      <w:r>
        <w:rPr/>
        <w:t>article, section, subsection, paragraph or clause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(g) References to "including" means including without limiting</w:t>
      </w:r>
    </w:p>
    <w:p>
      <w:pPr>
        <w:pStyle w:val="PreformattedText"/>
        <w:rPr/>
      </w:pPr>
      <w:r>
        <w:rPr/>
        <w:t xml:space="preserve">         </w:t>
      </w:r>
      <w:r>
        <w:rPr/>
        <w:t>the generality of any description preceding such term, and for purposes</w:t>
      </w:r>
    </w:p>
    <w:p>
      <w:pPr>
        <w:pStyle w:val="PreformattedText"/>
        <w:rPr/>
      </w:pPr>
      <w:r>
        <w:rPr/>
        <w:t xml:space="preserve">         </w:t>
      </w:r>
      <w:r>
        <w:rPr/>
        <w:t>hereof the rule of EJUSDEM GENERIS shall not be applicable to limit a</w:t>
      </w:r>
    </w:p>
    <w:p>
      <w:pPr>
        <w:pStyle w:val="PreformattedText"/>
        <w:rPr/>
      </w:pPr>
      <w:r>
        <w:rPr/>
        <w:t xml:space="preserve">         </w:t>
      </w:r>
      <w:r>
        <w:rPr/>
        <w:t>general statement, followed by or referable to an enumeration of</w:t>
      </w:r>
    </w:p>
    <w:p>
      <w:pPr>
        <w:pStyle w:val="PreformattedText"/>
        <w:rPr/>
      </w:pPr>
      <w:r>
        <w:rPr/>
        <w:t xml:space="preserve">         </w:t>
      </w:r>
      <w:r>
        <w:rPr/>
        <w:t>specific matters, to matters similar to those specifically mentioned.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(h) All dates and times of day specified herein shall refer to</w:t>
      </w:r>
    </w:p>
    <w:p>
      <w:pPr>
        <w:pStyle w:val="PreformattedText"/>
        <w:rPr/>
      </w:pPr>
      <w:r>
        <w:rPr/>
        <w:t xml:space="preserve">         </w:t>
      </w:r>
      <w:r>
        <w:rPr/>
        <w:t>such dates and times at Charlotte, North Carolina.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(i) Each of the parties to the Loan Documents and their</w:t>
      </w:r>
    </w:p>
    <w:p>
      <w:pPr>
        <w:pStyle w:val="PreformattedText"/>
        <w:rPr/>
      </w:pPr>
      <w:r>
        <w:rPr/>
        <w:t xml:space="preserve">         </w:t>
      </w:r>
      <w:r>
        <w:rPr/>
        <w:t>counsel have reviewed and revised, or requested (or had the opportunity</w:t>
      </w:r>
    </w:p>
    <w:p>
      <w:pPr>
        <w:pStyle w:val="PreformattedText"/>
        <w:rPr/>
      </w:pPr>
      <w:r>
        <w:rPr/>
        <w:t xml:space="preserve">         </w:t>
      </w:r>
      <w:r>
        <w:rPr/>
        <w:t>to request) revisions to, the Loan Documents, and any rule of</w:t>
      </w:r>
    </w:p>
    <w:p>
      <w:pPr>
        <w:pStyle w:val="PreformattedText"/>
        <w:rPr/>
      </w:pPr>
      <w:r>
        <w:rPr/>
        <w:t xml:space="preserve">         </w:t>
      </w:r>
      <w:r>
        <w:rPr/>
        <w:t>construction that ambiguities are to be resolved against the drafting</w:t>
      </w:r>
    </w:p>
    <w:p>
      <w:pPr>
        <w:pStyle w:val="PreformattedText"/>
        <w:rPr/>
      </w:pPr>
      <w:r>
        <w:rPr/>
        <w:t xml:space="preserve">         </w:t>
      </w:r>
      <w:r>
        <w:rPr/>
        <w:t>party shall be inapplicable in the construing and interpretation of the</w:t>
      </w:r>
    </w:p>
    <w:p>
      <w:pPr>
        <w:pStyle w:val="PreformattedText"/>
        <w:rPr/>
      </w:pPr>
      <w:r>
        <w:rPr/>
        <w:t xml:space="preserve">         </w:t>
      </w:r>
      <w:r>
        <w:rPr/>
        <w:t>Loan Documents and all exhibits, schedules and appendices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(j) Any reference to an officer of the Borrower or any other</w:t>
      </w:r>
    </w:p>
    <w:p>
      <w:pPr>
        <w:pStyle w:val="PreformattedText"/>
        <w:rPr/>
      </w:pPr>
      <w:r>
        <w:rPr/>
        <w:t xml:space="preserve">         </w:t>
      </w:r>
      <w:r>
        <w:rPr/>
        <w:t>Person by reference to the title of such officer shall be deemed to</w:t>
      </w:r>
    </w:p>
    <w:p>
      <w:pPr>
        <w:pStyle w:val="PreformattedText"/>
        <w:rPr/>
      </w:pPr>
      <w:r>
        <w:rPr/>
        <w:t xml:space="preserve">         </w:t>
      </w:r>
      <w:r>
        <w:rPr/>
        <w:t>refer to each other officer of such Person, however titled, exercising</w:t>
      </w:r>
    </w:p>
    <w:p>
      <w:pPr>
        <w:pStyle w:val="PreformattedText"/>
        <w:rPr/>
      </w:pPr>
      <w:r>
        <w:rPr/>
        <w:t xml:space="preserve">         </w:t>
      </w:r>
      <w:r>
        <w:rPr/>
        <w:t>the same or substantially similar functions.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(k) All references to any agreement or document as amended,</w:t>
      </w:r>
    </w:p>
    <w:p>
      <w:pPr>
        <w:pStyle w:val="PreformattedText"/>
        <w:rPr/>
      </w:pPr>
      <w:r>
        <w:rPr/>
        <w:t xml:space="preserve">         </w:t>
      </w:r>
      <w:r>
        <w:rPr/>
        <w:t>modified or supplemented, or words of similar effect, shall mean such</w:t>
      </w:r>
    </w:p>
    <w:p>
      <w:pPr>
        <w:pStyle w:val="PreformattedText"/>
        <w:rPr/>
      </w:pPr>
      <w:r>
        <w:rPr/>
        <w:t xml:space="preserve">         </w:t>
      </w:r>
      <w:r>
        <w:rPr/>
        <w:t>document or agreement, as the case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may be, as amended, modified or supplemented from time to time only as</w:t>
      </w:r>
    </w:p>
    <w:p>
      <w:pPr>
        <w:pStyle w:val="PreformattedText"/>
        <w:rPr/>
      </w:pPr>
      <w:r>
        <w:rPr/>
        <w:t xml:space="preserve">         </w:t>
      </w:r>
      <w:r>
        <w:rPr/>
        <w:t>and to the extent permitted therein and in the Loan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THE REVOLVING CREDIT FACILITY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2.1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COMMITMENT. Subject to the terms and conditions of this</w:t>
      </w:r>
    </w:p>
    <w:p>
      <w:pPr>
        <w:pStyle w:val="PreformattedText"/>
        <w:rPr/>
      </w:pPr>
      <w:r>
        <w:rPr/>
        <w:t>Agreement, the Lender agrees to make Advances to the Borrower under the</w:t>
      </w:r>
    </w:p>
    <w:p>
      <w:pPr>
        <w:pStyle w:val="PreformattedText"/>
        <w:rPr/>
      </w:pPr>
      <w:r>
        <w:rPr/>
        <w:t>Revolving Credit Facility from time to time from the Closing Date until the</w:t>
      </w:r>
    </w:p>
    <w:p>
      <w:pPr>
        <w:pStyle w:val="PreformattedText"/>
        <w:rPr/>
      </w:pPr>
      <w:r>
        <w:rPr/>
        <w:t>Revolving Credit Termination Date up to but not exceeding the Revolving Credit</w:t>
      </w:r>
    </w:p>
    <w:p>
      <w:pPr>
        <w:pStyle w:val="PreformattedText"/>
        <w:rPr/>
      </w:pPr>
      <w:r>
        <w:rPr/>
        <w:t>Commitment, PROVIDED, however, that the Lender will not be required and shall</w:t>
      </w:r>
    </w:p>
    <w:p>
      <w:pPr>
        <w:pStyle w:val="PreformattedText"/>
        <w:rPr/>
      </w:pPr>
      <w:r>
        <w:rPr/>
        <w:t>have no obligation to make any such Advance (i) so long as a Default or an Event</w:t>
      </w:r>
    </w:p>
    <w:p>
      <w:pPr>
        <w:pStyle w:val="PreformattedText"/>
        <w:rPr/>
      </w:pPr>
      <w:r>
        <w:rPr/>
        <w:t>of Default has occurred and is continuing or (ii) if the Lender has accelerated</w:t>
      </w:r>
    </w:p>
    <w:p>
      <w:pPr>
        <w:pStyle w:val="PreformattedText"/>
        <w:rPr/>
      </w:pPr>
      <w:r>
        <w:rPr/>
        <w:t>the maturity of the Note as a result of an Event of Default; PROVIDED further,</w:t>
      </w:r>
    </w:p>
    <w:p>
      <w:pPr>
        <w:pStyle w:val="PreformattedText"/>
        <w:rPr/>
      </w:pPr>
      <w:r>
        <w:rPr/>
        <w:t>however, that immediately after giving effect to each such Advance, the</w:t>
      </w:r>
    </w:p>
    <w:p>
      <w:pPr>
        <w:pStyle w:val="PreformattedText"/>
        <w:rPr/>
      </w:pPr>
      <w:r>
        <w:rPr/>
        <w:t>principal amount of Revolving Credit Outstandings plus Letter of Credit</w:t>
      </w:r>
    </w:p>
    <w:p>
      <w:pPr>
        <w:pStyle w:val="PreformattedText"/>
        <w:rPr/>
      </w:pPr>
      <w:r>
        <w:rPr/>
        <w:t>Outstandings shall not exceed the Revolving Credit Commitment. Within such</w:t>
      </w:r>
    </w:p>
    <w:p>
      <w:pPr>
        <w:pStyle w:val="PreformattedText"/>
        <w:rPr/>
      </w:pPr>
      <w:r>
        <w:rPr/>
        <w:t>limits, the Borrower may borrow, repay and reborrow under the Revolving Credit</w:t>
      </w:r>
    </w:p>
    <w:p>
      <w:pPr>
        <w:pStyle w:val="PreformattedText"/>
        <w:rPr/>
      </w:pPr>
      <w:r>
        <w:rPr/>
        <w:t>Facility on a Business Day from the Closing Date until, but (as to borrowings</w:t>
      </w:r>
    </w:p>
    <w:p>
      <w:pPr>
        <w:pStyle w:val="PreformattedText"/>
        <w:rPr/>
      </w:pPr>
      <w:r>
        <w:rPr/>
        <w:t>and reborrowings) not including, the Revolving Credit Termination Date;</w:t>
      </w:r>
    </w:p>
    <w:p>
      <w:pPr>
        <w:pStyle w:val="PreformattedText"/>
        <w:rPr/>
      </w:pPr>
      <w:r>
        <w:rPr/>
        <w:t>PROVIDED, however, that (y) no Loan that is a Eurodollar Rate Loan shall be made</w:t>
      </w:r>
    </w:p>
    <w:p>
      <w:pPr>
        <w:pStyle w:val="PreformattedText"/>
        <w:rPr/>
      </w:pPr>
      <w:r>
        <w:rPr/>
        <w:t>which has an Interest Period that extends beyond the Stated Termination Date and</w:t>
      </w:r>
    </w:p>
    <w:p>
      <w:pPr>
        <w:pStyle w:val="PreformattedText"/>
        <w:rPr/>
      </w:pPr>
      <w:r>
        <w:rPr/>
        <w:t>(z) each Loan that is a Eurodollar Rate Loan may, subject to the provisions of</w:t>
      </w:r>
    </w:p>
    <w:p>
      <w:pPr>
        <w:pStyle w:val="PreformattedText"/>
        <w:rPr/>
      </w:pPr>
      <w:r>
        <w:rPr/>
        <w:t>SECTION 2.6, be repaid only on the last day of the Interest Period with respect</w:t>
      </w:r>
    </w:p>
    <w:p>
      <w:pPr>
        <w:pStyle w:val="PreformattedText"/>
        <w:rPr/>
      </w:pPr>
      <w:r>
        <w:rPr/>
        <w:t>thereto unless such payment is accompanied by the additional payment, if any,</w:t>
      </w:r>
    </w:p>
    <w:p>
      <w:pPr>
        <w:pStyle w:val="PreformattedText"/>
        <w:rPr/>
      </w:pPr>
      <w:r>
        <w:rPr/>
        <w:t>required by SECTION 4.4.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AMOUNTS. Except as otherwise permitted by the Lender from</w:t>
      </w:r>
    </w:p>
    <w:p>
      <w:pPr>
        <w:pStyle w:val="PreformattedText"/>
        <w:rPr/>
      </w:pPr>
      <w:r>
        <w:rPr/>
        <w:t>time to time, the aggregate unpaid principal amount of the Revolving Credit</w:t>
      </w:r>
    </w:p>
    <w:p>
      <w:pPr>
        <w:pStyle w:val="PreformattedText"/>
        <w:rPr/>
      </w:pPr>
      <w:r>
        <w:rPr/>
        <w:t>Outstandings plus Letter of Credit Outstandings shall not exceed at any time the</w:t>
      </w:r>
    </w:p>
    <w:p>
      <w:pPr>
        <w:pStyle w:val="PreformattedText"/>
        <w:rPr/>
      </w:pPr>
      <w:r>
        <w:rPr/>
        <w:t>Revolving Credit Commitment, and, in the event there shall be outstanding any</w:t>
      </w:r>
    </w:p>
    <w:p>
      <w:pPr>
        <w:pStyle w:val="PreformattedText"/>
        <w:rPr/>
      </w:pPr>
      <w:r>
        <w:rPr/>
        <w:t>such excess, the Borrower shall immediately make such payments and prepayments</w:t>
      </w:r>
    </w:p>
    <w:p>
      <w:pPr>
        <w:pStyle w:val="PreformattedText"/>
        <w:rPr/>
      </w:pPr>
      <w:r>
        <w:rPr/>
        <w:t>as shall be necessary to comply with this restriction. Each Loan hereunder,</w:t>
      </w:r>
    </w:p>
    <w:p>
      <w:pPr>
        <w:pStyle w:val="PreformattedText"/>
        <w:rPr/>
      </w:pPr>
      <w:r>
        <w:rPr/>
        <w:t>other than Base Rate Refunding Loans, and each conversion under SECTION 2.7,</w:t>
      </w:r>
    </w:p>
    <w:p>
      <w:pPr>
        <w:pStyle w:val="PreformattedText"/>
        <w:rPr/>
      </w:pPr>
      <w:r>
        <w:rPr/>
        <w:t>shall be in an amount of at least $100,000, and, if greater than $100,000, an</w:t>
      </w:r>
    </w:p>
    <w:p>
      <w:pPr>
        <w:pStyle w:val="PreformattedText"/>
        <w:rPr/>
      </w:pPr>
      <w:r>
        <w:rPr/>
        <w:t>integral multiple of $100,000.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ADVANCES. An Authorized Representative shall give the</w:t>
      </w:r>
    </w:p>
    <w:p>
      <w:pPr>
        <w:pStyle w:val="PreformattedText"/>
        <w:rPr/>
      </w:pPr>
      <w:r>
        <w:rPr/>
        <w:t>Lender (1) at least three (3) Business Days' irrevocable written notice by</w:t>
      </w:r>
    </w:p>
    <w:p>
      <w:pPr>
        <w:pStyle w:val="PreformattedText"/>
        <w:rPr/>
      </w:pPr>
      <w:r>
        <w:rPr/>
        <w:t>telefacsimile transmission of a Borrowing Notice or Interest Rate Selection</w:t>
      </w:r>
    </w:p>
    <w:p>
      <w:pPr>
        <w:pStyle w:val="PreformattedText"/>
        <w:rPr/>
      </w:pPr>
      <w:r>
        <w:rPr/>
        <w:t>Notice (as applicable) with appropriate insertions, effective upon receipt, of</w:t>
      </w:r>
    </w:p>
    <w:p>
      <w:pPr>
        <w:pStyle w:val="PreformattedText"/>
        <w:rPr/>
      </w:pPr>
      <w:r>
        <w:rPr/>
        <w:t>each Loan that is a Eurodollar Rate Loan (whether representing an additional</w:t>
      </w:r>
    </w:p>
    <w:p>
      <w:pPr>
        <w:pStyle w:val="PreformattedText"/>
        <w:rPr/>
      </w:pPr>
      <w:r>
        <w:rPr/>
        <w:t>borrowing hereunder or the conversion of a borrowing hereunder from Base Rate</w:t>
      </w:r>
    </w:p>
    <w:p>
      <w:pPr>
        <w:pStyle w:val="PreformattedText"/>
        <w:rPr/>
      </w:pPr>
      <w:r>
        <w:rPr/>
        <w:t>Loans to Eurodollar Rate Loans) prior to 10:30 A.M. and (2) irrevocable written</w:t>
      </w:r>
    </w:p>
    <w:p>
      <w:pPr>
        <w:pStyle w:val="PreformattedText"/>
        <w:rPr/>
      </w:pPr>
      <w:r>
        <w:rPr/>
        <w:t>notice by telefacsimile transmission of a Borrowing Notice or Interest Rate</w:t>
      </w:r>
    </w:p>
    <w:p>
      <w:pPr>
        <w:pStyle w:val="PreformattedText"/>
        <w:rPr/>
      </w:pPr>
      <w:r>
        <w:rPr/>
        <w:t>Selection Notice (as applicable) with appropriate insertions, effective upon</w:t>
      </w:r>
    </w:p>
    <w:p>
      <w:pPr>
        <w:pStyle w:val="PreformattedText"/>
        <w:rPr/>
      </w:pPr>
      <w:r>
        <w:rPr/>
        <w:t>receipt, of each Loan (other than Base Rate Refunding Loans to the extent the</w:t>
      </w:r>
    </w:p>
    <w:p>
      <w:pPr>
        <w:pStyle w:val="PreformattedText"/>
        <w:rPr/>
      </w:pPr>
      <w:r>
        <w:rPr/>
        <w:t>same are effected without notice pursuant to SECTION 2.1(c)(iv)) that is a Base</w:t>
      </w:r>
    </w:p>
    <w:p>
      <w:pPr>
        <w:pStyle w:val="PreformattedText"/>
        <w:rPr/>
      </w:pPr>
      <w:r>
        <w:rPr/>
        <w:t>Rate Loan (whether representing an additional borrowing hereunder or the</w:t>
      </w:r>
    </w:p>
    <w:p>
      <w:pPr>
        <w:pStyle w:val="PreformattedText"/>
        <w:rPr/>
      </w:pPr>
      <w:r>
        <w:rPr/>
        <w:t>conversion of borrowing hereunder from Eurodollar Rate Loans to Base Rate Loans)</w:t>
      </w:r>
    </w:p>
    <w:p>
      <w:pPr>
        <w:pStyle w:val="PreformattedText"/>
        <w:rPr/>
      </w:pPr>
      <w:r>
        <w:rPr/>
        <w:t>prior to 10:30 A.M. on the day of such proposed Loan. Each such notice shall</w:t>
      </w:r>
    </w:p>
    <w:p>
      <w:pPr>
        <w:pStyle w:val="PreformattedText"/>
        <w:rPr/>
      </w:pPr>
      <w:r>
        <w:rPr/>
        <w:t>specify the amount of the borrowing, the type of Loan (Base Rate or Eurodollar</w:t>
      </w:r>
    </w:p>
    <w:p>
      <w:pPr>
        <w:pStyle w:val="PreformattedText"/>
        <w:rPr/>
      </w:pPr>
      <w:r>
        <w:rPr/>
        <w:t>Rate), the date of borrowing and, if a Eurodollar Rate Loan, the Interest Period</w:t>
      </w:r>
    </w:p>
    <w:p>
      <w:pPr>
        <w:pStyle w:val="PreformattedText"/>
        <w:rPr/>
      </w:pPr>
      <w:r>
        <w:rPr/>
        <w:t>to be used in the computation of 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(ii) Not later than 2:00 P.M. on the date specified for each borrowing</w:t>
      </w:r>
    </w:p>
    <w:p>
      <w:pPr>
        <w:pStyle w:val="PreformattedText"/>
        <w:rPr/>
      </w:pPr>
      <w:r>
        <w:rPr/>
        <w:t>under this SECTION 2.1, the Lender shall, pursuant to the terms and subject to</w:t>
      </w:r>
    </w:p>
    <w:p>
      <w:pPr>
        <w:pStyle w:val="PreformattedText"/>
        <w:rPr/>
      </w:pPr>
      <w:r>
        <w:rPr/>
        <w:t>the conditions of this Agreement, make the amount of the Advance or Advances</w:t>
      </w:r>
    </w:p>
    <w:p>
      <w:pPr>
        <w:pStyle w:val="PreformattedText"/>
        <w:rPr/>
      </w:pPr>
      <w:r>
        <w:rPr/>
        <w:t>available to the Borrower by delivery of the proceeds thereof to the Borrower's</w:t>
      </w:r>
    </w:p>
    <w:p>
      <w:pPr>
        <w:pStyle w:val="PreformattedText"/>
        <w:rPr/>
      </w:pPr>
      <w:r>
        <w:rPr/>
        <w:t>Account or otherwise as shall be directed in the applicable Borrowing Notice by</w:t>
      </w:r>
    </w:p>
    <w:p>
      <w:pPr>
        <w:pStyle w:val="PreformattedText"/>
        <w:rPr/>
      </w:pPr>
      <w:r>
        <w:rPr/>
        <w:t>the Authorized Representative and reasonably acceptable to the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(iii) The Borrower shall have the option to elect the duration of the</w:t>
      </w:r>
    </w:p>
    <w:p>
      <w:pPr>
        <w:pStyle w:val="PreformattedText"/>
        <w:rPr/>
      </w:pPr>
      <w:r>
        <w:rPr/>
        <w:t>initial and any subsequent Interest Periods and to Convert the Loans in</w:t>
      </w:r>
    </w:p>
    <w:p>
      <w:pPr>
        <w:pStyle w:val="PreformattedText"/>
        <w:rPr/>
      </w:pPr>
      <w:r>
        <w:rPr/>
        <w:t>accordance with SECTION 2.7. Eurodollar Rate Loans and Base Rate Loans may be</w:t>
      </w:r>
    </w:p>
    <w:p>
      <w:pPr>
        <w:pStyle w:val="PreformattedText"/>
        <w:rPr/>
      </w:pPr>
      <w:r>
        <w:rPr/>
        <w:t>outstanding at the same time, PROVIDED, HOWEVER, there shall not be outstanding</w:t>
      </w:r>
    </w:p>
    <w:p>
      <w:pPr>
        <w:pStyle w:val="PreformattedText"/>
        <w:rPr/>
      </w:pPr>
      <w:r>
        <w:rPr/>
        <w:t>at any one time Eurodollar Rate Loans having more than five (5) different</w:t>
      </w:r>
    </w:p>
    <w:p>
      <w:pPr>
        <w:pStyle w:val="PreformattedText"/>
        <w:rPr/>
      </w:pPr>
      <w:r>
        <w:rPr/>
        <w:t>Interest Periods. If the Lender does not receive a Borrowing Notice or an</w:t>
      </w:r>
    </w:p>
    <w:p>
      <w:pPr>
        <w:pStyle w:val="PreformattedText"/>
        <w:rPr/>
      </w:pPr>
      <w:r>
        <w:rPr/>
        <w:t>Interest Rate Selection Notice giving notice of election of the duration of an</w:t>
      </w:r>
    </w:p>
    <w:p>
      <w:pPr>
        <w:pStyle w:val="PreformattedText"/>
        <w:rPr/>
      </w:pPr>
      <w:r>
        <w:rPr/>
        <w:t>Interest Period or of Conversion of any Loan to or Continuation of a Loan as a</w:t>
      </w:r>
    </w:p>
    <w:p>
      <w:pPr>
        <w:pStyle w:val="PreformattedText"/>
        <w:rPr/>
      </w:pPr>
      <w:r>
        <w:rPr/>
        <w:t>Eurodollar Rate Loan by the time prescribed by SECTION 2.1(c) OR 2.7, the</w:t>
      </w:r>
    </w:p>
    <w:p>
      <w:pPr>
        <w:pStyle w:val="PreformattedText"/>
        <w:rPr/>
      </w:pPr>
      <w:r>
        <w:rPr/>
        <w:t>Borrower shall be deemed to have elected to Convert such Loan to (or Continue</w:t>
      </w:r>
    </w:p>
    <w:p>
      <w:pPr>
        <w:pStyle w:val="PreformattedText"/>
        <w:rPr/>
      </w:pPr>
      <w:r>
        <w:rPr/>
        <w:t>such Loan as) a Base Rate Loan until the Borrower notifies the Lender in</w:t>
      </w:r>
    </w:p>
    <w:p>
      <w:pPr>
        <w:pStyle w:val="PreformattedText"/>
        <w:rPr/>
      </w:pPr>
      <w:r>
        <w:rPr/>
        <w:t>accordance with SECTION 2.7.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(iv) Notwithstanding the foregoing, if a drawing is made under any</w:t>
      </w:r>
    </w:p>
    <w:p>
      <w:pPr>
        <w:pStyle w:val="PreformattedText"/>
        <w:rPr/>
      </w:pPr>
      <w:r>
        <w:rPr/>
        <w:t>Letter of Credit, such drawing is honored by the Issuing Bank prior to the</w:t>
      </w:r>
    </w:p>
    <w:p>
      <w:pPr>
        <w:pStyle w:val="PreformattedText"/>
        <w:rPr/>
      </w:pPr>
      <w:r>
        <w:rPr/>
        <w:t>Stated Termination Date, and the Borrower shall not immediately fully reimburse</w:t>
      </w:r>
    </w:p>
    <w:p>
      <w:pPr>
        <w:pStyle w:val="PreformattedText"/>
        <w:rPr/>
      </w:pPr>
      <w:r>
        <w:rPr/>
        <w:t>the Issuing Bank in respect of such drawing, (A) provided that the conditions to</w:t>
      </w:r>
    </w:p>
    <w:p>
      <w:pPr>
        <w:pStyle w:val="PreformattedText"/>
        <w:rPr/>
      </w:pPr>
      <w:r>
        <w:rPr/>
        <w:t>making a Loan as herein provided shall then be satisfied, the Reimbursement</w:t>
      </w:r>
    </w:p>
    <w:p>
      <w:pPr>
        <w:pStyle w:val="PreformattedText"/>
        <w:rPr/>
      </w:pPr>
      <w:r>
        <w:rPr/>
        <w:t>Obligation arising from such drawing shall be paid to the Issuing Bank by the</w:t>
      </w:r>
    </w:p>
    <w:p>
      <w:pPr>
        <w:pStyle w:val="PreformattedText"/>
        <w:rPr/>
      </w:pPr>
      <w:r>
        <w:rPr/>
        <w:t>Lender without the requirement of notice to or from the Borrower from</w:t>
      </w:r>
    </w:p>
    <w:p>
      <w:pPr>
        <w:pStyle w:val="PreformattedText"/>
        <w:rPr/>
      </w:pPr>
      <w:r>
        <w:rPr/>
        <w:t>immediately available funds which shall be advanced as a Base Rate Refunding</w:t>
      </w:r>
    </w:p>
    <w:p>
      <w:pPr>
        <w:pStyle w:val="PreformattedText"/>
        <w:rPr/>
      </w:pPr>
      <w:r>
        <w:rPr/>
        <w:t>Loan by the Lender under the Revolving Credit Facility, and (B) if the</w:t>
      </w:r>
    </w:p>
    <w:p>
      <w:pPr>
        <w:pStyle w:val="PreformattedText"/>
        <w:rPr/>
      </w:pPr>
      <w:r>
        <w:rPr/>
        <w:t>conditions to making a Loan as herein provided shall not then be satisfied, the</w:t>
      </w:r>
    </w:p>
    <w:p>
      <w:pPr>
        <w:pStyle w:val="PreformattedText"/>
        <w:rPr/>
      </w:pPr>
      <w:r>
        <w:rPr/>
        <w:t>Lender shall fund by payment to the Issuing Bank in immediately available funds</w:t>
      </w:r>
    </w:p>
    <w:p>
      <w:pPr>
        <w:pStyle w:val="PreformattedText"/>
        <w:rPr/>
      </w:pPr>
      <w:r>
        <w:rPr/>
        <w:t>the purchase price from the Issuing Bank of the Reimbursement Obligation. Any</w:t>
      </w:r>
    </w:p>
    <w:p>
      <w:pPr>
        <w:pStyle w:val="PreformattedText"/>
        <w:rPr/>
      </w:pPr>
      <w:r>
        <w:rPr/>
        <w:t>such Base Rate Refunding Loan shall be advanced as, and shall continue as, a</w:t>
      </w:r>
    </w:p>
    <w:p>
      <w:pPr>
        <w:pStyle w:val="PreformattedText"/>
        <w:rPr/>
      </w:pPr>
      <w:r>
        <w:rPr/>
        <w:t>Base Rate Loan unless and until the Borrower Converts such Base Rate Loan in</w:t>
      </w:r>
    </w:p>
    <w:p>
      <w:pPr>
        <w:pStyle w:val="PreformattedText"/>
        <w:rPr/>
      </w:pPr>
      <w:r>
        <w:rPr/>
        <w:t>accordance with the terms of SECTION 2.7.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2.2 PAYMENT OF INTEREST. (a) The Borrower shall pay interest to the</w:t>
      </w:r>
    </w:p>
    <w:p>
      <w:pPr>
        <w:pStyle w:val="PreformattedText"/>
        <w:rPr/>
      </w:pPr>
      <w:r>
        <w:rPr/>
        <w:t>Lender on the outstanding and unpaid principal amount of each Loan for the</w:t>
      </w:r>
    </w:p>
    <w:p>
      <w:pPr>
        <w:pStyle w:val="PreformattedText"/>
        <w:rPr/>
      </w:pPr>
      <w:r>
        <w:rPr/>
        <w:t>period commencing on the date of such Loan until such Loan shall be due at the</w:t>
      </w:r>
    </w:p>
    <w:p>
      <w:pPr>
        <w:pStyle w:val="PreformattedText"/>
        <w:rPr/>
      </w:pPr>
      <w:r>
        <w:rPr/>
        <w:t>then applicable Base Rate for Base Rate Loans or applicable Eurodollar Rate for</w:t>
      </w:r>
    </w:p>
    <w:p>
      <w:pPr>
        <w:pStyle w:val="PreformattedText"/>
        <w:rPr/>
      </w:pPr>
      <w:r>
        <w:rPr/>
        <w:t>Eurodollar Rate Loans, as designated by the Authorized Representative pursuant</w:t>
      </w:r>
    </w:p>
    <w:p>
      <w:pPr>
        <w:pStyle w:val="PreformattedText"/>
        <w:rPr/>
      </w:pPr>
      <w:r>
        <w:rPr/>
        <w:t>to SECTION 2.1; PROVIDED, however, that if any amount shall not be paid when due</w:t>
      </w:r>
    </w:p>
    <w:p>
      <w:pPr>
        <w:pStyle w:val="PreformattedText"/>
        <w:rPr/>
      </w:pPr>
      <w:r>
        <w:rPr/>
        <w:t>(at maturity, by acceleration or otherwise), all amounts outstanding hereunder</w:t>
      </w:r>
    </w:p>
    <w:p>
      <w:pPr>
        <w:pStyle w:val="PreformattedText"/>
        <w:rPr/>
      </w:pPr>
      <w:r>
        <w:rPr/>
        <w:t>shall bear interest thereafter at the Default 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(b) Interest on each Loan shall be computed on the basis of a year</w:t>
      </w:r>
    </w:p>
    <w:p>
      <w:pPr>
        <w:pStyle w:val="PreformattedText"/>
        <w:rPr/>
      </w:pPr>
      <w:r>
        <w:rPr/>
        <w:t>of 360 days and calculated in each case for the actual number of days elapsed.</w:t>
      </w:r>
    </w:p>
    <w:p>
      <w:pPr>
        <w:pStyle w:val="PreformattedText"/>
        <w:rPr/>
      </w:pPr>
      <w:r>
        <w:rPr/>
        <w:t>Interest on each Loan shall be paid (i) quarterly in arrears not later than</w:t>
      </w:r>
    </w:p>
    <w:p>
      <w:pPr>
        <w:pStyle w:val="PreformattedText"/>
        <w:rPr/>
      </w:pPr>
      <w:r>
        <w:rPr/>
        <w:t>three (3) Business Days following the last Business Day of each March, June,</w:t>
      </w:r>
    </w:p>
    <w:p>
      <w:pPr>
        <w:pStyle w:val="PreformattedText"/>
        <w:rPr/>
      </w:pPr>
      <w:r>
        <w:rPr/>
        <w:t>September and December, commencing December 31, 1998 for each Base Rate Loan,</w:t>
      </w:r>
    </w:p>
    <w:p>
      <w:pPr>
        <w:pStyle w:val="PreformattedText"/>
        <w:rPr/>
      </w:pPr>
      <w:r>
        <w:rPr/>
        <w:t>(ii) on the last day of the applicable Interest Period for each Eurodollar Rate</w:t>
      </w:r>
    </w:p>
    <w:p>
      <w:pPr>
        <w:pStyle w:val="PreformattedText"/>
        <w:rPr/>
      </w:pPr>
      <w:r>
        <w:rPr/>
        <w:t>Loan and, if such Interest Period extends for more than three (3) months, at</w:t>
      </w:r>
    </w:p>
    <w:p>
      <w:pPr>
        <w:pStyle w:val="PreformattedText"/>
        <w:rPr/>
      </w:pPr>
      <w:r>
        <w:rPr/>
        <w:t>intervals of three (3) months after the first day of such Interest Period, and</w:t>
      </w:r>
    </w:p>
    <w:p>
      <w:pPr>
        <w:pStyle w:val="PreformattedText"/>
        <w:rPr/>
      </w:pPr>
      <w:r>
        <w:rPr/>
        <w:t>(iii) upon payment in full of the principal amount of such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2.3 PAYMENT OF PRINCIPAL. The principal amount of each Loan shall be</w:t>
      </w:r>
    </w:p>
    <w:p>
      <w:pPr>
        <w:pStyle w:val="PreformattedText"/>
        <w:rPr/>
      </w:pPr>
      <w:r>
        <w:rPr/>
        <w:t>due and payable to the Lender in full on the Revolving Credit Termination Date,</w:t>
      </w:r>
    </w:p>
    <w:p>
      <w:pPr>
        <w:pStyle w:val="PreformattedText"/>
        <w:rPr/>
      </w:pPr>
      <w:r>
        <w:rPr/>
        <w:t>or earlier as specifically provided herein. The principal amount of any Base</w:t>
      </w:r>
    </w:p>
    <w:p>
      <w:pPr>
        <w:pStyle w:val="PreformattedText"/>
        <w:rPr/>
      </w:pPr>
      <w:r>
        <w:rPr/>
        <w:t>Rate Loan may be prepaid in whole or in part at any time. The principal amount</w:t>
      </w:r>
    </w:p>
    <w:p>
      <w:pPr>
        <w:pStyle w:val="PreformattedText"/>
        <w:rPr/>
      </w:pPr>
      <w:r>
        <w:rPr/>
        <w:t>of any Eurodollar Rate Loan may be prepaid only at the end of the applicable</w:t>
      </w:r>
    </w:p>
    <w:p>
      <w:pPr>
        <w:pStyle w:val="PreformattedText"/>
        <w:rPr/>
      </w:pPr>
      <w:r>
        <w:rPr/>
        <w:t>Interest Period unless the Borrower shall pay to the Lender the additional</w:t>
      </w:r>
    </w:p>
    <w:p>
      <w:pPr>
        <w:pStyle w:val="PreformattedText"/>
        <w:rPr/>
      </w:pPr>
      <w:r>
        <w:rPr/>
        <w:t>amount, if any, required under SECTION 4.4. All prepayments of Loans made by the</w:t>
      </w:r>
    </w:p>
    <w:p>
      <w:pPr>
        <w:pStyle w:val="PreformattedText"/>
        <w:rPr/>
      </w:pPr>
      <w:r>
        <w:rPr/>
        <w:t>Borrower shall be in the amount of $100,000 or such greater amount which is an</w:t>
      </w:r>
    </w:p>
    <w:p>
      <w:pPr>
        <w:pStyle w:val="PreformattedText"/>
        <w:rPr/>
      </w:pPr>
      <w:r>
        <w:rPr/>
        <w:t>integral multiple of $100,000, or the amount equal to all Revolving Credit</w:t>
      </w:r>
    </w:p>
    <w:p>
      <w:pPr>
        <w:pStyle w:val="PreformattedText"/>
        <w:rPr/>
      </w:pPr>
      <w:r>
        <w:rPr/>
        <w:t>Outstandings, or such other amount as necessary to comply with SECTION 2.1(b) or</w:t>
      </w:r>
    </w:p>
    <w:p>
      <w:pPr>
        <w:pStyle w:val="PreformattedText"/>
        <w:rPr/>
      </w:pPr>
      <w:r>
        <w:rPr/>
        <w:t>SECTION 2.7.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2.4 NON-CONFORMING PAYMENTS. (a) Each payment of principal (including</w:t>
      </w:r>
    </w:p>
    <w:p>
      <w:pPr>
        <w:pStyle w:val="PreformattedText"/>
        <w:rPr/>
      </w:pPr>
      <w:r>
        <w:rPr/>
        <w:t>any prepayment) and payment of interest and fees, and any other amount required</w:t>
      </w:r>
    </w:p>
    <w:p>
      <w:pPr>
        <w:pStyle w:val="PreformattedText"/>
        <w:rPr/>
      </w:pPr>
      <w:r>
        <w:rPr/>
        <w:t>to be paid to the Lender with respect to the Loans, shall be made to the Lender</w:t>
      </w:r>
    </w:p>
    <w:p>
      <w:pPr>
        <w:pStyle w:val="PreformattedText"/>
        <w:rPr/>
      </w:pPr>
      <w:r>
        <w:rPr/>
        <w:t>at the Principal Office in Dollars and in immediately available funds before</w:t>
      </w:r>
    </w:p>
    <w:p>
      <w:pPr>
        <w:pStyle w:val="PreformattedText"/>
        <w:rPr/>
      </w:pPr>
      <w:r>
        <w:rPr/>
        <w:t>12:30 P.M. on the date such payment is due. The Lender may, but shall not be</w:t>
      </w:r>
    </w:p>
    <w:p>
      <w:pPr>
        <w:pStyle w:val="PreformattedText"/>
        <w:rPr/>
      </w:pPr>
      <w:r>
        <w:rPr/>
        <w:t>obligated to, debit the amount of any such payment which is not made by such</w:t>
      </w:r>
    </w:p>
    <w:p>
      <w:pPr>
        <w:pStyle w:val="PreformattedText"/>
        <w:rPr/>
      </w:pPr>
      <w:r>
        <w:rPr/>
        <w:t>time to any ordinary deposit account, if any, of the Borrower with the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The Lender shall deem any payment made by or on behalf of the</w:t>
      </w:r>
    </w:p>
    <w:p>
      <w:pPr>
        <w:pStyle w:val="PreformattedText"/>
        <w:rPr/>
      </w:pPr>
      <w:r>
        <w:rPr/>
        <w:t>Borrower hereunder that is not made both in Dollars and in immediately available</w:t>
      </w:r>
    </w:p>
    <w:p>
      <w:pPr>
        <w:pStyle w:val="PreformattedText"/>
        <w:rPr/>
      </w:pPr>
      <w:r>
        <w:rPr/>
        <w:t>funds and prior to 12:30 P.M. to be a non-conforming payment. Any such payment</w:t>
      </w:r>
    </w:p>
    <w:p>
      <w:pPr>
        <w:pStyle w:val="PreformattedText"/>
        <w:rPr/>
      </w:pPr>
      <w:r>
        <w:rPr/>
        <w:t>shall not be deemed to be received by the Lender until the later of (i) the time</w:t>
      </w:r>
    </w:p>
    <w:p>
      <w:pPr>
        <w:pStyle w:val="PreformattedText"/>
        <w:rPr/>
      </w:pPr>
      <w:r>
        <w:rPr/>
        <w:t>such funds become available funds and (ii) the next Business Day. Any</w:t>
      </w:r>
    </w:p>
    <w:p>
      <w:pPr>
        <w:pStyle w:val="PreformattedText"/>
        <w:rPr/>
      </w:pPr>
      <w:r>
        <w:rPr/>
        <w:t>non-conforming payment may constitute or become a Default or Event of Default.</w:t>
      </w:r>
    </w:p>
    <w:p>
      <w:pPr>
        <w:pStyle w:val="PreformattedText"/>
        <w:rPr/>
      </w:pPr>
      <w:r>
        <w:rPr/>
        <w:t>Interest shall continue to accrue on any principal as to which a non-conforming</w:t>
      </w:r>
    </w:p>
    <w:p>
      <w:pPr>
        <w:pStyle w:val="PreformattedText"/>
        <w:rPr/>
      </w:pPr>
      <w:r>
        <w:rPr/>
        <w:t>payment is made until the later of (x) the date such funds become available</w:t>
      </w:r>
    </w:p>
    <w:p>
      <w:pPr>
        <w:pStyle w:val="PreformattedText"/>
        <w:rPr/>
      </w:pPr>
      <w:r>
        <w:rPr/>
        <w:t>funds or (y) the next Business Day at the Default Rate from the date such amount</w:t>
      </w:r>
    </w:p>
    <w:p>
      <w:pPr>
        <w:pStyle w:val="PreformattedText"/>
        <w:rPr/>
      </w:pPr>
      <w:r>
        <w:rPr/>
        <w:t>was due and payable.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(c) In the event that any payment hereunder or under the Note becomes</w:t>
      </w:r>
    </w:p>
    <w:p>
      <w:pPr>
        <w:pStyle w:val="PreformattedText"/>
        <w:rPr/>
      </w:pPr>
      <w:r>
        <w:rPr/>
        <w:t>due and payable on a day other than a Business Day, then such due date shall be</w:t>
      </w:r>
    </w:p>
    <w:p>
      <w:pPr>
        <w:pStyle w:val="PreformattedText"/>
        <w:rPr/>
      </w:pPr>
      <w:r>
        <w:rPr/>
        <w:t>extended to the next succeeding Business Day unless provided otherwise under</w:t>
      </w:r>
    </w:p>
    <w:p>
      <w:pPr>
        <w:pStyle w:val="PreformattedText"/>
        <w:rPr/>
      </w:pPr>
      <w:r>
        <w:rPr/>
        <w:t>clause (ii) of the definition of "Interest Period"; PROVIDED that interest shall</w:t>
      </w:r>
    </w:p>
    <w:p>
      <w:pPr>
        <w:pStyle w:val="PreformattedText"/>
        <w:rPr/>
      </w:pPr>
      <w:r>
        <w:rPr/>
        <w:t>continue to accrue during the period of any such extension and PROVIDED further,</w:t>
      </w:r>
    </w:p>
    <w:p>
      <w:pPr>
        <w:pStyle w:val="PreformattedText"/>
        <w:rPr/>
      </w:pPr>
      <w:r>
        <w:rPr/>
        <w:t>that in no event shall any such due date be extended beyond the Revolving Credit</w:t>
      </w:r>
    </w:p>
    <w:p>
      <w:pPr>
        <w:pStyle w:val="PreformattedText"/>
        <w:rPr/>
      </w:pPr>
      <w:r>
        <w:rPr/>
        <w:t>Termination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2.5 NOTES. Loans made or Continued by the Lender pursuant to the terms</w:t>
      </w:r>
    </w:p>
    <w:p>
      <w:pPr>
        <w:pStyle w:val="PreformattedText"/>
        <w:rPr/>
      </w:pPr>
      <w:r>
        <w:rPr/>
        <w:t>and conditions of this Agreement shall be evidenced by the Note payable to the</w:t>
      </w:r>
    </w:p>
    <w:p>
      <w:pPr>
        <w:pStyle w:val="PreformattedText"/>
        <w:rPr/>
      </w:pPr>
      <w:r>
        <w:rPr/>
        <w:t>order of the Lender in the amount of the Revolving Credit Commitment, which Note</w:t>
      </w:r>
    </w:p>
    <w:p>
      <w:pPr>
        <w:pStyle w:val="PreformattedText"/>
        <w:rPr/>
      </w:pPr>
      <w:r>
        <w:rPr/>
        <w:t>shall be dated the Closing Date and shall be duly completed, executed and</w:t>
      </w:r>
    </w:p>
    <w:p>
      <w:pPr>
        <w:pStyle w:val="PreformattedText"/>
        <w:rPr/>
      </w:pPr>
      <w:r>
        <w:rPr/>
        <w:t>delivered by the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2.6 REDUCTIONS. The Borrower shall, by notice from an Authorized</w:t>
      </w:r>
    </w:p>
    <w:p>
      <w:pPr>
        <w:pStyle w:val="PreformattedText"/>
        <w:rPr/>
      </w:pPr>
      <w:r>
        <w:rPr/>
        <w:t>Representative, have the right from time to time but not more frequently than</w:t>
      </w:r>
    </w:p>
    <w:p>
      <w:pPr>
        <w:pStyle w:val="PreformattedText"/>
        <w:rPr/>
      </w:pPr>
      <w:r>
        <w:rPr/>
        <w:t>once each calendar month, upon not less than three (3) Business Days' written</w:t>
      </w:r>
    </w:p>
    <w:p>
      <w:pPr>
        <w:pStyle w:val="PreformattedText"/>
        <w:rPr/>
      </w:pPr>
      <w:r>
        <w:rPr/>
        <w:t>notice to the Lender, effective upon receipt, to reduce the Revolving Credit</w:t>
      </w:r>
    </w:p>
    <w:p>
      <w:pPr>
        <w:pStyle w:val="PreformattedText"/>
        <w:rPr/>
      </w:pPr>
      <w:r>
        <w:rPr/>
        <w:t>Commitment. Each such reduction shall be in the aggregate amount of $500,000 or</w:t>
      </w:r>
    </w:p>
    <w:p>
      <w:pPr>
        <w:pStyle w:val="PreformattedText"/>
        <w:rPr/>
      </w:pPr>
      <w:r>
        <w:rPr/>
        <w:t>such greater amount which is in an integral multiple of $100,000, or the entire</w:t>
      </w:r>
    </w:p>
    <w:p>
      <w:pPr>
        <w:pStyle w:val="PreformattedText"/>
        <w:rPr/>
      </w:pPr>
      <w:r>
        <w:rPr/>
        <w:t>remaining Revolving Credit Commitment, and shall permanently reduce the</w:t>
      </w:r>
    </w:p>
    <w:p>
      <w:pPr>
        <w:pStyle w:val="PreformattedText"/>
        <w:rPr/>
      </w:pPr>
      <w:r>
        <w:rPr/>
        <w:t>Revolving Credit Commitment. Each reduction of the Revolving Credit Commitment</w:t>
      </w:r>
    </w:p>
    <w:p>
      <w:pPr>
        <w:pStyle w:val="PreformattedText"/>
        <w:rPr/>
      </w:pPr>
      <w:r>
        <w:rPr/>
        <w:t>shall be accompanied by payment of the Loans to the extent that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principal amount of Revolving Credit Outstandings plus Letter of Credit</w:t>
      </w:r>
    </w:p>
    <w:p>
      <w:pPr>
        <w:pStyle w:val="PreformattedText"/>
        <w:rPr/>
      </w:pPr>
      <w:r>
        <w:rPr/>
        <w:t>Outstandings exceeds the Revolving Credit Commitment after giving effect to such</w:t>
      </w:r>
    </w:p>
    <w:p>
      <w:pPr>
        <w:pStyle w:val="PreformattedText"/>
        <w:rPr/>
      </w:pPr>
      <w:r>
        <w:rPr/>
        <w:t>reduction, together with accrued and unpaid interest on the amounts prepaid. No</w:t>
      </w:r>
    </w:p>
    <w:p>
      <w:pPr>
        <w:pStyle w:val="PreformattedText"/>
        <w:rPr/>
      </w:pPr>
      <w:r>
        <w:rPr/>
        <w:t>such reduction shall result in the payment of any Eurodollar Rate Loan other</w:t>
      </w:r>
    </w:p>
    <w:p>
      <w:pPr>
        <w:pStyle w:val="PreformattedText"/>
        <w:rPr/>
      </w:pPr>
      <w:r>
        <w:rPr/>
        <w:t>than on the last day of the Interest Period of such Eurodollar Rate Loan unless</w:t>
      </w:r>
    </w:p>
    <w:p>
      <w:pPr>
        <w:pStyle w:val="PreformattedText"/>
        <w:rPr/>
      </w:pPr>
      <w:r>
        <w:rPr/>
        <w:t>such prepayment is accompanied by amounts due, if any, under SECTION 4.4.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2.7 CONVERSIONS AND ELECTIONS OF SUBSEQUENT INTEREST PERIODS. Subject</w:t>
      </w:r>
    </w:p>
    <w:p>
      <w:pPr>
        <w:pStyle w:val="PreformattedText"/>
        <w:rPr/>
      </w:pPr>
      <w:r>
        <w:rPr/>
        <w:t>to the limitations set forth below and in ARTICLE IV, the Borrower may: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(a) upon delivery, effective upon receipt, of a properly completed</w:t>
      </w:r>
    </w:p>
    <w:p>
      <w:pPr>
        <w:pStyle w:val="PreformattedText"/>
        <w:rPr/>
      </w:pPr>
      <w:r>
        <w:rPr/>
        <w:t>Interest Rate Selection Notice to the Lender on or before 10:30 A.M. on any</w:t>
      </w:r>
    </w:p>
    <w:p>
      <w:pPr>
        <w:pStyle w:val="PreformattedText"/>
        <w:rPr/>
      </w:pPr>
      <w:r>
        <w:rPr/>
        <w:t>Business Day, Convert all or a part of Eurodollar Rate Loans to Base Rate Loans</w:t>
      </w:r>
    </w:p>
    <w:p>
      <w:pPr>
        <w:pStyle w:val="PreformattedText"/>
        <w:rPr/>
      </w:pPr>
      <w:r>
        <w:rPr/>
        <w:t>on the last day of the Interest Period for such Eurodollar Rate Loans;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(b) provided that no Default or Event of Default shall have</w:t>
      </w:r>
    </w:p>
    <w:p>
      <w:pPr>
        <w:pStyle w:val="PreformattedText"/>
        <w:rPr/>
      </w:pPr>
      <w:r>
        <w:rPr/>
        <w:t>occurred and be continuing and upon delivery, effective upon receipt, of a</w:t>
      </w:r>
    </w:p>
    <w:p>
      <w:pPr>
        <w:pStyle w:val="PreformattedText"/>
        <w:rPr/>
      </w:pPr>
      <w:r>
        <w:rPr/>
        <w:t>properly completed Interest Rate Selection Notice to the Lender on or before</w:t>
      </w:r>
    </w:p>
    <w:p>
      <w:pPr>
        <w:pStyle w:val="PreformattedText"/>
        <w:rPr/>
      </w:pPr>
      <w:r>
        <w:rPr/>
        <w:t>10:30 A.M. three (3) Business Days' prior to the date of such election or</w:t>
      </w:r>
    </w:p>
    <w:p>
      <w:pPr>
        <w:pStyle w:val="PreformattedText"/>
        <w:rPr/>
      </w:pPr>
      <w:r>
        <w:rPr/>
        <w:t>Conversion: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(i) elect a subsequent Interest Period for all or a portion of</w:t>
      </w:r>
    </w:p>
    <w:p>
      <w:pPr>
        <w:pStyle w:val="PreformattedText"/>
        <w:rPr/>
      </w:pPr>
      <w:r>
        <w:rPr/>
        <w:t xml:space="preserve">         </w:t>
      </w:r>
      <w:r>
        <w:rPr/>
        <w:t>Eurodollar Rate Loans to begin on the last day of the then current</w:t>
      </w:r>
    </w:p>
    <w:p>
      <w:pPr>
        <w:pStyle w:val="PreformattedText"/>
        <w:rPr/>
      </w:pPr>
      <w:r>
        <w:rPr/>
        <w:t xml:space="preserve">         </w:t>
      </w:r>
      <w:r>
        <w:rPr/>
        <w:t>Interest Period for such Eurodollar Rate Loans;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(ii) Convert Base Rate Loans to Eurodollar Rate Loans on any</w:t>
      </w:r>
    </w:p>
    <w:p>
      <w:pPr>
        <w:pStyle w:val="PreformattedText"/>
        <w:rPr/>
      </w:pPr>
      <w:r>
        <w:rPr/>
        <w:t xml:space="preserve">         </w:t>
      </w:r>
      <w:r>
        <w:rPr/>
        <w:t>Business Day.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Each election and Conversion pursuant to this SECTION 2.7 shall be</w:t>
      </w:r>
    </w:p>
    <w:p>
      <w:pPr>
        <w:pStyle w:val="PreformattedText"/>
        <w:rPr/>
      </w:pPr>
      <w:r>
        <w:rPr/>
        <w:t>subject to the limitations on Eurodollar Rate Loans set forth in the definition</w:t>
      </w:r>
    </w:p>
    <w:p>
      <w:pPr>
        <w:pStyle w:val="PreformattedText"/>
        <w:rPr/>
      </w:pPr>
      <w:r>
        <w:rPr/>
        <w:t>of "Interest Period" herein and in SECTIONS 2.1, 2.3 and ARTICLE IV.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2.8 INCREASE AND DECREASE IN AMOUNTS. The amount of the Revolving</w:t>
      </w:r>
    </w:p>
    <w:p>
      <w:pPr>
        <w:pStyle w:val="PreformattedText"/>
        <w:rPr/>
      </w:pPr>
      <w:r>
        <w:rPr/>
        <w:t>Credit Commitment which shall be available to the Borrower as Advances shall be</w:t>
      </w:r>
    </w:p>
    <w:p>
      <w:pPr>
        <w:pStyle w:val="PreformattedText"/>
        <w:rPr/>
      </w:pPr>
      <w:r>
        <w:rPr/>
        <w:t>reduced by the aggregate amount of Outstanding Letters 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2.9 FEES.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(a) UNUSED FEE. For the period beginning on the Closing Date and ending</w:t>
      </w:r>
    </w:p>
    <w:p>
      <w:pPr>
        <w:pStyle w:val="PreformattedText"/>
        <w:rPr/>
      </w:pPr>
      <w:r>
        <w:rPr/>
        <w:t>on the Revolving Credit Termination Date, the Borrower agrees to pay to the</w:t>
      </w:r>
    </w:p>
    <w:p>
      <w:pPr>
        <w:pStyle w:val="PreformattedText"/>
        <w:rPr/>
      </w:pPr>
      <w:r>
        <w:rPr/>
        <w:t>Lender an unused fee equal to the Applicable Unused Fee multiplied by the</w:t>
      </w:r>
    </w:p>
    <w:p>
      <w:pPr>
        <w:pStyle w:val="PreformattedText"/>
        <w:rPr/>
      </w:pPr>
      <w:r>
        <w:rPr/>
        <w:t>average daily amount by which the Revolving Credit Commitment exceeds the sum of</w:t>
      </w:r>
    </w:p>
    <w:p>
      <w:pPr>
        <w:pStyle w:val="PreformattedText"/>
        <w:rPr/>
      </w:pPr>
      <w:r>
        <w:rPr/>
        <w:t>(i) Revolving Credit Outstandings plus (ii) Letter of Credit Outstandings. Such</w:t>
      </w:r>
    </w:p>
    <w:p>
      <w:pPr>
        <w:pStyle w:val="PreformattedText"/>
        <w:rPr/>
      </w:pPr>
      <w:r>
        <w:rPr/>
        <w:t>fees shall be due in arrears not later than three (3) Business Days following</w:t>
      </w:r>
    </w:p>
    <w:p>
      <w:pPr>
        <w:pStyle w:val="PreformattedText"/>
        <w:rPr/>
      </w:pPr>
      <w:r>
        <w:rPr/>
        <w:t>the last Business Day of each March, June, September and December commencing</w:t>
      </w:r>
    </w:p>
    <w:p>
      <w:pPr>
        <w:pStyle w:val="PreformattedText"/>
        <w:rPr/>
      </w:pPr>
      <w:r>
        <w:rPr/>
        <w:t>December 31, 1998 to and on the Revolving Credit Termination Date (or such</w:t>
      </w:r>
    </w:p>
    <w:p>
      <w:pPr>
        <w:pStyle w:val="PreformattedText"/>
        <w:rPr/>
      </w:pPr>
      <w:r>
        <w:rPr/>
        <w:t>earlier date as the Lenders refuse to fund hereunder).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FACILITY FEE. The Borrower agrees to pay to the Lender, for its own</w:t>
      </w:r>
    </w:p>
    <w:p>
      <w:pPr>
        <w:pStyle w:val="PreformattedText"/>
        <w:rPr/>
      </w:pPr>
      <w:r>
        <w:rPr/>
        <w:t>account a one time fee upon terms and conditions as provided in that certain Fee</w:t>
      </w:r>
    </w:p>
    <w:p>
      <w:pPr>
        <w:pStyle w:val="PreformattedText"/>
        <w:rPr/>
      </w:pPr>
      <w:r>
        <w:rPr/>
        <w:t>Letter dated April 17, 1998 for agreeing to amend and extend the terms of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2.10 USE OF PROCEEDS. The proceeds of the Loans made pursuant to the</w:t>
      </w:r>
    </w:p>
    <w:p>
      <w:pPr>
        <w:pStyle w:val="PreformattedText"/>
        <w:rPr/>
      </w:pPr>
      <w:r>
        <w:rPr/>
        <w:t>Revolving Credit Facility hereunder shall be used by the Borrower to repay</w:t>
      </w:r>
    </w:p>
    <w:p>
      <w:pPr>
        <w:pStyle w:val="PreformattedText"/>
        <w:rPr/>
      </w:pPr>
      <w:r>
        <w:rPr/>
        <w:t>Indebtedness outstanding under the Prior Agreement, for general working capital</w:t>
      </w:r>
    </w:p>
    <w:p>
      <w:pPr>
        <w:pStyle w:val="PreformattedText"/>
        <w:rPr/>
      </w:pPr>
      <w:r>
        <w:rPr/>
        <w:t>needs and other corporate purposes, including the making of Acquisitions and</w:t>
      </w:r>
    </w:p>
    <w:p>
      <w:pPr>
        <w:pStyle w:val="PreformattedText"/>
        <w:rPr/>
      </w:pPr>
      <w:r>
        <w:rPr/>
        <w:t>Capital Expenditures permitted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LETTERS OF CREDIT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3.1 LETTERS OF CREDIT. The Issuing Bank agrees, subject to the terms</w:t>
      </w:r>
    </w:p>
    <w:p>
      <w:pPr>
        <w:pStyle w:val="PreformattedText"/>
        <w:rPr/>
      </w:pPr>
      <w:r>
        <w:rPr/>
        <w:t>and conditions of this Agreement, upon request of the Borrower to issue from</w:t>
      </w:r>
    </w:p>
    <w:p>
      <w:pPr>
        <w:pStyle w:val="PreformattedText"/>
        <w:rPr/>
      </w:pPr>
      <w:r>
        <w:rPr/>
        <w:t>time to time for the account or benefit of the Borrower or any of its</w:t>
      </w:r>
    </w:p>
    <w:p>
      <w:pPr>
        <w:pStyle w:val="PreformattedText"/>
        <w:rPr/>
      </w:pPr>
      <w:r>
        <w:rPr/>
        <w:t>Subsidiaries, other than WFI and TTI, Letters of Credit upon delivery to the</w:t>
      </w:r>
    </w:p>
    <w:p>
      <w:pPr>
        <w:pStyle w:val="PreformattedText"/>
        <w:rPr/>
      </w:pPr>
      <w:r>
        <w:rPr/>
        <w:t>Issuing Bank of an Application and Agreement for Letter of Credit relating</w:t>
      </w:r>
    </w:p>
    <w:p>
      <w:pPr>
        <w:pStyle w:val="PreformattedText"/>
        <w:rPr/>
      </w:pPr>
      <w:r>
        <w:rPr/>
        <w:t>thereto in form and content acceptable to the Issuing Bank; PROVIDED, that if a</w:t>
      </w:r>
    </w:p>
    <w:p>
      <w:pPr>
        <w:pStyle w:val="PreformattedText"/>
        <w:rPr/>
      </w:pPr>
      <w:r>
        <w:rPr/>
        <w:t>Letter of Credit is to be issued for the account or benefit of a Subsidiary of</w:t>
      </w:r>
    </w:p>
    <w:p>
      <w:pPr>
        <w:pStyle w:val="PreformattedText"/>
        <w:rPr/>
      </w:pPr>
      <w:r>
        <w:rPr/>
        <w:t>the Borrower, both the Borrower and such Subsidiary jointly and severally as</w:t>
      </w:r>
    </w:p>
    <w:p>
      <w:pPr>
        <w:pStyle w:val="PreformattedText"/>
        <w:rPr/>
      </w:pPr>
      <w:r>
        <w:rPr/>
        <w:t>co-applicants shall deliver to the Issuing Bank an Application and Agreement for</w:t>
      </w:r>
    </w:p>
    <w:p>
      <w:pPr>
        <w:pStyle w:val="PreformattedText"/>
        <w:rPr/>
      </w:pPr>
      <w:r>
        <w:rPr/>
        <w:t>Letter of Credit, and PROVIDED FURTHER, that (i) the Letter of Credit</w:t>
      </w:r>
    </w:p>
    <w:p>
      <w:pPr>
        <w:pStyle w:val="PreformattedText"/>
        <w:rPr/>
      </w:pPr>
      <w:r>
        <w:rPr/>
        <w:t>Outstandings shall not exceed the Letter of Credit Commitment and (ii) no Letter</w:t>
      </w:r>
    </w:p>
    <w:p>
      <w:pPr>
        <w:pStyle w:val="PreformattedText"/>
        <w:rPr/>
      </w:pPr>
      <w:r>
        <w:rPr/>
        <w:t>of Credit shall be issued if, after giving effect thereto, Letter of Credit</w:t>
      </w:r>
    </w:p>
    <w:p>
      <w:pPr>
        <w:pStyle w:val="PreformattedText"/>
        <w:rPr/>
      </w:pPr>
      <w:r>
        <w:rPr/>
        <w:t>Outstandings plus Revolving Credit Outstandings shall exceed the Revolving</w:t>
      </w:r>
    </w:p>
    <w:p>
      <w:pPr>
        <w:pStyle w:val="PreformattedText"/>
        <w:rPr/>
      </w:pPr>
      <w:r>
        <w:rPr/>
        <w:t>Credit Commitment. No Letter of Credit shall have an expiry date (including all</w:t>
      </w:r>
    </w:p>
    <w:p>
      <w:pPr>
        <w:pStyle w:val="PreformattedText"/>
        <w:rPr/>
      </w:pPr>
      <w:r>
        <w:rPr/>
        <w:t>rights of the Borrower or any Subsidiary named in such Letter of Credit to</w:t>
      </w:r>
    </w:p>
    <w:p>
      <w:pPr>
        <w:pStyle w:val="PreformattedText"/>
        <w:rPr/>
      </w:pPr>
      <w:r>
        <w:rPr/>
        <w:t>require renewal) or payment date occurring later than the earlier to occur of</w:t>
      </w:r>
    </w:p>
    <w:p>
      <w:pPr>
        <w:pStyle w:val="PreformattedText"/>
        <w:rPr/>
      </w:pPr>
      <w:r>
        <w:rPr/>
        <w:t>(A) one year after the date of its issuance with respect to Standby Letters of</w:t>
      </w:r>
    </w:p>
    <w:p>
      <w:pPr>
        <w:pStyle w:val="PreformattedText"/>
        <w:rPr/>
      </w:pPr>
      <w:r>
        <w:rPr/>
        <w:t>Credit or one hundred eighty days after the date of its issuance with respect to</w:t>
      </w:r>
    </w:p>
    <w:p>
      <w:pPr>
        <w:pStyle w:val="PreformattedText"/>
        <w:rPr/>
      </w:pPr>
      <w:r>
        <w:rPr/>
        <w:t>Documentary Letters of Credit; or (B) the fifth Business Day prior to the Stated</w:t>
      </w:r>
    </w:p>
    <w:p>
      <w:pPr>
        <w:pStyle w:val="PreformattedText"/>
        <w:rPr/>
      </w:pPr>
      <w:r>
        <w:rPr/>
        <w:t>Termination Date. Borrower agrees that it is jointly and severally liable for</w:t>
      </w:r>
    </w:p>
    <w:p>
      <w:pPr>
        <w:pStyle w:val="PreformattedText"/>
        <w:rPr/>
      </w:pPr>
      <w:r>
        <w:rPr/>
        <w:t>all Reimbursement Obligations and other obligations with respect to Letters of</w:t>
      </w:r>
    </w:p>
    <w:p>
      <w:pPr>
        <w:pStyle w:val="PreformattedText"/>
        <w:rPr/>
      </w:pPr>
      <w:r>
        <w:rPr/>
        <w:t>Credit previously issued or to be issued for the account or benefit of any</w:t>
      </w:r>
    </w:p>
    <w:p>
      <w:pPr>
        <w:pStyle w:val="PreformattedText"/>
        <w:rPr/>
      </w:pPr>
      <w:r>
        <w:rPr/>
        <w:t>Subsidiary as if and to the same extent as if Borrower were the sole applicant</w:t>
      </w:r>
    </w:p>
    <w:p>
      <w:pPr>
        <w:pStyle w:val="PreformattedText"/>
        <w:rPr/>
      </w:pPr>
      <w:r>
        <w:rPr/>
        <w:t>therefor, and that any Letters of Credit issued on application of a Subsidiary</w:t>
      </w:r>
    </w:p>
    <w:p>
      <w:pPr>
        <w:pStyle w:val="PreformattedText"/>
        <w:rPr/>
      </w:pPr>
      <w:r>
        <w:rPr/>
        <w:t>or the joint application of the Borrower and a Subsidiary shall be subject to</w:t>
      </w:r>
    </w:p>
    <w:p>
      <w:pPr>
        <w:pStyle w:val="PreformattedText"/>
        <w:rPr/>
      </w:pPr>
      <w:r>
        <w:rPr/>
        <w:t>all the terms of this Agreement, including applicable sublimits.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3.2 REIMBURSEMENT.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The Borrower hereby unconditionally agrees to pay to the</w:t>
      </w:r>
    </w:p>
    <w:p>
      <w:pPr>
        <w:pStyle w:val="PreformattedText"/>
        <w:rPr/>
      </w:pPr>
      <w:r>
        <w:rPr/>
        <w:t>Issuing Bank immediately on demand at the Principal Office all amounts required</w:t>
      </w:r>
    </w:p>
    <w:p>
      <w:pPr>
        <w:pStyle w:val="PreformattedText"/>
        <w:rPr/>
      </w:pPr>
      <w:r>
        <w:rPr/>
        <w:t>to pay all drafts drawn or purporting to be drawn under the Letters of Credit</w:t>
      </w:r>
    </w:p>
    <w:p>
      <w:pPr>
        <w:pStyle w:val="PreformattedText"/>
        <w:rPr/>
      </w:pPr>
      <w:r>
        <w:rPr/>
        <w:t>and all reasonable expenses incurred by the Issuing Bank in connection with the</w:t>
      </w:r>
    </w:p>
    <w:p>
      <w:pPr>
        <w:pStyle w:val="PreformattedText"/>
        <w:rPr/>
      </w:pPr>
      <w:r>
        <w:rPr/>
        <w:t>Letters of Credit, and in any event and without demand to place in possession of</w:t>
      </w:r>
    </w:p>
    <w:p>
      <w:pPr>
        <w:pStyle w:val="PreformattedText"/>
        <w:rPr/>
      </w:pPr>
      <w:r>
        <w:rPr/>
        <w:t>the Issuing Bank (which shall include Advances under the Revolving Credit</w:t>
      </w:r>
    </w:p>
    <w:p>
      <w:pPr>
        <w:pStyle w:val="PreformattedText"/>
        <w:rPr/>
      </w:pPr>
      <w:r>
        <w:rPr/>
        <w:t>Facility if permitted by SECTION 2.1) sufficient funds to pay all debts and</w:t>
      </w:r>
    </w:p>
    <w:p>
      <w:pPr>
        <w:pStyle w:val="PreformattedText"/>
        <w:rPr/>
      </w:pPr>
      <w:r>
        <w:rPr/>
        <w:t>liabilities arising under any Letter of Credit. The Issuing Bank agrees to give</w:t>
      </w:r>
    </w:p>
    <w:p>
      <w:pPr>
        <w:pStyle w:val="PreformattedText"/>
        <w:rPr/>
      </w:pPr>
      <w:r>
        <w:rPr/>
        <w:t>the Borrower prompt notice of any request for a draw under a Letter of Credit.</w:t>
      </w:r>
    </w:p>
    <w:p>
      <w:pPr>
        <w:pStyle w:val="PreformattedText"/>
        <w:rPr/>
      </w:pPr>
      <w:r>
        <w:rPr/>
        <w:t>The Issuing Bank may charge any account the Borrower may have with it for any</w:t>
      </w:r>
    </w:p>
    <w:p>
      <w:pPr>
        <w:pStyle w:val="PreformattedText"/>
        <w:rPr/>
      </w:pPr>
      <w:r>
        <w:rPr/>
        <w:t>and all amounts the Issuing Bank pays under a Letter of Credit, plus charges and</w:t>
      </w:r>
    </w:p>
    <w:p>
      <w:pPr>
        <w:pStyle w:val="PreformattedText"/>
        <w:rPr/>
      </w:pPr>
      <w:r>
        <w:rPr/>
        <w:t>reasonable expenses as from time to time agreed to by the Issuing Bank and the</w:t>
      </w:r>
    </w:p>
    <w:p>
      <w:pPr>
        <w:pStyle w:val="PreformattedText"/>
        <w:rPr/>
      </w:pPr>
      <w:r>
        <w:rPr/>
        <w:t>Borrower; provided that to the extent permitted by SECTION 2.1(c)(IV) , amounts</w:t>
      </w:r>
    </w:p>
    <w:p>
      <w:pPr>
        <w:pStyle w:val="PreformattedText"/>
        <w:rPr/>
      </w:pPr>
      <w:r>
        <w:rPr/>
        <w:t>shall be paid pursuant to Advances under the Revolving Credit Facility. The</w:t>
      </w:r>
    </w:p>
    <w:p>
      <w:pPr>
        <w:pStyle w:val="PreformattedText"/>
        <w:rPr/>
      </w:pPr>
      <w:r>
        <w:rPr/>
        <w:t>Borrower agrees to pay the Issuing Bank interest on any Reimbursement</w:t>
      </w:r>
    </w:p>
    <w:p>
      <w:pPr>
        <w:pStyle w:val="PreformattedText"/>
        <w:rPr/>
      </w:pPr>
      <w:r>
        <w:rPr/>
        <w:t>Obligations not paid when due hereunder at the Base Rate, or the maximum rate</w:t>
      </w:r>
    </w:p>
    <w:p>
      <w:pPr>
        <w:pStyle w:val="PreformattedText"/>
        <w:rPr/>
      </w:pPr>
      <w:r>
        <w:rPr/>
        <w:t>permitted by applicable law, if lower, such rate to be calculated on the basis</w:t>
      </w:r>
    </w:p>
    <w:p>
      <w:pPr>
        <w:pStyle w:val="PreformattedText"/>
        <w:rPr/>
      </w:pPr>
      <w:r>
        <w:rPr/>
        <w:t>of a year of 360 days for actual days elapsed.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In accordance with the provisions of SECTION 2.1(C), the</w:t>
      </w:r>
    </w:p>
    <w:p>
      <w:pPr>
        <w:pStyle w:val="PreformattedText"/>
        <w:rPr/>
      </w:pPr>
      <w:r>
        <w:rPr/>
        <w:t>Issuing Bank shall notify the Lender of any drawing under any Letter of Credit</w:t>
      </w:r>
    </w:p>
    <w:p>
      <w:pPr>
        <w:pStyle w:val="PreformattedText"/>
        <w:rPr/>
      </w:pPr>
      <w:r>
        <w:rPr/>
        <w:t>promptly following the receipt by the Issuing Bank of such drawing.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The issuance by the Issuing Bank of each Letter of Credit</w:t>
      </w:r>
    </w:p>
    <w:p>
      <w:pPr>
        <w:pStyle w:val="PreformattedText"/>
        <w:rPr/>
      </w:pPr>
      <w:r>
        <w:rPr/>
        <w:t>shall, in addition to the conditions precedent set forth in ARTICLE V, be</w:t>
      </w:r>
    </w:p>
    <w:p>
      <w:pPr>
        <w:pStyle w:val="PreformattedText"/>
        <w:rPr/>
      </w:pPr>
      <w:r>
        <w:rPr/>
        <w:t>subject to the conditions that such Letter of Credit be in such form and contain</w:t>
      </w:r>
    </w:p>
    <w:p>
      <w:pPr>
        <w:pStyle w:val="PreformattedText"/>
        <w:rPr/>
      </w:pPr>
      <w:r>
        <w:rPr/>
        <w:t>such terms as shall be reasonably satisfactory to the Issuing Bank consistent</w:t>
      </w:r>
    </w:p>
    <w:p>
      <w:pPr>
        <w:pStyle w:val="PreformattedText"/>
        <w:rPr/>
      </w:pPr>
      <w:r>
        <w:rPr/>
        <w:t>with the then current practices and procedures of the Issuing Bank with respect</w:t>
      </w:r>
    </w:p>
    <w:p>
      <w:pPr>
        <w:pStyle w:val="PreformattedText"/>
        <w:rPr/>
      </w:pPr>
      <w:r>
        <w:rPr/>
        <w:t>to similar letters of credit, and the Borrower shall have executed and delivered</w:t>
      </w:r>
    </w:p>
    <w:p>
      <w:pPr>
        <w:pStyle w:val="PreformattedText"/>
        <w:rPr/>
      </w:pPr>
      <w:r>
        <w:rPr/>
        <w:t>such other instruments and agreements relating to such Letters of Credit as the</w:t>
      </w:r>
    </w:p>
    <w:p>
      <w:pPr>
        <w:pStyle w:val="PreformattedText"/>
        <w:rPr/>
      </w:pPr>
      <w:r>
        <w:rPr/>
        <w:t>Issuing Bank shall have reasonably requested consistent with such practices and</w:t>
      </w:r>
    </w:p>
    <w:p>
      <w:pPr>
        <w:pStyle w:val="PreformattedText"/>
        <w:rPr/>
      </w:pPr>
      <w:r>
        <w:rPr/>
        <w:t>procedures. All Letters of Credit shall be issued pursuant to and subject to the</w:t>
      </w:r>
    </w:p>
    <w:p>
      <w:pPr>
        <w:pStyle w:val="PreformattedText"/>
        <w:rPr/>
      </w:pPr>
      <w:r>
        <w:rPr/>
        <w:t>Uniform Customs and Practice for Documentary Credits, 1993 revision,</w:t>
      </w:r>
    </w:p>
    <w:p>
      <w:pPr>
        <w:pStyle w:val="PreformattedText"/>
        <w:rPr/>
      </w:pPr>
      <w:r>
        <w:rPr/>
        <w:t>International Chamber of Commerce Publication No. 500 and all subsequent</w:t>
      </w:r>
    </w:p>
    <w:p>
      <w:pPr>
        <w:pStyle w:val="PreformattedText"/>
        <w:rPr/>
      </w:pPr>
      <w:r>
        <w:rPr/>
        <w:t>amendments and revisions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The Borrower agrees that the Issuing Bank may, in its sole</w:t>
      </w:r>
    </w:p>
    <w:p>
      <w:pPr>
        <w:pStyle w:val="PreformattedText"/>
        <w:rPr/>
      </w:pPr>
      <w:r>
        <w:rPr/>
        <w:t>discretion, accept or pay, as complying with the terms of any Letter of Credit,</w:t>
      </w:r>
    </w:p>
    <w:p>
      <w:pPr>
        <w:pStyle w:val="PreformattedText"/>
        <w:rPr/>
      </w:pPr>
      <w:r>
        <w:rPr/>
        <w:t>any drafts or other documents otherwise in order which may be signed or issued</w:t>
      </w:r>
    </w:p>
    <w:p>
      <w:pPr>
        <w:pStyle w:val="PreformattedText"/>
        <w:rPr/>
      </w:pPr>
      <w:r>
        <w:rPr/>
        <w:t>by an administrator, executor, trustee in bankruptcy, debtor in possession,</w:t>
      </w:r>
    </w:p>
    <w:p>
      <w:pPr>
        <w:pStyle w:val="PreformattedText"/>
        <w:rPr/>
      </w:pPr>
      <w:r>
        <w:rPr/>
        <w:t>assignee for the benefit of creditors, liquidator, receiver, attorney in fact or</w:t>
      </w:r>
    </w:p>
    <w:p>
      <w:pPr>
        <w:pStyle w:val="PreformattedText"/>
        <w:rPr/>
      </w:pPr>
      <w:r>
        <w:rPr/>
        <w:t>other legal representative of a party who is authorized under such Letter of</w:t>
      </w:r>
    </w:p>
    <w:p>
      <w:pPr>
        <w:pStyle w:val="PreformattedText"/>
        <w:rPr/>
      </w:pPr>
      <w:r>
        <w:rPr/>
        <w:t>Credit to draw or issue any drafts or other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(e) Without limiting the generality of the provisions of</w:t>
      </w:r>
    </w:p>
    <w:p>
      <w:pPr>
        <w:pStyle w:val="PreformattedText"/>
        <w:rPr/>
      </w:pPr>
      <w:r>
        <w:rPr/>
        <w:t>SECTION 10.9, the Borrower hereby agrees to indemnify and hold harmless the</w:t>
      </w:r>
    </w:p>
    <w:p>
      <w:pPr>
        <w:pStyle w:val="PreformattedText"/>
        <w:rPr/>
      </w:pPr>
      <w:r>
        <w:rPr/>
        <w:t>Issuing Bank from and against any and all claims and damages, losses,</w:t>
      </w:r>
    </w:p>
    <w:p>
      <w:pPr>
        <w:pStyle w:val="PreformattedText"/>
        <w:rPr/>
      </w:pPr>
      <w:r>
        <w:rPr/>
        <w:t>liabilities, reasonable costs and expenses which the Issuing Bank may incur (or</w:t>
      </w:r>
    </w:p>
    <w:p>
      <w:pPr>
        <w:pStyle w:val="PreformattedText"/>
        <w:rPr/>
      </w:pPr>
      <w:r>
        <w:rPr/>
        <w:t>which may be claimed against the Issuing Bank) by any Person by reason of or in</w:t>
      </w:r>
    </w:p>
    <w:p>
      <w:pPr>
        <w:pStyle w:val="PreformattedText"/>
        <w:rPr/>
      </w:pPr>
      <w:r>
        <w:rPr/>
        <w:t>connection with the issuance or transfer of or payment or failure to pay under</w:t>
      </w:r>
    </w:p>
    <w:p>
      <w:pPr>
        <w:pStyle w:val="PreformattedText"/>
        <w:rPr/>
      </w:pPr>
      <w:r>
        <w:rPr/>
        <w:t>any Letter of Credit; PROVIDED that the Borrower shall not be required to</w:t>
      </w:r>
    </w:p>
    <w:p>
      <w:pPr>
        <w:pStyle w:val="PreformattedText"/>
        <w:rPr/>
      </w:pPr>
      <w:r>
        <w:rPr/>
        <w:t>indemnify the Issuing Bank for any claims, damages, losses, liabilities, costs</w:t>
      </w:r>
    </w:p>
    <w:p>
      <w:pPr>
        <w:pStyle w:val="PreformattedText"/>
        <w:rPr/>
      </w:pPr>
      <w:r>
        <w:rPr/>
        <w:t>or expenses to the extent, but only to the extent, (i) caused by the willful</w:t>
      </w:r>
    </w:p>
    <w:p>
      <w:pPr>
        <w:pStyle w:val="PreformattedText"/>
        <w:rPr/>
      </w:pPr>
      <w:r>
        <w:rPr/>
        <w:t>misconduct or gross negligence of the party to be indemnified or (ii) caused by</w:t>
      </w:r>
    </w:p>
    <w:p>
      <w:pPr>
        <w:pStyle w:val="PreformattedText"/>
        <w:rPr/>
      </w:pPr>
      <w:r>
        <w:rPr/>
        <w:t>the failure of the Issuing Bank to pay under any Letter of Credit after the</w:t>
      </w:r>
    </w:p>
    <w:p>
      <w:pPr>
        <w:pStyle w:val="PreformattedText"/>
        <w:rPr/>
      </w:pPr>
      <w:r>
        <w:rPr/>
        <w:t>presentation to it of a request for payment strictly complying with the terms</w:t>
      </w:r>
    </w:p>
    <w:p>
      <w:pPr>
        <w:pStyle w:val="PreformattedText"/>
        <w:rPr/>
      </w:pPr>
      <w:r>
        <w:rPr/>
        <w:t>and conditions of such Letter of Credit, unless such payment is prohibited by</w:t>
      </w:r>
    </w:p>
    <w:p>
      <w:pPr>
        <w:pStyle w:val="PreformattedText"/>
        <w:rPr/>
      </w:pPr>
      <w:r>
        <w:rPr/>
        <w:t>any law, regulation, court order or decree. The indemnification and hold</w:t>
      </w:r>
    </w:p>
    <w:p>
      <w:pPr>
        <w:pStyle w:val="PreformattedText"/>
        <w:rPr/>
      </w:pPr>
      <w:r>
        <w:rPr/>
        <w:t>harmless provisions of this SECTION 3.2(E) shall survive repayment of the</w:t>
      </w:r>
    </w:p>
    <w:p>
      <w:pPr>
        <w:pStyle w:val="PreformattedText"/>
        <w:rPr/>
      </w:pPr>
      <w:r>
        <w:rPr/>
        <w:t>Obligations, occurrence of the Revolving Credit Termination Date and expiration</w:t>
      </w:r>
    </w:p>
    <w:p>
      <w:pPr>
        <w:pStyle w:val="PreformattedText"/>
        <w:rPr/>
      </w:pPr>
      <w:r>
        <w:rPr/>
        <w:t>or termination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(f) Without limiting Borrower's rights as set forth in SECTION</w:t>
      </w:r>
    </w:p>
    <w:p>
      <w:pPr>
        <w:pStyle w:val="PreformattedText"/>
        <w:rPr/>
      </w:pPr>
      <w:r>
        <w:rPr/>
        <w:t>3.2(e), the obligation of the Borrower to immediately reimburse the Issuing Bank</w:t>
      </w:r>
    </w:p>
    <w:p>
      <w:pPr>
        <w:pStyle w:val="PreformattedText"/>
        <w:rPr/>
      </w:pPr>
      <w:r>
        <w:rPr/>
        <w:t>for drawings made under Letters of Credit and the Issuing Bank's right to</w:t>
      </w:r>
    </w:p>
    <w:p>
      <w:pPr>
        <w:pStyle w:val="PreformattedText"/>
        <w:rPr/>
      </w:pPr>
      <w:r>
        <w:rPr/>
        <w:t>receive such payment shall be absolute, unconditional and irrevocable, and that</w:t>
      </w:r>
    </w:p>
    <w:p>
      <w:pPr>
        <w:pStyle w:val="PreformattedText"/>
        <w:rPr/>
      </w:pPr>
      <w:r>
        <w:rPr/>
        <w:t>such obligations of the Borrower shall be performed strictly in accordance with</w:t>
      </w:r>
    </w:p>
    <w:p>
      <w:pPr>
        <w:pStyle w:val="PreformattedText"/>
        <w:rPr/>
      </w:pPr>
      <w:r>
        <w:rPr/>
        <w:t>the terms of this Agreement and such Letters of Credit and the related</w:t>
      </w:r>
    </w:p>
    <w:p>
      <w:pPr>
        <w:pStyle w:val="PreformattedText"/>
        <w:rPr/>
      </w:pPr>
      <w:r>
        <w:rPr/>
        <w:t>Applications and Agreement for any Letter of Credit, under all circumstances</w:t>
      </w:r>
    </w:p>
    <w:p>
      <w:pPr>
        <w:pStyle w:val="PreformattedText"/>
        <w:rPr/>
      </w:pPr>
      <w:r>
        <w:rPr/>
        <w:t>whatsoever, including the following circumstances: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(i) any lack of validity or enforceability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Letters of Credit, the obligation supported by the Letters of</w:t>
      </w:r>
    </w:p>
    <w:p>
      <w:pPr>
        <w:pStyle w:val="PreformattedText"/>
        <w:rPr/>
      </w:pPr>
      <w:r>
        <w:rPr/>
        <w:t xml:space="preserve">                  </w:t>
      </w:r>
      <w:r>
        <w:rPr/>
        <w:t>Credit or any other agreement or instrument relating thereto</w:t>
      </w:r>
    </w:p>
    <w:p>
      <w:pPr>
        <w:pStyle w:val="PreformattedText"/>
        <w:rPr/>
      </w:pPr>
      <w:r>
        <w:rPr/>
        <w:t xml:space="preserve">                  </w:t>
      </w:r>
      <w:r>
        <w:rPr/>
        <w:t>(collectively, the "Related LC Documents");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(ii) any amendment or waiver of or any consent to or</w:t>
      </w:r>
    </w:p>
    <w:p>
      <w:pPr>
        <w:pStyle w:val="PreformattedText"/>
        <w:rPr/>
      </w:pPr>
      <w:r>
        <w:rPr/>
        <w:t xml:space="preserve">                  </w:t>
      </w:r>
      <w:r>
        <w:rPr/>
        <w:t>departure from all or any of the Related LC Documents;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(iii) the existence of any claim, setoff, defense</w:t>
      </w:r>
    </w:p>
    <w:p>
      <w:pPr>
        <w:pStyle w:val="PreformattedText"/>
        <w:rPr/>
      </w:pPr>
      <w:r>
        <w:rPr/>
        <w:t xml:space="preserve">                  </w:t>
      </w:r>
      <w:r>
        <w:rPr/>
        <w:t>(other than the defense of payment in accordance with the</w:t>
      </w:r>
    </w:p>
    <w:p>
      <w:pPr>
        <w:pStyle w:val="PreformattedText"/>
        <w:rPr/>
      </w:pPr>
      <w:r>
        <w:rPr/>
        <w:t xml:space="preserve">                  </w:t>
      </w:r>
      <w:r>
        <w:rPr/>
        <w:t>terms of this Agreement) or other rights which the Borrower</w:t>
      </w:r>
    </w:p>
    <w:p>
      <w:pPr>
        <w:pStyle w:val="PreformattedText"/>
        <w:rPr/>
      </w:pPr>
      <w:r>
        <w:rPr/>
        <w:t xml:space="preserve">                  </w:t>
      </w:r>
      <w:r>
        <w:rPr/>
        <w:t>may have at any time against any beneficiary or any transferee</w:t>
      </w:r>
    </w:p>
    <w:p>
      <w:pPr>
        <w:pStyle w:val="PreformattedText"/>
        <w:rPr/>
      </w:pPr>
      <w:r>
        <w:rPr/>
        <w:t xml:space="preserve">                  </w:t>
      </w:r>
      <w:r>
        <w:rPr/>
        <w:t>of a Letter of Credit (or any persons or entities for whom any</w:t>
      </w:r>
    </w:p>
    <w:p>
      <w:pPr>
        <w:pStyle w:val="PreformattedText"/>
        <w:rPr/>
      </w:pPr>
      <w:r>
        <w:rPr/>
        <w:t xml:space="preserve">                  </w:t>
      </w:r>
      <w:r>
        <w:rPr/>
        <w:t>such beneficiary or any such transferee may be acting), the</w:t>
      </w:r>
    </w:p>
    <w:p>
      <w:pPr>
        <w:pStyle w:val="PreformattedText"/>
        <w:rPr/>
      </w:pPr>
      <w:r>
        <w:rPr/>
        <w:t xml:space="preserve">                  </w:t>
      </w:r>
      <w:r>
        <w:rPr/>
        <w:t>Lender or any other Person, whether in connection with the</w:t>
      </w:r>
    </w:p>
    <w:p>
      <w:pPr>
        <w:pStyle w:val="PreformattedText"/>
        <w:rPr/>
      </w:pPr>
      <w:r>
        <w:rPr/>
        <w:t xml:space="preserve">                  </w:t>
      </w:r>
      <w:r>
        <w:rPr/>
        <w:t>Loan Documents, the Related LC Documents or any unrelated</w:t>
      </w:r>
    </w:p>
    <w:p>
      <w:pPr>
        <w:pStyle w:val="PreformattedText"/>
        <w:rPr/>
      </w:pPr>
      <w:r>
        <w:rPr/>
        <w:t xml:space="preserve">                  </w:t>
      </w:r>
      <w:r>
        <w:rPr/>
        <w:t>transaction;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(iv) any breach of contract or other dispute between</w:t>
      </w:r>
    </w:p>
    <w:p>
      <w:pPr>
        <w:pStyle w:val="PreformattedText"/>
        <w:rPr/>
      </w:pPr>
      <w:r>
        <w:rPr/>
        <w:t xml:space="preserve">                  </w:t>
      </w:r>
      <w:r>
        <w:rPr/>
        <w:t>the Borrower and any beneficiary or any transferee of a Letter</w:t>
      </w:r>
    </w:p>
    <w:p>
      <w:pPr>
        <w:pStyle w:val="PreformattedText"/>
        <w:rPr/>
      </w:pPr>
      <w:r>
        <w:rPr/>
        <w:t xml:space="preserve">                  </w:t>
      </w:r>
      <w:r>
        <w:rPr/>
        <w:t>of Credit (or any persons or entities for whom such</w:t>
      </w:r>
    </w:p>
    <w:p>
      <w:pPr>
        <w:pStyle w:val="PreformattedText"/>
        <w:rPr/>
      </w:pPr>
      <w:r>
        <w:rPr/>
        <w:t xml:space="preserve">                  </w:t>
      </w:r>
      <w:r>
        <w:rPr/>
        <w:t>beneficiary or any such transferee may be acting), the Lender</w:t>
      </w:r>
    </w:p>
    <w:p>
      <w:pPr>
        <w:pStyle w:val="PreformattedText"/>
        <w:rPr/>
      </w:pPr>
      <w:r>
        <w:rPr/>
        <w:t xml:space="preserve">                  </w:t>
      </w:r>
      <w:r>
        <w:rPr/>
        <w:t>or any other Person;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(v) any draft, statement or any other document</w:t>
      </w:r>
    </w:p>
    <w:p>
      <w:pPr>
        <w:pStyle w:val="PreformattedText"/>
        <w:rPr/>
      </w:pPr>
      <w:r>
        <w:rPr/>
        <w:t xml:space="preserve">                  </w:t>
      </w:r>
      <w:r>
        <w:rPr/>
        <w:t>presented under the Letters of Credit proving to be forged,</w:t>
      </w:r>
    </w:p>
    <w:p>
      <w:pPr>
        <w:pStyle w:val="PreformattedText"/>
        <w:rPr/>
      </w:pPr>
      <w:r>
        <w:rPr/>
        <w:t xml:space="preserve">                  </w:t>
      </w:r>
      <w:r>
        <w:rPr/>
        <w:t>fraudulent, invalid or insufficient in any respect or any</w:t>
      </w:r>
    </w:p>
    <w:p>
      <w:pPr>
        <w:pStyle w:val="PreformattedText"/>
        <w:rPr/>
      </w:pPr>
      <w:r>
        <w:rPr/>
        <w:t xml:space="preserve">                  </w:t>
      </w:r>
      <w:r>
        <w:rPr/>
        <w:t>statement therein being untrue or inaccurate in any respect</w:t>
      </w:r>
    </w:p>
    <w:p>
      <w:pPr>
        <w:pStyle w:val="PreformattedText"/>
        <w:rPr/>
      </w:pPr>
      <w:r>
        <w:rPr/>
        <w:t xml:space="preserve">                  </w:t>
      </w:r>
      <w:r>
        <w:rPr/>
        <w:t>whatsoever;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(vi) any delay, extension of time, renewal,</w:t>
      </w:r>
    </w:p>
    <w:p>
      <w:pPr>
        <w:pStyle w:val="PreformattedText"/>
        <w:rPr/>
      </w:pPr>
      <w:r>
        <w:rPr/>
        <w:t xml:space="preserve">                  </w:t>
      </w:r>
      <w:r>
        <w:rPr/>
        <w:t>compromise or other indulgence or modification granted or</w:t>
      </w:r>
    </w:p>
    <w:p>
      <w:pPr>
        <w:pStyle w:val="PreformattedText"/>
        <w:rPr/>
      </w:pPr>
      <w:r>
        <w:rPr/>
        <w:t xml:space="preserve">                  </w:t>
      </w:r>
      <w:r>
        <w:rPr/>
        <w:t>agreed to by the Lender, with or without notice to or approval</w:t>
      </w:r>
    </w:p>
    <w:p>
      <w:pPr>
        <w:pStyle w:val="PreformattedText"/>
        <w:rPr/>
      </w:pPr>
      <w:r>
        <w:rPr/>
        <w:t xml:space="preserve">                  </w:t>
      </w:r>
      <w:r>
        <w:rPr/>
        <w:t>by the Borrower in respect of any of Borrower's Obligations</w:t>
      </w:r>
    </w:p>
    <w:p>
      <w:pPr>
        <w:pStyle w:val="PreformattedText"/>
        <w:rPr/>
      </w:pPr>
      <w:r>
        <w:rPr/>
        <w:t xml:space="preserve">                  </w:t>
      </w:r>
      <w:r>
        <w:rPr/>
        <w:t>under this Agreement;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(vii) any other circumstance or happening whatsoever,</w:t>
      </w:r>
    </w:p>
    <w:p>
      <w:pPr>
        <w:pStyle w:val="PreformattedText"/>
        <w:rPr/>
      </w:pPr>
      <w:r>
        <w:rPr/>
        <w:t xml:space="preserve">                  </w:t>
      </w:r>
      <w:r>
        <w:rPr/>
        <w:t>whether or not similar to any of the foregoing.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Nothing contained in this subsection (f) shall relieve the Issuing Bank of its</w:t>
      </w:r>
    </w:p>
    <w:p>
      <w:pPr>
        <w:pStyle w:val="PreformattedText"/>
        <w:rPr/>
      </w:pPr>
      <w:r>
        <w:rPr/>
        <w:t>obligations under the Uniform Customs and Practices for Documentary Credits,</w:t>
      </w:r>
    </w:p>
    <w:p>
      <w:pPr>
        <w:pStyle w:val="PreformattedText"/>
        <w:rPr/>
      </w:pPr>
      <w:r>
        <w:rPr/>
        <w:t>1993 revision, International Chamber of Commerce Publication No. 500.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3.3 LETTER OF CREDIT FACILITY FEES. The Borrower shall pay to the</w:t>
      </w:r>
    </w:p>
    <w:p>
      <w:pPr>
        <w:pStyle w:val="PreformattedText"/>
        <w:rPr/>
      </w:pPr>
      <w:r>
        <w:rPr/>
        <w:t>Issuing Bank a fee on the aggregate amount available to be drawn on each</w:t>
      </w:r>
    </w:p>
    <w:p>
      <w:pPr>
        <w:pStyle w:val="PreformattedText"/>
        <w:rPr/>
      </w:pPr>
      <w:r>
        <w:rPr/>
        <w:t>outstanding Letter of Credit at a rate equal to (a) the Applicable Margin for</w:t>
      </w:r>
    </w:p>
    <w:p>
      <w:pPr>
        <w:pStyle w:val="PreformattedText"/>
        <w:rPr/>
      </w:pPr>
      <w:r>
        <w:rPr/>
        <w:t>each outstanding Standby Letter of Credit, and (b) .10% per annum for each</w:t>
      </w:r>
    </w:p>
    <w:p>
      <w:pPr>
        <w:pStyle w:val="PreformattedText"/>
        <w:rPr/>
      </w:pPr>
      <w:r>
        <w:rPr/>
        <w:t>outstanding Documentary Letter of Credit. Such fees shall be due with respect to</w:t>
      </w:r>
    </w:p>
    <w:p>
      <w:pPr>
        <w:pStyle w:val="PreformattedText"/>
        <w:rPr/>
      </w:pPr>
      <w:r>
        <w:rPr/>
        <w:t>each Letter of Credit quarterly in advance on the first day of each January,</w:t>
      </w:r>
    </w:p>
    <w:p>
      <w:pPr>
        <w:pStyle w:val="PreformattedText"/>
        <w:rPr/>
      </w:pPr>
      <w:r>
        <w:rPr/>
        <w:t>April, July and October, the first such payment to be made (x) on the Closing</w:t>
      </w:r>
    </w:p>
    <w:p>
      <w:pPr>
        <w:pStyle w:val="PreformattedText"/>
        <w:rPr/>
      </w:pPr>
      <w:r>
        <w:rPr/>
        <w:t>Date with respect to Letters of Credit outstanding and to the extent such fees</w:t>
      </w:r>
    </w:p>
    <w:p>
      <w:pPr>
        <w:pStyle w:val="PreformattedText"/>
        <w:rPr/>
      </w:pPr>
      <w:r>
        <w:rPr/>
        <w:t>have not yet been paid for such Letters of Credit with respect to the then</w:t>
      </w:r>
    </w:p>
    <w:p>
      <w:pPr>
        <w:pStyle w:val="PreformattedText"/>
        <w:rPr/>
      </w:pPr>
      <w:r>
        <w:rPr/>
        <w:t>current calendar quarter, or (y) on the date of issuance of a Letter of Credit,</w:t>
      </w:r>
    </w:p>
    <w:p>
      <w:pPr>
        <w:pStyle w:val="PreformattedText"/>
        <w:rPr/>
      </w:pPr>
      <w:r>
        <w:rPr/>
        <w:t>and thereafter on the first day of the calendar quarter occurring after either</w:t>
      </w:r>
    </w:p>
    <w:p>
      <w:pPr>
        <w:pStyle w:val="PreformattedText"/>
        <w:rPr/>
      </w:pPr>
      <w:r>
        <w:rPr/>
        <w:t>the Closing Date or the date of issuance of a Letter of Credit as applicable.</w:t>
      </w:r>
    </w:p>
    <w:p>
      <w:pPr>
        <w:pStyle w:val="PreformattedText"/>
        <w:rPr/>
      </w:pPr>
      <w:r>
        <w:rPr/>
        <w:t>The fees described in this SECTION 3.3 shall be calculated on the basis of a</w:t>
      </w:r>
    </w:p>
    <w:p>
      <w:pPr>
        <w:pStyle w:val="PreformattedText"/>
        <w:rPr/>
      </w:pPr>
      <w:r>
        <w:rPr/>
        <w:t>year of 360 days for the actual number of days elapsed.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3.4 ADMINISTRATIVE FEES. The Borrower shall pay to the Issuing Bank</w:t>
      </w:r>
    </w:p>
    <w:p>
      <w:pPr>
        <w:pStyle w:val="PreformattedText"/>
        <w:rPr/>
      </w:pPr>
      <w:r>
        <w:rPr/>
        <w:t>such administrative fee and other fees, if any, in connection with the Letters</w:t>
      </w:r>
    </w:p>
    <w:p>
      <w:pPr>
        <w:pStyle w:val="PreformattedText"/>
        <w:rPr/>
      </w:pPr>
      <w:r>
        <w:rPr/>
        <w:t>of Credit in such amounts and at such times as the Issuing Bank and the Borrower</w:t>
      </w:r>
    </w:p>
    <w:p>
      <w:pPr>
        <w:pStyle w:val="PreformattedText"/>
        <w:rPr/>
      </w:pPr>
      <w:r>
        <w:rPr/>
        <w:t>shall agree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CHANGE IN CIRCUMSTANCES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4.1 INCREASED COST AND REDUCED RETURN.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If, after the date hereof, the adoption of any applicable</w:t>
      </w:r>
    </w:p>
    <w:p>
      <w:pPr>
        <w:pStyle w:val="PreformattedText"/>
        <w:rPr/>
      </w:pPr>
      <w:r>
        <w:rPr/>
        <w:t>law, rule, or regulation, or any change in any applicable law, rule, or</w:t>
      </w:r>
    </w:p>
    <w:p>
      <w:pPr>
        <w:pStyle w:val="PreformattedText"/>
        <w:rPr/>
      </w:pPr>
      <w:r>
        <w:rPr/>
        <w:t>regulation, or any change in the interpretation or administration thereof by any</w:t>
      </w:r>
    </w:p>
    <w:p>
      <w:pPr>
        <w:pStyle w:val="PreformattedText"/>
        <w:rPr/>
      </w:pPr>
      <w:r>
        <w:rPr/>
        <w:t>governmental authority, central bank, or comparable agency charged with the</w:t>
      </w:r>
    </w:p>
    <w:p>
      <w:pPr>
        <w:pStyle w:val="PreformattedText"/>
        <w:rPr/>
      </w:pPr>
      <w:r>
        <w:rPr/>
        <w:t>interpretation or administration thereof, or compliance by the Lender (or its</w:t>
      </w:r>
    </w:p>
    <w:p>
      <w:pPr>
        <w:pStyle w:val="PreformattedText"/>
        <w:rPr/>
      </w:pPr>
      <w:r>
        <w:rPr/>
        <w:t>Lending Office) with any request or directive (whether or not having the force</w:t>
      </w:r>
    </w:p>
    <w:p>
      <w:pPr>
        <w:pStyle w:val="PreformattedText"/>
        <w:rPr/>
      </w:pPr>
      <w:r>
        <w:rPr/>
        <w:t>of law) of any such governmental authority, central bank, or comparable agency: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(i) shall subject such Lender (or its Lending Office)</w:t>
      </w:r>
    </w:p>
    <w:p>
      <w:pPr>
        <w:pStyle w:val="PreformattedText"/>
        <w:rPr/>
      </w:pPr>
      <w:r>
        <w:rPr/>
        <w:t xml:space="preserve">                  </w:t>
      </w:r>
      <w:r>
        <w:rPr/>
        <w:t>to any tax, duty, or other charge with respect to any</w:t>
      </w:r>
    </w:p>
    <w:p>
      <w:pPr>
        <w:pStyle w:val="PreformattedText"/>
        <w:rPr/>
      </w:pPr>
      <w:r>
        <w:rPr/>
        <w:t xml:space="preserve">                  </w:t>
      </w:r>
      <w:r>
        <w:rPr/>
        <w:t>Eurodollar Rate Loans, its Note, or its obligation to make</w:t>
      </w:r>
    </w:p>
    <w:p>
      <w:pPr>
        <w:pStyle w:val="PreformattedText"/>
        <w:rPr/>
      </w:pPr>
      <w:r>
        <w:rPr/>
        <w:t xml:space="preserve">                  </w:t>
      </w:r>
      <w:r>
        <w:rPr/>
        <w:t>Eurodollar Rate Loans, or change the basis of taxation of any</w:t>
      </w:r>
    </w:p>
    <w:p>
      <w:pPr>
        <w:pStyle w:val="PreformattedText"/>
        <w:rPr/>
      </w:pPr>
      <w:r>
        <w:rPr/>
        <w:t xml:space="preserve">                  </w:t>
      </w:r>
      <w:r>
        <w:rPr/>
        <w:t>amounts payable to the Lender (or its Lending Office) under</w:t>
      </w:r>
    </w:p>
    <w:p>
      <w:pPr>
        <w:pStyle w:val="PreformattedText"/>
        <w:rPr/>
      </w:pPr>
      <w:r>
        <w:rPr/>
        <w:t xml:space="preserve">                  </w:t>
      </w:r>
      <w:r>
        <w:rPr/>
        <w:t>this Agreement or its Note in respect of any Eurodollar Rate</w:t>
      </w:r>
    </w:p>
    <w:p>
      <w:pPr>
        <w:pStyle w:val="PreformattedText"/>
        <w:rPr/>
      </w:pPr>
      <w:r>
        <w:rPr/>
        <w:t xml:space="preserve">                  </w:t>
      </w:r>
      <w:r>
        <w:rPr/>
        <w:t>Loans (other than taxes imposed on the overall net income of</w:t>
      </w:r>
    </w:p>
    <w:p>
      <w:pPr>
        <w:pStyle w:val="PreformattedText"/>
        <w:rPr/>
      </w:pPr>
      <w:r>
        <w:rPr/>
        <w:t xml:space="preserve">                  </w:t>
      </w:r>
      <w:r>
        <w:rPr/>
        <w:t>the Lender by the jurisdiction in which the Lender has its</w:t>
      </w:r>
    </w:p>
    <w:p>
      <w:pPr>
        <w:pStyle w:val="PreformattedText"/>
        <w:rPr/>
      </w:pPr>
      <w:r>
        <w:rPr/>
        <w:t xml:space="preserve">                  </w:t>
      </w:r>
      <w:r>
        <w:rPr/>
        <w:t>principal office or such Lending Office);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(ii) shall impose, modify, or deem applicable any</w:t>
      </w:r>
    </w:p>
    <w:p>
      <w:pPr>
        <w:pStyle w:val="PreformattedText"/>
        <w:rPr/>
      </w:pPr>
      <w:r>
        <w:rPr/>
        <w:t xml:space="preserve">                  </w:t>
      </w:r>
      <w:r>
        <w:rPr/>
        <w:t>reserve, special deposit, assessment, or similar requirement</w:t>
      </w:r>
    </w:p>
    <w:p>
      <w:pPr>
        <w:pStyle w:val="PreformattedText"/>
        <w:rPr/>
      </w:pPr>
      <w:r>
        <w:rPr/>
        <w:t xml:space="preserve">                  </w:t>
      </w:r>
      <w:r>
        <w:rPr/>
        <w:t>(other than the Reserve Requirement utilized in the</w:t>
      </w:r>
    </w:p>
    <w:p>
      <w:pPr>
        <w:pStyle w:val="PreformattedText"/>
        <w:rPr/>
      </w:pPr>
      <w:r>
        <w:rPr/>
        <w:t xml:space="preserve">                  </w:t>
      </w:r>
      <w:r>
        <w:rPr/>
        <w:t>determination of the Eurodollar Rate) relating to any</w:t>
      </w:r>
    </w:p>
    <w:p>
      <w:pPr>
        <w:pStyle w:val="PreformattedText"/>
        <w:rPr/>
      </w:pPr>
      <w:r>
        <w:rPr/>
        <w:t xml:space="preserve">                  </w:t>
      </w:r>
      <w:r>
        <w:rPr/>
        <w:t>extensions of credit or other assets of, or any deposits with</w:t>
      </w:r>
    </w:p>
    <w:p>
      <w:pPr>
        <w:pStyle w:val="PreformattedText"/>
        <w:rPr/>
      </w:pPr>
      <w:r>
        <w:rPr/>
        <w:t xml:space="preserve">                  </w:t>
      </w:r>
      <w:r>
        <w:rPr/>
        <w:t>or other liabilities or commitments of, the Lender (or its</w:t>
      </w:r>
    </w:p>
    <w:p>
      <w:pPr>
        <w:pStyle w:val="PreformattedText"/>
        <w:rPr/>
      </w:pPr>
      <w:r>
        <w:rPr/>
        <w:t xml:space="preserve">                  </w:t>
      </w:r>
      <w:r>
        <w:rPr/>
        <w:t>Lending Office), including the Revolving Credit Commitment of</w:t>
      </w:r>
    </w:p>
    <w:p>
      <w:pPr>
        <w:pStyle w:val="PreformattedText"/>
        <w:rPr/>
      </w:pPr>
      <w:r>
        <w:rPr/>
        <w:t xml:space="preserve">                  </w:t>
      </w:r>
      <w:r>
        <w:rPr/>
        <w:t>the Lender hereunder;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(iii) shall impose on the Lender (or its Lending</w:t>
      </w:r>
    </w:p>
    <w:p>
      <w:pPr>
        <w:pStyle w:val="PreformattedText"/>
        <w:rPr/>
      </w:pPr>
      <w:r>
        <w:rPr/>
        <w:t xml:space="preserve">                  </w:t>
      </w:r>
      <w:r>
        <w:rPr/>
        <w:t>Office) or on the London interbank market any other condition</w:t>
      </w:r>
    </w:p>
    <w:p>
      <w:pPr>
        <w:pStyle w:val="PreformattedText"/>
        <w:rPr/>
      </w:pPr>
      <w:r>
        <w:rPr/>
        <w:t xml:space="preserve">                  </w:t>
      </w:r>
      <w:r>
        <w:rPr/>
        <w:t>affecting this Agreement or its Note or any of such extensions</w:t>
      </w:r>
    </w:p>
    <w:p>
      <w:pPr>
        <w:pStyle w:val="PreformattedText"/>
        <w:rPr/>
      </w:pPr>
      <w:r>
        <w:rPr/>
        <w:t xml:space="preserve">                  </w:t>
      </w:r>
      <w:r>
        <w:rPr/>
        <w:t>of credit or liabilities or commitments;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 the result of any of the foregoing is to increase the cost to such Lender</w:t>
      </w:r>
    </w:p>
    <w:p>
      <w:pPr>
        <w:pStyle w:val="PreformattedText"/>
        <w:rPr/>
      </w:pPr>
      <w:r>
        <w:rPr/>
        <w:t>(or its Lending Office) of making, Converting into, Continuing, or maintaining</w:t>
      </w:r>
    </w:p>
    <w:p>
      <w:pPr>
        <w:pStyle w:val="PreformattedText"/>
        <w:rPr/>
      </w:pPr>
      <w:r>
        <w:rPr/>
        <w:t>any Eurodollar Rate Loans or to reduce any sum received or receivable by such</w:t>
      </w:r>
    </w:p>
    <w:p>
      <w:pPr>
        <w:pStyle w:val="PreformattedText"/>
        <w:rPr/>
      </w:pPr>
      <w:r>
        <w:rPr/>
        <w:t>Lender (or its Lending Office) under this Agreement or its Note with respect to</w:t>
      </w:r>
    </w:p>
    <w:p>
      <w:pPr>
        <w:pStyle w:val="PreformattedText"/>
        <w:rPr/>
      </w:pPr>
      <w:r>
        <w:rPr/>
        <w:t>any Eurodollar Rate Loans, then the Borrower shall pay to the Lender on demand</w:t>
      </w:r>
    </w:p>
    <w:p>
      <w:pPr>
        <w:pStyle w:val="PreformattedText"/>
        <w:rPr/>
      </w:pPr>
      <w:r>
        <w:rPr/>
        <w:t>such amount or amounts as will compensate the Lender for such increased cost or</w:t>
      </w:r>
    </w:p>
    <w:p>
      <w:pPr>
        <w:pStyle w:val="PreformattedText"/>
        <w:rPr/>
      </w:pPr>
      <w:r>
        <w:rPr/>
        <w:t>reduction; PROVIDED that the Lender not will be entitled to any compensation for</w:t>
      </w:r>
    </w:p>
    <w:p>
      <w:pPr>
        <w:pStyle w:val="PreformattedText"/>
        <w:rPr/>
      </w:pPr>
      <w:r>
        <w:rPr/>
        <w:t>any such increased cost or reduction if demand for payment thereof is made by</w:t>
      </w:r>
    </w:p>
    <w:p>
      <w:pPr>
        <w:pStyle w:val="PreformattedText"/>
        <w:rPr/>
      </w:pPr>
      <w:r>
        <w:rPr/>
        <w:t>the Lender more than 180 days after the occurrence of the circumstances giving</w:t>
      </w:r>
    </w:p>
    <w:p>
      <w:pPr>
        <w:pStyle w:val="PreformattedText"/>
        <w:rPr/>
      </w:pPr>
      <w:r>
        <w:rPr/>
        <w:t>rise to such claim. If the Lender requests compensation by the Borrower under</w:t>
      </w:r>
    </w:p>
    <w:p>
      <w:pPr>
        <w:pStyle w:val="PreformattedText"/>
        <w:rPr/>
      </w:pPr>
      <w:r>
        <w:rPr/>
        <w:t>this SECTION 4.1(a), the Borrower may, by notice to the Lender, suspend the</w:t>
      </w:r>
    </w:p>
    <w:p>
      <w:pPr>
        <w:pStyle w:val="PreformattedText"/>
        <w:rPr/>
      </w:pPr>
      <w:r>
        <w:rPr/>
        <w:t>obligation of the Lender to make or Continue Loans of the Type with respect to</w:t>
      </w:r>
    </w:p>
    <w:p>
      <w:pPr>
        <w:pStyle w:val="PreformattedText"/>
        <w:rPr/>
      </w:pPr>
      <w:r>
        <w:rPr/>
        <w:t>which such compensation is requested, or to Convert Loans of any other Type into</w:t>
      </w:r>
    </w:p>
    <w:p>
      <w:pPr>
        <w:pStyle w:val="PreformattedText"/>
        <w:rPr/>
      </w:pPr>
      <w:r>
        <w:rPr/>
        <w:t>Loans of such Type, until the event or condition giving rise to such request</w:t>
      </w:r>
    </w:p>
    <w:p>
      <w:pPr>
        <w:pStyle w:val="PreformattedText"/>
        <w:rPr/>
      </w:pPr>
      <w:r>
        <w:rPr/>
        <w:t>ceases to be in effect (in which case the provisions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4.4 shall be applicable); PROVIDED that such suspension shall not affect</w:t>
      </w:r>
    </w:p>
    <w:p>
      <w:pPr>
        <w:pStyle w:val="PreformattedText"/>
        <w:rPr/>
      </w:pPr>
      <w:r>
        <w:rPr/>
        <w:t>the right of the Lender to receive the compensation so requested.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If, after the date hereof, the Lender shall have determined that</w:t>
      </w:r>
    </w:p>
    <w:p>
      <w:pPr>
        <w:pStyle w:val="PreformattedText"/>
        <w:rPr/>
      </w:pPr>
      <w:r>
        <w:rPr/>
        <w:t>the adoption of any applicable law, rule, or regulation regarding capital</w:t>
      </w:r>
    </w:p>
    <w:p>
      <w:pPr>
        <w:pStyle w:val="PreformattedText"/>
        <w:rPr/>
      </w:pPr>
      <w:r>
        <w:rPr/>
        <w:t>adequacy or any change therein or in the interpretation or administration</w:t>
      </w:r>
    </w:p>
    <w:p>
      <w:pPr>
        <w:pStyle w:val="PreformattedText"/>
        <w:rPr/>
      </w:pPr>
      <w:r>
        <w:rPr/>
        <w:t>thereof by any governmental authority, central bank, or comparable agency</w:t>
      </w:r>
    </w:p>
    <w:p>
      <w:pPr>
        <w:pStyle w:val="PreformattedText"/>
        <w:rPr/>
      </w:pPr>
      <w:r>
        <w:rPr/>
        <w:t>charged with the interpretation or administration thereof, or any request or</w:t>
      </w:r>
    </w:p>
    <w:p>
      <w:pPr>
        <w:pStyle w:val="PreformattedText"/>
        <w:rPr/>
      </w:pPr>
      <w:r>
        <w:rPr/>
        <w:t>directive regarding capital adequacy (whether or not having the force of law) of</w:t>
      </w:r>
    </w:p>
    <w:p>
      <w:pPr>
        <w:pStyle w:val="PreformattedText"/>
        <w:rPr/>
      </w:pPr>
      <w:r>
        <w:rPr/>
        <w:t>any such governmental authority, central bank, or comparable agency, has or</w:t>
      </w:r>
    </w:p>
    <w:p>
      <w:pPr>
        <w:pStyle w:val="PreformattedText"/>
        <w:rPr/>
      </w:pPr>
      <w:r>
        <w:rPr/>
        <w:t>would have the effect of reducing the rate of return on the capital of the</w:t>
      </w:r>
    </w:p>
    <w:p>
      <w:pPr>
        <w:pStyle w:val="PreformattedText"/>
        <w:rPr/>
      </w:pPr>
      <w:r>
        <w:rPr/>
        <w:t>Lender or any corporation controlling the Lender as a consequence of the</w:t>
      </w:r>
    </w:p>
    <w:p>
      <w:pPr>
        <w:pStyle w:val="PreformattedText"/>
        <w:rPr/>
      </w:pPr>
      <w:r>
        <w:rPr/>
        <w:t>Lender's obligations hereunder to a level below that which the Lender or such</w:t>
      </w:r>
    </w:p>
    <w:p>
      <w:pPr>
        <w:pStyle w:val="PreformattedText"/>
        <w:rPr/>
      </w:pPr>
      <w:r>
        <w:rPr/>
        <w:t>corporation could have achieved but for such adoption, change, request, or</w:t>
      </w:r>
    </w:p>
    <w:p>
      <w:pPr>
        <w:pStyle w:val="PreformattedText"/>
        <w:rPr/>
      </w:pPr>
      <w:r>
        <w:rPr/>
        <w:t>directive (taking into consideration its policies with respect to capital</w:t>
      </w:r>
    </w:p>
    <w:p>
      <w:pPr>
        <w:pStyle w:val="PreformattedText"/>
        <w:rPr/>
      </w:pPr>
      <w:r>
        <w:rPr/>
        <w:t>adequacy), then from time to time upon demand the Borrower shall pay to the</w:t>
      </w:r>
    </w:p>
    <w:p>
      <w:pPr>
        <w:pStyle w:val="PreformattedText"/>
        <w:rPr/>
      </w:pPr>
      <w:r>
        <w:rPr/>
        <w:t>Lender such additional amount or amounts as will compensate the Lender for such</w:t>
      </w:r>
    </w:p>
    <w:p>
      <w:pPr>
        <w:pStyle w:val="PreformattedText"/>
        <w:rPr/>
      </w:pPr>
      <w:r>
        <w:rPr/>
        <w:t>reduction.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(c) The Lender shall promptly notify the Borrower of any event of which</w:t>
      </w:r>
    </w:p>
    <w:p>
      <w:pPr>
        <w:pStyle w:val="PreformattedText"/>
        <w:rPr/>
      </w:pPr>
      <w:r>
        <w:rPr/>
        <w:t>it has knowledge, occurring after the date hereof, which will entitle the Lender</w:t>
      </w:r>
    </w:p>
    <w:p>
      <w:pPr>
        <w:pStyle w:val="PreformattedText"/>
        <w:rPr/>
      </w:pPr>
      <w:r>
        <w:rPr/>
        <w:t>to compensation pursuant to this Section and will designate a different Lending</w:t>
      </w:r>
    </w:p>
    <w:p>
      <w:pPr>
        <w:pStyle w:val="PreformattedText"/>
        <w:rPr/>
      </w:pPr>
      <w:r>
        <w:rPr/>
        <w:t>Office if such designation will avoid the need for, or reduce the amount of,</w:t>
      </w:r>
    </w:p>
    <w:p>
      <w:pPr>
        <w:pStyle w:val="PreformattedText"/>
        <w:rPr/>
      </w:pPr>
      <w:r>
        <w:rPr/>
        <w:t>such compensation and will not, in the reasonable judgment of the Lender, be</w:t>
      </w:r>
    </w:p>
    <w:p>
      <w:pPr>
        <w:pStyle w:val="PreformattedText"/>
        <w:rPr/>
      </w:pPr>
      <w:r>
        <w:rPr/>
        <w:t>otherwise disadvantageous to it. The Lender claiming compensation under this</w:t>
      </w:r>
    </w:p>
    <w:p>
      <w:pPr>
        <w:pStyle w:val="PreformattedText"/>
        <w:rPr/>
      </w:pPr>
      <w:r>
        <w:rPr/>
        <w:t>Section shall furnish to the Borrower a statement setting forth the additional</w:t>
      </w:r>
    </w:p>
    <w:p>
      <w:pPr>
        <w:pStyle w:val="PreformattedText"/>
        <w:rPr/>
      </w:pPr>
      <w:r>
        <w:rPr/>
        <w:t>amount or amounts to be paid to it hereunder which shall be conclusive in the</w:t>
      </w:r>
    </w:p>
    <w:p>
      <w:pPr>
        <w:pStyle w:val="PreformattedText"/>
        <w:rPr/>
      </w:pPr>
      <w:r>
        <w:rPr/>
        <w:t>absence of manifest error. In determining such amount, the Lender may use any</w:t>
      </w:r>
    </w:p>
    <w:p>
      <w:pPr>
        <w:pStyle w:val="PreformattedText"/>
        <w:rPr/>
      </w:pPr>
      <w:r>
        <w:rPr/>
        <w:t>reasonable averaging and attribution methods that the Lender uses for its</w:t>
      </w:r>
    </w:p>
    <w:p>
      <w:pPr>
        <w:pStyle w:val="PreformattedText"/>
        <w:rPr/>
      </w:pPr>
      <w:r>
        <w:rPr/>
        <w:t>customers that are similarly situated to the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4.2 LIMITATION ON TYPES OF LOANS. If on or prior to the first day of</w:t>
      </w:r>
    </w:p>
    <w:p>
      <w:pPr>
        <w:pStyle w:val="PreformattedText"/>
        <w:rPr/>
      </w:pPr>
      <w:r>
        <w:rPr/>
        <w:t>any Interest Period for any Eurodollar Rate Loan: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the Lender reasonably determines (which determination</w:t>
      </w:r>
    </w:p>
    <w:p>
      <w:pPr>
        <w:pStyle w:val="PreformattedText"/>
        <w:rPr/>
      </w:pPr>
      <w:r>
        <w:rPr/>
        <w:t xml:space="preserve">         </w:t>
      </w:r>
      <w:r>
        <w:rPr/>
        <w:t>shall be conclusive) that by reason of circumstances affecting the</w:t>
      </w:r>
    </w:p>
    <w:p>
      <w:pPr>
        <w:pStyle w:val="PreformattedText"/>
        <w:rPr/>
      </w:pPr>
      <w:r>
        <w:rPr/>
        <w:t xml:space="preserve">         </w:t>
      </w:r>
      <w:r>
        <w:rPr/>
        <w:t>relevant market, adequate and reasonable means do not exist for</w:t>
      </w:r>
    </w:p>
    <w:p>
      <w:pPr>
        <w:pStyle w:val="PreformattedText"/>
        <w:rPr/>
      </w:pPr>
      <w:r>
        <w:rPr/>
        <w:t xml:space="preserve">         </w:t>
      </w:r>
      <w:r>
        <w:rPr/>
        <w:t>ascertaining the Eurodollar Rate for such Interest Period;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the Lender reasonably determines (which determination</w:t>
      </w:r>
    </w:p>
    <w:p>
      <w:pPr>
        <w:pStyle w:val="PreformattedText"/>
        <w:rPr/>
      </w:pPr>
      <w:r>
        <w:rPr/>
        <w:t xml:space="preserve">         </w:t>
      </w:r>
      <w:r>
        <w:rPr/>
        <w:t>shall be conclusive) that the Eurodollar Rate will not adequately and</w:t>
      </w:r>
    </w:p>
    <w:p>
      <w:pPr>
        <w:pStyle w:val="PreformattedText"/>
        <w:rPr/>
      </w:pPr>
      <w:r>
        <w:rPr/>
        <w:t xml:space="preserve">         </w:t>
      </w:r>
      <w:r>
        <w:rPr/>
        <w:t>fairly reflect the cost to the Lender of funding Eurodollar Rate Loans</w:t>
      </w:r>
    </w:p>
    <w:p>
      <w:pPr>
        <w:pStyle w:val="PreformattedText"/>
        <w:rPr/>
      </w:pPr>
      <w:r>
        <w:rPr/>
        <w:t xml:space="preserve">         </w:t>
      </w:r>
      <w:r>
        <w:rPr/>
        <w:t>for such Interest Period;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then the Lender shall give the Borrower prompt notice thereof specifying the</w:t>
      </w:r>
    </w:p>
    <w:p>
      <w:pPr>
        <w:pStyle w:val="PreformattedText"/>
        <w:rPr/>
      </w:pPr>
      <w:r>
        <w:rPr/>
        <w:t>relevant Type of Loans and the relevant amounts or periods, and so long as such</w:t>
      </w:r>
    </w:p>
    <w:p>
      <w:pPr>
        <w:pStyle w:val="PreformattedText"/>
        <w:rPr/>
      </w:pPr>
      <w:r>
        <w:rPr/>
        <w:t>condition remains in effect, the Lender shall be under no obligation to make</w:t>
      </w:r>
    </w:p>
    <w:p>
      <w:pPr>
        <w:pStyle w:val="PreformattedText"/>
        <w:rPr/>
      </w:pPr>
      <w:r>
        <w:rPr/>
        <w:t>additional Loans of such Type, Continue Loans of such Type, or to Convert Loans</w:t>
      </w:r>
    </w:p>
    <w:p>
      <w:pPr>
        <w:pStyle w:val="PreformattedText"/>
        <w:rPr/>
      </w:pPr>
      <w:r>
        <w:rPr/>
        <w:t>of any other Type into Loans of such Type and the Borrower shall, on the last</w:t>
      </w:r>
    </w:p>
    <w:p>
      <w:pPr>
        <w:pStyle w:val="PreformattedText"/>
        <w:rPr/>
      </w:pPr>
      <w:r>
        <w:rPr/>
        <w:t>day(s) of the then current Interest Period(s) for the outstanding Loans of the</w:t>
      </w:r>
    </w:p>
    <w:p>
      <w:pPr>
        <w:pStyle w:val="PreformattedText"/>
        <w:rPr/>
      </w:pPr>
      <w:r>
        <w:rPr/>
        <w:t>affected Type, either prepay such Loans or Convert such Loans into another Type</w:t>
      </w:r>
    </w:p>
    <w:p>
      <w:pPr>
        <w:pStyle w:val="PreformattedText"/>
        <w:rPr/>
      </w:pPr>
      <w:r>
        <w:rPr/>
        <w:t>of Loan in accordance with the terms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4.3 ILLEGALITY. Notwithstanding any other provision of this Agreement,</w:t>
      </w:r>
    </w:p>
    <w:p>
      <w:pPr>
        <w:pStyle w:val="PreformattedText"/>
        <w:rPr/>
      </w:pPr>
      <w:r>
        <w:rPr/>
        <w:t>in the event that it becomes unlawful for the Lender or its Lending Office to</w:t>
      </w:r>
    </w:p>
    <w:p>
      <w:pPr>
        <w:pStyle w:val="PreformattedText"/>
        <w:rPr/>
      </w:pPr>
      <w:r>
        <w:rPr/>
        <w:t>make, maintain, or fund Eurodollar Rate Loans hereunder, then the Lender shall</w:t>
      </w:r>
    </w:p>
    <w:p>
      <w:pPr>
        <w:pStyle w:val="PreformattedText"/>
        <w:rPr/>
      </w:pPr>
      <w:r>
        <w:rPr/>
        <w:t>promptly notify the Borrower thereof and the Lender's obligation to make or</w:t>
      </w:r>
    </w:p>
    <w:p>
      <w:pPr>
        <w:pStyle w:val="PreformattedText"/>
        <w:rPr/>
      </w:pPr>
      <w:r>
        <w:rPr/>
        <w:t>Continue Eurodollar Rate Loans and to Convert other Types of Loans into</w:t>
      </w:r>
    </w:p>
    <w:p>
      <w:pPr>
        <w:pStyle w:val="PreformattedText"/>
        <w:rPr/>
      </w:pPr>
      <w:r>
        <w:rPr/>
        <w:t>Eurodollar Rate Loans shall be suspended until such time as the Lender may again</w:t>
      </w:r>
    </w:p>
    <w:p>
      <w:pPr>
        <w:pStyle w:val="PreformattedText"/>
        <w:rPr/>
      </w:pPr>
      <w:r>
        <w:rPr/>
        <w:t>make, maintain, and fund Eurodollar Rate Loans (in which case the provisions of</w:t>
      </w:r>
    </w:p>
    <w:p>
      <w:pPr>
        <w:pStyle w:val="PreformattedText"/>
        <w:rPr/>
      </w:pPr>
      <w:r>
        <w:rPr/>
        <w:t>SECTION 4.4 shall be applicable).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4.4 TREATMENT OF AFFECTED LOANS. If the obligation of the Lender to</w:t>
      </w:r>
    </w:p>
    <w:p>
      <w:pPr>
        <w:pStyle w:val="PreformattedText"/>
        <w:rPr/>
      </w:pPr>
      <w:r>
        <w:rPr/>
        <w:t>make a Eurodollar Rate Loan or to Continue, or to Convert Loans of any other</w:t>
      </w:r>
    </w:p>
    <w:p>
      <w:pPr>
        <w:pStyle w:val="PreformattedText"/>
        <w:rPr/>
      </w:pPr>
      <w:r>
        <w:rPr/>
        <w:t>Type into, Loans of a particular Type shall be suspended pursuant to SECTION 4.1</w:t>
      </w:r>
    </w:p>
    <w:p>
      <w:pPr>
        <w:pStyle w:val="PreformattedText"/>
        <w:rPr/>
      </w:pPr>
      <w:r>
        <w:rPr/>
        <w:t>or 4.3 hereof (Loans of such Type being herein called "Affected Loans" and such</w:t>
      </w:r>
    </w:p>
    <w:p>
      <w:pPr>
        <w:pStyle w:val="PreformattedText"/>
        <w:rPr/>
      </w:pPr>
      <w:r>
        <w:rPr/>
        <w:t>Type being herein called the "Affected Type"), the Lender's Affected Loans shall</w:t>
      </w:r>
    </w:p>
    <w:p>
      <w:pPr>
        <w:pStyle w:val="PreformattedText"/>
        <w:rPr/>
      </w:pPr>
      <w:r>
        <w:rPr/>
        <w:t>be automatically Converted into Base Rate Loans on the last day(s) of the then</w:t>
      </w:r>
    </w:p>
    <w:p>
      <w:pPr>
        <w:pStyle w:val="PreformattedText"/>
        <w:rPr/>
      </w:pPr>
      <w:r>
        <w:rPr/>
        <w:t>current Interest Period(s) for Affected Loans (or, in the case of a Conversion</w:t>
      </w:r>
    </w:p>
    <w:p>
      <w:pPr>
        <w:pStyle w:val="PreformattedText"/>
        <w:rPr/>
      </w:pPr>
      <w:r>
        <w:rPr/>
        <w:t>required by SECTION 4.3 hereof, on such earlier date as the Lender may specify</w:t>
      </w:r>
    </w:p>
    <w:p>
      <w:pPr>
        <w:pStyle w:val="PreformattedText"/>
        <w:rPr/>
      </w:pPr>
      <w:r>
        <w:rPr/>
        <w:t>to the Borrower) and, unless and until the Lender gives notice as provided below</w:t>
      </w:r>
    </w:p>
    <w:p>
      <w:pPr>
        <w:pStyle w:val="PreformattedText"/>
        <w:rPr/>
      </w:pPr>
      <w:r>
        <w:rPr/>
        <w:t>that the circumstances specified in SECTION 4.1 or 4.3 hereof that gave rise to</w:t>
      </w:r>
    </w:p>
    <w:p>
      <w:pPr>
        <w:pStyle w:val="PreformattedText"/>
        <w:rPr/>
      </w:pPr>
      <w:r>
        <w:rPr/>
        <w:t>such Conversion no longer exist: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to the extent that the Lender's Affected Loans have been</w:t>
      </w:r>
    </w:p>
    <w:p>
      <w:pPr>
        <w:pStyle w:val="PreformattedText"/>
        <w:rPr/>
      </w:pPr>
      <w:r>
        <w:rPr/>
        <w:t xml:space="preserve">         </w:t>
      </w:r>
      <w:r>
        <w:rPr/>
        <w:t>so Converted, all payments and prepayments of principal that would</w:t>
      </w:r>
    </w:p>
    <w:p>
      <w:pPr>
        <w:pStyle w:val="PreformattedText"/>
        <w:rPr/>
      </w:pPr>
      <w:r>
        <w:rPr/>
        <w:t xml:space="preserve">         </w:t>
      </w:r>
      <w:r>
        <w:rPr/>
        <w:t>otherwise be applied to the Lender's Affected Loans shall be applied</w:t>
      </w:r>
    </w:p>
    <w:p>
      <w:pPr>
        <w:pStyle w:val="PreformattedText"/>
        <w:rPr/>
      </w:pPr>
      <w:r>
        <w:rPr/>
        <w:t xml:space="preserve">         </w:t>
      </w:r>
      <w:r>
        <w:rPr/>
        <w:t>instead to its Base Rate Loans;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all Loans that would otherwise be made or Continued by the</w:t>
      </w:r>
    </w:p>
    <w:p>
      <w:pPr>
        <w:pStyle w:val="PreformattedText"/>
        <w:rPr/>
      </w:pPr>
      <w:r>
        <w:rPr/>
        <w:t xml:space="preserve">         </w:t>
      </w:r>
      <w:r>
        <w:rPr/>
        <w:t>Lender as Loans of the Affected Type shall be made or Continued instead</w:t>
      </w:r>
    </w:p>
    <w:p>
      <w:pPr>
        <w:pStyle w:val="PreformattedText"/>
        <w:rPr/>
      </w:pPr>
      <w:r>
        <w:rPr/>
        <w:t xml:space="preserve">         </w:t>
      </w:r>
      <w:r>
        <w:rPr/>
        <w:t>as Base Rate Loans, and all Loans of the Lender that would otherwise be</w:t>
      </w:r>
    </w:p>
    <w:p>
      <w:pPr>
        <w:pStyle w:val="PreformattedText"/>
        <w:rPr/>
      </w:pPr>
      <w:r>
        <w:rPr/>
        <w:t xml:space="preserve">         </w:t>
      </w:r>
      <w:r>
        <w:rPr/>
        <w:t>Converted into Loans of the Affected Type shall be Converted instead</w:t>
      </w:r>
    </w:p>
    <w:p>
      <w:pPr>
        <w:pStyle w:val="PreformattedText"/>
        <w:rPr/>
      </w:pPr>
      <w:r>
        <w:rPr/>
        <w:t xml:space="preserve">         </w:t>
      </w:r>
      <w:r>
        <w:rPr/>
        <w:t>into (or shall remain as) Base Rate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4.5 COMPENSATION. Upon the request of the Lender, the Borrower shall</w:t>
      </w:r>
    </w:p>
    <w:p>
      <w:pPr>
        <w:pStyle w:val="PreformattedText"/>
        <w:rPr/>
      </w:pPr>
      <w:r>
        <w:rPr/>
        <w:t>pay to the Lender such amount or amounts as shall be sufficient (in the</w:t>
      </w:r>
    </w:p>
    <w:p>
      <w:pPr>
        <w:pStyle w:val="PreformattedText"/>
        <w:rPr/>
      </w:pPr>
      <w:r>
        <w:rPr/>
        <w:t>reasonable opinion of the Lender) to compensate it for any loss, cost, or</w:t>
      </w:r>
    </w:p>
    <w:p>
      <w:pPr>
        <w:pStyle w:val="PreformattedText"/>
        <w:rPr/>
      </w:pPr>
      <w:r>
        <w:rPr/>
        <w:t>expense (including loss of anticipated profits) incurred by it as a result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any payment, prepayment, or Conversion of a Eurodollar</w:t>
      </w:r>
    </w:p>
    <w:p>
      <w:pPr>
        <w:pStyle w:val="PreformattedText"/>
        <w:rPr/>
      </w:pPr>
      <w:r>
        <w:rPr/>
        <w:t xml:space="preserve">         </w:t>
      </w:r>
      <w:r>
        <w:rPr/>
        <w:t>Rate Loan for any reason (including, without limitation, the</w:t>
      </w:r>
    </w:p>
    <w:p>
      <w:pPr>
        <w:pStyle w:val="PreformattedText"/>
        <w:rPr/>
      </w:pPr>
      <w:r>
        <w:rPr/>
        <w:t xml:space="preserve">         </w:t>
      </w:r>
      <w:r>
        <w:rPr/>
        <w:t>acceleration of the Loans pursuant to SECTION 9.1) on a date other than</w:t>
      </w:r>
    </w:p>
    <w:p>
      <w:pPr>
        <w:pStyle w:val="PreformattedText"/>
        <w:rPr/>
      </w:pPr>
      <w:r>
        <w:rPr/>
        <w:t xml:space="preserve">         </w:t>
      </w:r>
      <w:r>
        <w:rPr/>
        <w:t>the last day of the Interest Period for such Loan;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any failure by the Borrower for any reason (including,</w:t>
      </w:r>
    </w:p>
    <w:p>
      <w:pPr>
        <w:pStyle w:val="PreformattedText"/>
        <w:rPr/>
      </w:pPr>
      <w:r>
        <w:rPr/>
        <w:t xml:space="preserve">         </w:t>
      </w:r>
      <w:r>
        <w:rPr/>
        <w:t>without limitation, the failure of any condition precedent specified in</w:t>
      </w:r>
    </w:p>
    <w:p>
      <w:pPr>
        <w:pStyle w:val="PreformattedText"/>
        <w:rPr/>
      </w:pPr>
      <w:r>
        <w:rPr/>
        <w:t xml:space="preserve">         </w:t>
      </w:r>
      <w:r>
        <w:rPr/>
        <w:t>ARTICLE V to be satisfied) to borrow, Convert, Continue, or prepay a</w:t>
      </w:r>
    </w:p>
    <w:p>
      <w:pPr>
        <w:pStyle w:val="PreformattedText"/>
        <w:rPr/>
      </w:pPr>
      <w:r>
        <w:rPr/>
        <w:t xml:space="preserve">         </w:t>
      </w:r>
      <w:r>
        <w:rPr/>
        <w:t>Eurodollar Rate Loan on the date for such borrowing, Conversion,</w:t>
      </w:r>
    </w:p>
    <w:p>
      <w:pPr>
        <w:pStyle w:val="PreformattedText"/>
        <w:rPr/>
      </w:pPr>
      <w:r>
        <w:rPr/>
        <w:t xml:space="preserve">         </w:t>
      </w:r>
      <w:r>
        <w:rPr/>
        <w:t>Continuation, or prepayment specified in the relevant notice of</w:t>
      </w:r>
    </w:p>
    <w:p>
      <w:pPr>
        <w:pStyle w:val="PreformattedText"/>
        <w:rPr/>
      </w:pPr>
      <w:r>
        <w:rPr/>
        <w:t xml:space="preserve">         </w:t>
      </w:r>
      <w:r>
        <w:rPr/>
        <w:t>borrowing, prepayment, Continuation, or Conversion under this</w:t>
      </w:r>
    </w:p>
    <w:p>
      <w:pPr>
        <w:pStyle w:val="PreformattedText"/>
        <w:rPr/>
      </w:pPr>
      <w:r>
        <w:rPr/>
        <w:t xml:space="preserve">         </w:t>
      </w: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4.6 TAXES. (a) Any and all payments by the Borrower to or for the</w:t>
      </w:r>
    </w:p>
    <w:p>
      <w:pPr>
        <w:pStyle w:val="PreformattedText"/>
        <w:rPr/>
      </w:pPr>
      <w:r>
        <w:rPr/>
        <w:t>account of the Lender hereunder or under any other Loan Document shall be made</w:t>
      </w:r>
    </w:p>
    <w:p>
      <w:pPr>
        <w:pStyle w:val="PreformattedText"/>
        <w:rPr/>
      </w:pPr>
      <w:r>
        <w:rPr/>
        <w:t>free and clear of and without deduction for any and all present or future taxes,</w:t>
      </w:r>
    </w:p>
    <w:p>
      <w:pPr>
        <w:pStyle w:val="PreformattedText"/>
        <w:rPr/>
      </w:pPr>
      <w:r>
        <w:rPr/>
        <w:t>duties, levies, imposts, deductions, charges or withholdings, and all</w:t>
      </w:r>
    </w:p>
    <w:p>
      <w:pPr>
        <w:pStyle w:val="PreformattedText"/>
        <w:rPr/>
      </w:pPr>
      <w:r>
        <w:rPr/>
        <w:t>liabilities with respect thereto, EXCLUDING, in the case of the Lender, taxes</w:t>
      </w:r>
    </w:p>
    <w:p>
      <w:pPr>
        <w:pStyle w:val="PreformattedText"/>
        <w:rPr/>
      </w:pPr>
      <w:r>
        <w:rPr/>
        <w:t>imposed on its income, and franchise taxes imposed on it, by the jurisdiction</w:t>
      </w:r>
    </w:p>
    <w:p>
      <w:pPr>
        <w:pStyle w:val="PreformattedText"/>
        <w:rPr/>
      </w:pPr>
      <w:r>
        <w:rPr/>
        <w:t>under the laws of which the Lender (or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its Lending Office) is organized or any political subdivision thereof (all such</w:t>
      </w:r>
    </w:p>
    <w:p>
      <w:pPr>
        <w:pStyle w:val="PreformattedText"/>
        <w:rPr/>
      </w:pPr>
      <w:r>
        <w:rPr/>
        <w:t>non-excluded taxes, duties, levies, imposts, deductions, charges, withholdings,</w:t>
      </w:r>
    </w:p>
    <w:p>
      <w:pPr>
        <w:pStyle w:val="PreformattedText"/>
        <w:rPr/>
      </w:pPr>
      <w:r>
        <w:rPr/>
        <w:t>and liabilities being hereinafter referred to as "Taxes"). If the Borrower shall</w:t>
      </w:r>
    </w:p>
    <w:p>
      <w:pPr>
        <w:pStyle w:val="PreformattedText"/>
        <w:rPr/>
      </w:pPr>
      <w:r>
        <w:rPr/>
        <w:t>be required by law to deduct any Taxes from or in respect of any sum payable</w:t>
      </w:r>
    </w:p>
    <w:p>
      <w:pPr>
        <w:pStyle w:val="PreformattedText"/>
        <w:rPr/>
      </w:pPr>
      <w:r>
        <w:rPr/>
        <w:t>under this Agreement or any other Loan Document to the Lender, (i) the sum</w:t>
      </w:r>
    </w:p>
    <w:p>
      <w:pPr>
        <w:pStyle w:val="PreformattedText"/>
        <w:rPr/>
      </w:pPr>
      <w:r>
        <w:rPr/>
        <w:t>payable shall be increased as necessary so that after making all required</w:t>
      </w:r>
    </w:p>
    <w:p>
      <w:pPr>
        <w:pStyle w:val="PreformattedText"/>
        <w:rPr/>
      </w:pPr>
      <w:r>
        <w:rPr/>
        <w:t>deductions (including deductions applicable to additional sums payable under</w:t>
      </w:r>
    </w:p>
    <w:p>
      <w:pPr>
        <w:pStyle w:val="PreformattedText"/>
        <w:rPr/>
      </w:pPr>
      <w:r>
        <w:rPr/>
        <w:t>this SECTION 4.6) the Lender receives an amount equal to the sum it would have</w:t>
      </w:r>
    </w:p>
    <w:p>
      <w:pPr>
        <w:pStyle w:val="PreformattedText"/>
        <w:rPr/>
      </w:pPr>
      <w:r>
        <w:rPr/>
        <w:t>received had no such deductions been made, (ii) the Borrower shall make such</w:t>
      </w:r>
    </w:p>
    <w:p>
      <w:pPr>
        <w:pStyle w:val="PreformattedText"/>
        <w:rPr/>
      </w:pPr>
      <w:r>
        <w:rPr/>
        <w:t>deductions, (iii) the Borrower shall pay the full amount deducted to the</w:t>
      </w:r>
    </w:p>
    <w:p>
      <w:pPr>
        <w:pStyle w:val="PreformattedText"/>
        <w:rPr/>
      </w:pPr>
      <w:r>
        <w:rPr/>
        <w:t>relevant taxation authority or other authority in accordance with applicable</w:t>
      </w:r>
    </w:p>
    <w:p>
      <w:pPr>
        <w:pStyle w:val="PreformattedText"/>
        <w:rPr/>
      </w:pPr>
      <w:r>
        <w:rPr/>
        <w:t>law, and (iv) the Borrower shall furnish to the Lender, at its address referred</w:t>
      </w:r>
    </w:p>
    <w:p>
      <w:pPr>
        <w:pStyle w:val="PreformattedText"/>
        <w:rPr/>
      </w:pPr>
      <w:r>
        <w:rPr/>
        <w:t>to in SECTION 10.2, the original or a certified copy of a receipt evidencing</w:t>
      </w:r>
    </w:p>
    <w:p>
      <w:pPr>
        <w:pStyle w:val="PreformattedText"/>
        <w:rPr/>
      </w:pPr>
      <w:r>
        <w:rPr/>
        <w:t>payment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In addition, the Borrower agrees to pay any and all present or</w:t>
      </w:r>
    </w:p>
    <w:p>
      <w:pPr>
        <w:pStyle w:val="PreformattedText"/>
        <w:rPr/>
      </w:pPr>
      <w:r>
        <w:rPr/>
        <w:t>future stamp or documentary taxes and any other excise or property taxes or</w:t>
      </w:r>
    </w:p>
    <w:p>
      <w:pPr>
        <w:pStyle w:val="PreformattedText"/>
        <w:rPr/>
      </w:pPr>
      <w:r>
        <w:rPr/>
        <w:t>charges or similar levies which arise from any payment made under this Agreement</w:t>
      </w:r>
    </w:p>
    <w:p>
      <w:pPr>
        <w:pStyle w:val="PreformattedText"/>
        <w:rPr/>
      </w:pPr>
      <w:r>
        <w:rPr/>
        <w:t>or any other Loan Document or from the execution or delivery of, or otherwise</w:t>
      </w:r>
    </w:p>
    <w:p>
      <w:pPr>
        <w:pStyle w:val="PreformattedText"/>
        <w:rPr/>
      </w:pPr>
      <w:r>
        <w:rPr/>
        <w:t>with respect to, this Agreement or any other Loan Document (hereinafter referred</w:t>
      </w:r>
    </w:p>
    <w:p>
      <w:pPr>
        <w:pStyle w:val="PreformattedText"/>
        <w:rPr/>
      </w:pPr>
      <w:r>
        <w:rPr/>
        <w:t>to as "Other Taxes").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(c) The Borrower agrees to indemnify the Lender for the full amount of</w:t>
      </w:r>
    </w:p>
    <w:p>
      <w:pPr>
        <w:pStyle w:val="PreformattedText"/>
        <w:rPr/>
      </w:pPr>
      <w:r>
        <w:rPr/>
        <w:t>Taxes and Other Taxes (including, without limitation, any Taxes or Other Taxes</w:t>
      </w:r>
    </w:p>
    <w:p>
      <w:pPr>
        <w:pStyle w:val="PreformattedText"/>
        <w:rPr/>
      </w:pPr>
      <w:r>
        <w:rPr/>
        <w:t>imposed or asserted by any jurisdiction on amounts payable under this SECTION</w:t>
      </w:r>
    </w:p>
    <w:p>
      <w:pPr>
        <w:pStyle w:val="PreformattedText"/>
        <w:rPr/>
      </w:pPr>
      <w:r>
        <w:rPr/>
        <w:t>4.6) paid by the Lender and any liability (including penalties, interest, and</w:t>
      </w:r>
    </w:p>
    <w:p>
      <w:pPr>
        <w:pStyle w:val="PreformattedText"/>
        <w:rPr/>
      </w:pPr>
      <w:r>
        <w:rPr/>
        <w:t>expenses) arising therefrom or with respect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(d) If the Borrower is required to pay additional amounts to or for the</w:t>
      </w:r>
    </w:p>
    <w:p>
      <w:pPr>
        <w:pStyle w:val="PreformattedText"/>
        <w:rPr/>
      </w:pPr>
      <w:r>
        <w:rPr/>
        <w:t>account of the Lender pursuant to this SECTION 4.6, then the Lender will agree</w:t>
      </w:r>
    </w:p>
    <w:p>
      <w:pPr>
        <w:pStyle w:val="PreformattedText"/>
        <w:rPr/>
      </w:pPr>
      <w:r>
        <w:rPr/>
        <w:t>to use reasonable efforts to change the jurisdiction of its Lending Office so as</w:t>
      </w:r>
    </w:p>
    <w:p>
      <w:pPr>
        <w:pStyle w:val="PreformattedText"/>
        <w:rPr/>
      </w:pPr>
      <w:r>
        <w:rPr/>
        <w:t>to eliminate or reduce any such additional payment which may thereafter accrue</w:t>
      </w:r>
    </w:p>
    <w:p>
      <w:pPr>
        <w:pStyle w:val="PreformattedText"/>
        <w:rPr/>
      </w:pPr>
      <w:r>
        <w:rPr/>
        <w:t>if such change, in the judgment of the Lender, is not otherwise disadvantageous</w:t>
      </w:r>
    </w:p>
    <w:p>
      <w:pPr>
        <w:pStyle w:val="PreformattedText"/>
        <w:rPr/>
      </w:pPr>
      <w:r>
        <w:rPr/>
        <w:t>to the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(e) Within thirty (30) days after the date of any payment of Taxes, the</w:t>
      </w:r>
    </w:p>
    <w:p>
      <w:pPr>
        <w:pStyle w:val="PreformattedText"/>
        <w:rPr/>
      </w:pPr>
      <w:r>
        <w:rPr/>
        <w:t>Borrower shall furnish to the Lender the original or a certified copy of a</w:t>
      </w:r>
    </w:p>
    <w:p>
      <w:pPr>
        <w:pStyle w:val="PreformattedText"/>
        <w:rPr/>
      </w:pPr>
      <w:r>
        <w:rPr/>
        <w:t>receipt evidencing such 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(f) Without prejudice to the survival of any other agreement of the</w:t>
      </w:r>
    </w:p>
    <w:p>
      <w:pPr>
        <w:pStyle w:val="PreformattedText"/>
        <w:rPr/>
      </w:pPr>
      <w:r>
        <w:rPr/>
        <w:t>Borrower hereunder, the agreements and obligations of the Borrower contained in</w:t>
      </w:r>
    </w:p>
    <w:p>
      <w:pPr>
        <w:pStyle w:val="PreformattedText"/>
        <w:rPr/>
      </w:pPr>
      <w:r>
        <w:rPr/>
        <w:t>this SECTION 4.6 shall survive the termination of the Revolving Credit</w:t>
      </w:r>
    </w:p>
    <w:p>
      <w:pPr>
        <w:pStyle w:val="PreformattedText"/>
        <w:rPr/>
      </w:pPr>
      <w:r>
        <w:rPr/>
        <w:t>Commitments and the payment in full of the Notes.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ARTICLE 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CONDITIONS TO MAKING LOANS AND ISSUING LETTERS OF CREDIT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5.1 CONDITIONS OF INITIAL ADVANCE. The obligation of the Lender to make</w:t>
      </w:r>
    </w:p>
    <w:p>
      <w:pPr>
        <w:pStyle w:val="PreformattedText"/>
        <w:rPr/>
      </w:pPr>
      <w:r>
        <w:rPr/>
        <w:t>the initial Advance under the Revolving Credit Facility, and of the Issuing Bank</w:t>
      </w:r>
    </w:p>
    <w:p>
      <w:pPr>
        <w:pStyle w:val="PreformattedText"/>
        <w:rPr/>
      </w:pPr>
      <w:r>
        <w:rPr/>
        <w:t>to issue any additional Letter of Credit, is subject to the conditions precedent</w:t>
      </w:r>
    </w:p>
    <w:p>
      <w:pPr>
        <w:pStyle w:val="PreformattedText"/>
        <w:rPr/>
      </w:pPr>
      <w:r>
        <w:rPr/>
        <w:t>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the Lender shall have received on the Closing Date, in</w:t>
      </w:r>
    </w:p>
    <w:p>
      <w:pPr>
        <w:pStyle w:val="PreformattedText"/>
        <w:rPr/>
      </w:pPr>
      <w:r>
        <w:rPr/>
        <w:t xml:space="preserve">         </w:t>
      </w:r>
      <w:r>
        <w:rPr/>
        <w:t>form and substance satisfactory to the Lender,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(i) executed originals of each of this Agreement,</w:t>
      </w:r>
    </w:p>
    <w:p>
      <w:pPr>
        <w:pStyle w:val="PreformattedText"/>
        <w:rPr/>
      </w:pPr>
      <w:r>
        <w:rPr/>
        <w:t xml:space="preserve">                  </w:t>
      </w:r>
      <w:r>
        <w:rPr/>
        <w:t>the Note, the initial Facility Guaranties, the LC Account</w:t>
      </w:r>
    </w:p>
    <w:p>
      <w:pPr>
        <w:pStyle w:val="PreformattedText"/>
        <w:rPr/>
      </w:pPr>
      <w:r>
        <w:rPr/>
        <w:t xml:space="preserve">                  </w:t>
      </w:r>
      <w:r>
        <w:rPr/>
        <w:t>Agreement and the other Loan Documents, together with all</w:t>
      </w:r>
    </w:p>
    <w:p>
      <w:pPr>
        <w:pStyle w:val="PreformattedText"/>
        <w:rPr/>
      </w:pPr>
      <w:r>
        <w:rPr/>
        <w:t xml:space="preserve">                  </w:t>
      </w:r>
      <w:r>
        <w:rPr/>
        <w:t>schedules and exhibits thereto;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(ii) the favorable written opinion or opinions with</w:t>
      </w:r>
    </w:p>
    <w:p>
      <w:pPr>
        <w:pStyle w:val="PreformattedText"/>
        <w:rPr/>
      </w:pPr>
      <w:r>
        <w:rPr/>
        <w:t xml:space="preserve">                  </w:t>
      </w:r>
      <w:r>
        <w:rPr/>
        <w:t>respect to the Loan Documents and the transactions</w:t>
      </w:r>
    </w:p>
    <w:p>
      <w:pPr>
        <w:pStyle w:val="PreformattedText"/>
        <w:rPr/>
      </w:pPr>
      <w:r>
        <w:rPr/>
        <w:t xml:space="preserve">                  </w:t>
      </w:r>
      <w:r>
        <w:rPr/>
        <w:t>contemplated thereby of counsel to the Credit Parties dated</w:t>
      </w:r>
    </w:p>
    <w:p>
      <w:pPr>
        <w:pStyle w:val="PreformattedText"/>
        <w:rPr/>
      </w:pPr>
      <w:r>
        <w:rPr/>
        <w:t xml:space="preserve">                  </w:t>
      </w:r>
      <w:r>
        <w:rPr/>
        <w:t>the Closing Date, addressed to the Lender and satisfactory to</w:t>
      </w:r>
    </w:p>
    <w:p>
      <w:pPr>
        <w:pStyle w:val="PreformattedText"/>
        <w:rPr/>
      </w:pPr>
      <w:r>
        <w:rPr/>
        <w:t xml:space="preserve">                  </w:t>
      </w:r>
      <w:r>
        <w:rPr/>
        <w:t>Smith Helms Mulliss &amp; Moore, L.L.P., special counsel to the</w:t>
      </w:r>
    </w:p>
    <w:p>
      <w:pPr>
        <w:pStyle w:val="PreformattedText"/>
        <w:rPr/>
      </w:pPr>
      <w:r>
        <w:rPr/>
        <w:t xml:space="preserve">                  </w:t>
      </w:r>
      <w:r>
        <w:rPr/>
        <w:t>Lender, substantially in the form of EXHIBIT 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(iii) resolutions of the boards of directors or</w:t>
      </w:r>
    </w:p>
    <w:p>
      <w:pPr>
        <w:pStyle w:val="PreformattedText"/>
        <w:rPr/>
      </w:pPr>
      <w:r>
        <w:rPr/>
        <w:t xml:space="preserve">                  </w:t>
      </w:r>
      <w:r>
        <w:rPr/>
        <w:t>other appropriate governing body (or of the appropriate</w:t>
      </w:r>
    </w:p>
    <w:p>
      <w:pPr>
        <w:pStyle w:val="PreformattedText"/>
        <w:rPr/>
      </w:pPr>
      <w:r>
        <w:rPr/>
        <w:t xml:space="preserve">                  </w:t>
      </w:r>
      <w:r>
        <w:rPr/>
        <w:t>committee thereof) of each Credit Party certified by its</w:t>
      </w:r>
    </w:p>
    <w:p>
      <w:pPr>
        <w:pStyle w:val="PreformattedText"/>
        <w:rPr/>
      </w:pPr>
      <w:r>
        <w:rPr/>
        <w:t xml:space="preserve">                  </w:t>
      </w:r>
      <w:r>
        <w:rPr/>
        <w:t>secretary or assistant secretary as of the Closing Date,</w:t>
      </w:r>
    </w:p>
    <w:p>
      <w:pPr>
        <w:pStyle w:val="PreformattedText"/>
        <w:rPr/>
      </w:pPr>
      <w:r>
        <w:rPr/>
        <w:t xml:space="preserve">                  </w:t>
      </w:r>
      <w:r>
        <w:rPr/>
        <w:t>approving and adopting the Loan Documents to be executed by</w:t>
      </w:r>
    </w:p>
    <w:p>
      <w:pPr>
        <w:pStyle w:val="PreformattedText"/>
        <w:rPr/>
      </w:pPr>
      <w:r>
        <w:rPr/>
        <w:t xml:space="preserve">                  </w:t>
      </w:r>
      <w:r>
        <w:rPr/>
        <w:t>such Person, and authorizing the execution and delivery</w:t>
      </w:r>
    </w:p>
    <w:p>
      <w:pPr>
        <w:pStyle w:val="PreformattedText"/>
        <w:rPr/>
      </w:pPr>
      <w:r>
        <w:rPr/>
        <w:t xml:space="preserve">                  </w:t>
      </w:r>
      <w:r>
        <w:rPr/>
        <w:t>thereof;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(iv) specimen signatures of officers of each Credit</w:t>
      </w:r>
    </w:p>
    <w:p>
      <w:pPr>
        <w:pStyle w:val="PreformattedText"/>
        <w:rPr/>
      </w:pPr>
      <w:r>
        <w:rPr/>
        <w:t xml:space="preserve">                  </w:t>
      </w:r>
      <w:r>
        <w:rPr/>
        <w:t>Party executing the Loan Documents on behalf of such Credit</w:t>
      </w:r>
    </w:p>
    <w:p>
      <w:pPr>
        <w:pStyle w:val="PreformattedText"/>
        <w:rPr/>
      </w:pPr>
      <w:r>
        <w:rPr/>
        <w:t xml:space="preserve">                  </w:t>
      </w:r>
      <w:r>
        <w:rPr/>
        <w:t>Party, certified by the secretary or assistant secretary of</w:t>
      </w:r>
    </w:p>
    <w:p>
      <w:pPr>
        <w:pStyle w:val="PreformattedText"/>
        <w:rPr/>
      </w:pPr>
      <w:r>
        <w:rPr/>
        <w:t xml:space="preserve">                  </w:t>
      </w:r>
      <w:r>
        <w:rPr/>
        <w:t>such Credit Party;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(v) the charter documents of each Credit Party</w:t>
      </w:r>
    </w:p>
    <w:p>
      <w:pPr>
        <w:pStyle w:val="PreformattedText"/>
        <w:rPr/>
      </w:pPr>
      <w:r>
        <w:rPr/>
        <w:t xml:space="preserve">                  </w:t>
      </w:r>
      <w:r>
        <w:rPr/>
        <w:t>certified as of a recent date by the Secretary or Assistant</w:t>
      </w:r>
    </w:p>
    <w:p>
      <w:pPr>
        <w:pStyle w:val="PreformattedText"/>
        <w:rPr/>
      </w:pPr>
      <w:r>
        <w:rPr/>
        <w:t xml:space="preserve">                  </w:t>
      </w:r>
      <w:r>
        <w:rPr/>
        <w:t>Secretary of the Borrower;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(vi) the bylaws of each Credit Party certified as of</w:t>
      </w:r>
    </w:p>
    <w:p>
      <w:pPr>
        <w:pStyle w:val="PreformattedText"/>
        <w:rPr/>
      </w:pPr>
      <w:r>
        <w:rPr/>
        <w:t xml:space="preserve">                  </w:t>
      </w:r>
      <w:r>
        <w:rPr/>
        <w:t>the Closing Date as true and correct by its secretary or</w:t>
      </w:r>
    </w:p>
    <w:p>
      <w:pPr>
        <w:pStyle w:val="PreformattedText"/>
        <w:rPr/>
      </w:pPr>
      <w:r>
        <w:rPr/>
        <w:t xml:space="preserve">                  </w:t>
      </w:r>
      <w:r>
        <w:rPr/>
        <w:t>assistant secretary;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(vii) certificates issued as of a recent date by the</w:t>
      </w:r>
    </w:p>
    <w:p>
      <w:pPr>
        <w:pStyle w:val="PreformattedText"/>
        <w:rPr/>
      </w:pPr>
      <w:r>
        <w:rPr/>
        <w:t xml:space="preserve">                  </w:t>
      </w:r>
      <w:r>
        <w:rPr/>
        <w:t>Secretaries of State of the respective jurisdictions of</w:t>
      </w:r>
    </w:p>
    <w:p>
      <w:pPr>
        <w:pStyle w:val="PreformattedText"/>
        <w:rPr/>
      </w:pPr>
      <w:r>
        <w:rPr/>
        <w:t xml:space="preserve">                  </w:t>
      </w:r>
      <w:r>
        <w:rPr/>
        <w:t>formation of each Credit Party as to the due existence and</w:t>
      </w:r>
    </w:p>
    <w:p>
      <w:pPr>
        <w:pStyle w:val="PreformattedText"/>
        <w:rPr/>
      </w:pPr>
      <w:r>
        <w:rPr/>
        <w:t xml:space="preserve">                  </w:t>
      </w:r>
      <w:r>
        <w:rPr/>
        <w:t>good standing of each Credit Party;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(viii) notice of appointment of the initial</w:t>
      </w:r>
    </w:p>
    <w:p>
      <w:pPr>
        <w:pStyle w:val="PreformattedText"/>
        <w:rPr/>
      </w:pPr>
      <w:r>
        <w:rPr/>
        <w:t xml:space="preserve">                  </w:t>
      </w:r>
      <w:r>
        <w:rPr/>
        <w:t>Authorized Representative(s);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(ix) certificate of an Authorized Representative</w:t>
      </w:r>
    </w:p>
    <w:p>
      <w:pPr>
        <w:pStyle w:val="PreformattedText"/>
        <w:rPr/>
      </w:pPr>
      <w:r>
        <w:rPr/>
        <w:t xml:space="preserve">                  </w:t>
      </w:r>
      <w:r>
        <w:rPr/>
        <w:t>dated the Closing Date demonstrating compliance with the</w:t>
      </w:r>
    </w:p>
    <w:p>
      <w:pPr>
        <w:pStyle w:val="PreformattedText"/>
        <w:rPr/>
      </w:pPr>
      <w:r>
        <w:rPr/>
        <w:t xml:space="preserve">                  </w:t>
      </w:r>
      <w:r>
        <w:rPr/>
        <w:t>financial covenants contained in SECTIONS 8.1(a)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through 8.1(d) as of the most recently ended fiscal quarter</w:t>
      </w:r>
    </w:p>
    <w:p>
      <w:pPr>
        <w:pStyle w:val="PreformattedText"/>
        <w:rPr/>
      </w:pPr>
      <w:r>
        <w:rPr/>
        <w:t xml:space="preserve">                  </w:t>
      </w:r>
      <w:r>
        <w:rPr/>
        <w:t>period, substantially in the form of EXHIBIT 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(x) an initial Borrowing Notice, if any, and, if</w:t>
      </w:r>
    </w:p>
    <w:p>
      <w:pPr>
        <w:pStyle w:val="PreformattedText"/>
        <w:rPr/>
      </w:pPr>
      <w:r>
        <w:rPr/>
        <w:t xml:space="preserve">                  </w:t>
      </w:r>
      <w:r>
        <w:rPr/>
        <w:t>elected by the Borrower, Interest Rate Selection Notice;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(xi) evidence that all fees payable by the Borrower</w:t>
      </w:r>
    </w:p>
    <w:p>
      <w:pPr>
        <w:pStyle w:val="PreformattedText"/>
        <w:rPr/>
      </w:pPr>
      <w:r>
        <w:rPr/>
        <w:t xml:space="preserve">                  </w:t>
      </w:r>
      <w:r>
        <w:rPr/>
        <w:t>on the Closing Date to the Lender have been paid in full;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(xii) such other documents, instruments,</w:t>
      </w:r>
    </w:p>
    <w:p>
      <w:pPr>
        <w:pStyle w:val="PreformattedText"/>
        <w:rPr/>
      </w:pPr>
      <w:r>
        <w:rPr/>
        <w:t xml:space="preserve">                  </w:t>
      </w:r>
      <w:r>
        <w:rPr/>
        <w:t>certificates and opinions as the Lender may reasonably request</w:t>
      </w:r>
    </w:p>
    <w:p>
      <w:pPr>
        <w:pStyle w:val="PreformattedText"/>
        <w:rPr/>
      </w:pPr>
      <w:r>
        <w:rPr/>
        <w:t xml:space="preserve">                  </w:t>
      </w:r>
      <w:r>
        <w:rPr/>
        <w:t>on or prior to the Closing Date in connection with the</w:t>
      </w:r>
    </w:p>
    <w:p>
      <w:pPr>
        <w:pStyle w:val="PreformattedText"/>
        <w:rPr/>
      </w:pPr>
      <w:r>
        <w:rPr/>
        <w:t xml:space="preserve">                  </w:t>
      </w:r>
      <w:r>
        <w:rPr/>
        <w:t>consummation of the transactions contemplated hereby;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In the good faith judgment of the Lender: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(i) there shall not have occurred or become known to</w:t>
      </w:r>
    </w:p>
    <w:p>
      <w:pPr>
        <w:pStyle w:val="PreformattedText"/>
        <w:rPr/>
      </w:pPr>
      <w:r>
        <w:rPr/>
        <w:t xml:space="preserve">                  </w:t>
      </w:r>
      <w:r>
        <w:rPr/>
        <w:t>the Lender any event, condition, situation or status since the</w:t>
      </w:r>
    </w:p>
    <w:p>
      <w:pPr>
        <w:pStyle w:val="PreformattedText"/>
        <w:rPr/>
      </w:pPr>
      <w:r>
        <w:rPr/>
        <w:t xml:space="preserve">                  </w:t>
      </w:r>
      <w:r>
        <w:rPr/>
        <w:t>date of the information contained in the financial and</w:t>
      </w:r>
    </w:p>
    <w:p>
      <w:pPr>
        <w:pStyle w:val="PreformattedText"/>
        <w:rPr/>
      </w:pPr>
      <w:r>
        <w:rPr/>
        <w:t xml:space="preserve">                  </w:t>
      </w:r>
      <w:r>
        <w:rPr/>
        <w:t>business projections, budgets, pro forma data and forecasts</w:t>
      </w:r>
    </w:p>
    <w:p>
      <w:pPr>
        <w:pStyle w:val="PreformattedText"/>
        <w:rPr/>
      </w:pPr>
      <w:r>
        <w:rPr/>
        <w:t xml:space="preserve">                  </w:t>
      </w:r>
      <w:r>
        <w:rPr/>
        <w:t>concerning the Borrower and its Subsidiaries delivered to the</w:t>
      </w:r>
    </w:p>
    <w:p>
      <w:pPr>
        <w:pStyle w:val="PreformattedText"/>
        <w:rPr/>
      </w:pPr>
      <w:r>
        <w:rPr/>
        <w:t xml:space="preserve">                  </w:t>
      </w:r>
      <w:r>
        <w:rPr/>
        <w:t>Lender prior to the Closing Date that has had or could</w:t>
      </w:r>
    </w:p>
    <w:p>
      <w:pPr>
        <w:pStyle w:val="PreformattedText"/>
        <w:rPr/>
      </w:pPr>
      <w:r>
        <w:rPr/>
        <w:t xml:space="preserve">                  </w:t>
      </w:r>
      <w:r>
        <w:rPr/>
        <w:t>reasonably be expected to result in a Material Adverse Effect;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(ii) no litigation, action, suit, investigation or</w:t>
      </w:r>
    </w:p>
    <w:p>
      <w:pPr>
        <w:pStyle w:val="PreformattedText"/>
        <w:rPr/>
      </w:pPr>
      <w:r>
        <w:rPr/>
        <w:t xml:space="preserve">                  </w:t>
      </w:r>
      <w:r>
        <w:rPr/>
        <w:t>other arbitral, administrative or judicial proceeding shall be</w:t>
      </w:r>
    </w:p>
    <w:p>
      <w:pPr>
        <w:pStyle w:val="PreformattedText"/>
        <w:rPr/>
      </w:pPr>
      <w:r>
        <w:rPr/>
        <w:t xml:space="preserve">                  </w:t>
      </w:r>
      <w:r>
        <w:rPr/>
        <w:t>pending or threatened which could reasonably be likely to</w:t>
      </w:r>
    </w:p>
    <w:p>
      <w:pPr>
        <w:pStyle w:val="PreformattedText"/>
        <w:rPr/>
      </w:pPr>
      <w:r>
        <w:rPr/>
        <w:t xml:space="preserve">                  </w:t>
      </w:r>
      <w:r>
        <w:rPr/>
        <w:t>result in a Material Adverse Effect;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(iii) the Borrower and its Subsidiaries shall have</w:t>
      </w:r>
    </w:p>
    <w:p>
      <w:pPr>
        <w:pStyle w:val="PreformattedText"/>
        <w:rPr/>
      </w:pPr>
      <w:r>
        <w:rPr/>
        <w:t xml:space="preserve">                  </w:t>
      </w:r>
      <w:r>
        <w:rPr/>
        <w:t>received all approvals, consents and waivers, and shall have</w:t>
      </w:r>
    </w:p>
    <w:p>
      <w:pPr>
        <w:pStyle w:val="PreformattedText"/>
        <w:rPr/>
      </w:pPr>
      <w:r>
        <w:rPr/>
        <w:t xml:space="preserve">                  </w:t>
      </w:r>
      <w:r>
        <w:rPr/>
        <w:t>made or given all necessary filings and notices as shall be</w:t>
      </w:r>
    </w:p>
    <w:p>
      <w:pPr>
        <w:pStyle w:val="PreformattedText"/>
        <w:rPr/>
      </w:pPr>
      <w:r>
        <w:rPr/>
        <w:t xml:space="preserve">                  </w:t>
      </w:r>
      <w:r>
        <w:rPr/>
        <w:t>required to consummate the transactions contemplated hereby</w:t>
      </w:r>
    </w:p>
    <w:p>
      <w:pPr>
        <w:pStyle w:val="PreformattedText"/>
        <w:rPr/>
      </w:pPr>
      <w:r>
        <w:rPr/>
        <w:t xml:space="preserve">                  </w:t>
      </w:r>
      <w:r>
        <w:rPr/>
        <w:t>without the occurrence of any default under, conflict with or</w:t>
      </w:r>
    </w:p>
    <w:p>
      <w:pPr>
        <w:pStyle w:val="PreformattedText"/>
        <w:rPr/>
      </w:pPr>
      <w:r>
        <w:rPr/>
        <w:t xml:space="preserve">                  </w:t>
      </w:r>
      <w:r>
        <w:rPr/>
        <w:t>violation of (A) any applicable law, rule, regulation, order</w:t>
      </w:r>
    </w:p>
    <w:p>
      <w:pPr>
        <w:pStyle w:val="PreformattedText"/>
        <w:rPr/>
      </w:pPr>
      <w:r>
        <w:rPr/>
        <w:t xml:space="preserve">                  </w:t>
      </w:r>
      <w:r>
        <w:rPr/>
        <w:t>or decree of any Governmental Authority or arbitral authority</w:t>
      </w:r>
    </w:p>
    <w:p>
      <w:pPr>
        <w:pStyle w:val="PreformattedText"/>
        <w:rPr/>
      </w:pPr>
      <w:r>
        <w:rPr/>
        <w:t xml:space="preserve">                  </w:t>
      </w:r>
      <w:r>
        <w:rPr/>
        <w:t>or (B) any agreement, document or instrument to which any of</w:t>
      </w:r>
    </w:p>
    <w:p>
      <w:pPr>
        <w:pStyle w:val="PreformattedText"/>
        <w:rPr/>
      </w:pPr>
      <w:r>
        <w:rPr/>
        <w:t xml:space="preserve">                  </w:t>
      </w:r>
      <w:r>
        <w:rPr/>
        <w:t>the Borrower or any Subsidiary is a party or by which any of</w:t>
      </w:r>
    </w:p>
    <w:p>
      <w:pPr>
        <w:pStyle w:val="PreformattedText"/>
        <w:rPr/>
      </w:pPr>
      <w:r>
        <w:rPr/>
        <w:t xml:space="preserve">                  </w:t>
      </w:r>
      <w:r>
        <w:rPr/>
        <w:t>them or their properties is bound.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5.2 CONDITIONS OF LOANS AND LETTER OF CREDIT. The obligations of the</w:t>
      </w:r>
    </w:p>
    <w:p>
      <w:pPr>
        <w:pStyle w:val="PreformattedText"/>
        <w:rPr/>
      </w:pPr>
      <w:r>
        <w:rPr/>
        <w:t>Lender to make any Loans, and the Issuing Bank to issue Letters of Credit,</w:t>
      </w:r>
    </w:p>
    <w:p>
      <w:pPr>
        <w:pStyle w:val="PreformattedText"/>
        <w:rPr/>
      </w:pPr>
      <w:r>
        <w:rPr/>
        <w:t>hereunder on or subsequent to the Closing Date are subject to the satisfaction</w:t>
      </w:r>
    </w:p>
    <w:p>
      <w:pPr>
        <w:pStyle w:val="PreformattedText"/>
        <w:rPr/>
      </w:pPr>
      <w:r>
        <w:rPr/>
        <w:t>of the following conditions: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the Lender shall have received a Borrowing Notice if</w:t>
      </w:r>
    </w:p>
    <w:p>
      <w:pPr>
        <w:pStyle w:val="PreformattedText"/>
        <w:rPr/>
      </w:pPr>
      <w:r>
        <w:rPr/>
        <w:t xml:space="preserve">         </w:t>
      </w:r>
      <w:r>
        <w:rPr/>
        <w:t>required by ARTICLE II;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the representations and warranties of the Borrower and the</w:t>
      </w:r>
    </w:p>
    <w:p>
      <w:pPr>
        <w:pStyle w:val="PreformattedText"/>
        <w:rPr/>
      </w:pPr>
      <w:r>
        <w:rPr/>
        <w:t xml:space="preserve">         </w:t>
      </w:r>
      <w:r>
        <w:rPr/>
        <w:t>Subsidiaries set forth in ARTICLE VI and in each of the other Loan</w:t>
      </w:r>
    </w:p>
    <w:p>
      <w:pPr>
        <w:pStyle w:val="PreformattedText"/>
        <w:rPr/>
      </w:pPr>
      <w:r>
        <w:rPr/>
        <w:t xml:space="preserve">         </w:t>
      </w:r>
      <w:r>
        <w:rPr/>
        <w:t>Documents shall be true and correct in all material respects on and as</w:t>
      </w:r>
    </w:p>
    <w:p>
      <w:pPr>
        <w:pStyle w:val="PreformattedText"/>
        <w:rPr/>
      </w:pPr>
      <w:r>
        <w:rPr/>
        <w:t xml:space="preserve">         </w:t>
      </w:r>
      <w:r>
        <w:rPr/>
        <w:t>of the date of such Advance, with the same effect as though such</w:t>
      </w:r>
    </w:p>
    <w:p>
      <w:pPr>
        <w:pStyle w:val="PreformattedText"/>
        <w:rPr/>
      </w:pPr>
      <w:r>
        <w:rPr/>
        <w:t xml:space="preserve">         </w:t>
      </w:r>
      <w:r>
        <w:rPr/>
        <w:t>representations and warranties had been made on and as of such date,</w:t>
      </w:r>
    </w:p>
    <w:p>
      <w:pPr>
        <w:pStyle w:val="PreformattedText"/>
        <w:rPr/>
      </w:pPr>
      <w:r>
        <w:rPr/>
        <w:t xml:space="preserve">         </w:t>
      </w:r>
      <w:r>
        <w:rPr/>
        <w:t>except to the extent that such representations and warranties expressly</w:t>
      </w:r>
    </w:p>
    <w:p>
      <w:pPr>
        <w:pStyle w:val="PreformattedText"/>
        <w:rPr/>
      </w:pPr>
      <w:r>
        <w:rPr/>
        <w:t xml:space="preserve">         </w:t>
      </w:r>
      <w:r>
        <w:rPr/>
        <w:t>relate to an earlier date and except that the financial statements</w:t>
      </w:r>
    </w:p>
    <w:p>
      <w:pPr>
        <w:pStyle w:val="PreformattedText"/>
        <w:rPr/>
      </w:pPr>
      <w:r>
        <w:rPr/>
        <w:t xml:space="preserve">         </w:t>
      </w:r>
      <w:r>
        <w:rPr/>
        <w:t>referred to in SECTION 6.6(a) shall be deemed to be those financial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statements most recently delivered to the Lender pursuant to SECTION</w:t>
      </w:r>
    </w:p>
    <w:p>
      <w:pPr>
        <w:pStyle w:val="PreformattedText"/>
        <w:rPr/>
      </w:pPr>
      <w:r>
        <w:rPr/>
        <w:t xml:space="preserve">         </w:t>
      </w:r>
      <w:r>
        <w:rPr/>
        <w:t>7.1 from the date financial statements are delivered to the Lender in</w:t>
      </w:r>
    </w:p>
    <w:p>
      <w:pPr>
        <w:pStyle w:val="PreformattedText"/>
        <w:rPr/>
      </w:pPr>
      <w:r>
        <w:rPr/>
        <w:t xml:space="preserve">         </w:t>
      </w:r>
      <w:r>
        <w:rPr/>
        <w:t>accordance with such Section;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in the case of the issuance of a Letter of Credit, the</w:t>
      </w:r>
    </w:p>
    <w:p>
      <w:pPr>
        <w:pStyle w:val="PreformattedText"/>
        <w:rPr/>
      </w:pPr>
      <w:r>
        <w:rPr/>
        <w:t xml:space="preserve">         </w:t>
      </w:r>
      <w:r>
        <w:rPr/>
        <w:t>Borrower with any of its Subsidiaries as co-applicant, as applicable,</w:t>
      </w:r>
    </w:p>
    <w:p>
      <w:pPr>
        <w:pStyle w:val="PreformattedText"/>
        <w:rPr/>
      </w:pPr>
      <w:r>
        <w:rPr/>
        <w:t xml:space="preserve">         </w:t>
      </w:r>
      <w:r>
        <w:rPr/>
        <w:t>shall have executed and delivered to the Issuing Bank an Application</w:t>
      </w:r>
    </w:p>
    <w:p>
      <w:pPr>
        <w:pStyle w:val="PreformattedText"/>
        <w:rPr/>
      </w:pPr>
      <w:r>
        <w:rPr/>
        <w:t xml:space="preserve">         </w:t>
      </w:r>
      <w:r>
        <w:rPr/>
        <w:t>and Agreement for Letter of Credit in form and content acceptable to</w:t>
      </w:r>
    </w:p>
    <w:p>
      <w:pPr>
        <w:pStyle w:val="PreformattedText"/>
        <w:rPr/>
      </w:pPr>
      <w:r>
        <w:rPr/>
        <w:t xml:space="preserve">         </w:t>
      </w:r>
      <w:r>
        <w:rPr/>
        <w:t>the Issuing Bank together with such other instruments and documents as</w:t>
      </w:r>
    </w:p>
    <w:p>
      <w:pPr>
        <w:pStyle w:val="PreformattedText"/>
        <w:rPr/>
      </w:pPr>
      <w:r>
        <w:rPr/>
        <w:t xml:space="preserve">         </w:t>
      </w:r>
      <w:r>
        <w:rPr/>
        <w:t>it shall request;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at the time of (and after giving effect to) each Advance</w:t>
      </w:r>
    </w:p>
    <w:p>
      <w:pPr>
        <w:pStyle w:val="PreformattedText"/>
        <w:rPr/>
      </w:pPr>
      <w:r>
        <w:rPr/>
        <w:t xml:space="preserve">         </w:t>
      </w:r>
      <w:r>
        <w:rPr/>
        <w:t>or the issuance of a Letter of Credit, no Default or Event of Default</w:t>
      </w:r>
    </w:p>
    <w:p>
      <w:pPr>
        <w:pStyle w:val="PreformattedText"/>
        <w:rPr/>
      </w:pPr>
      <w:r>
        <w:rPr/>
        <w:t xml:space="preserve">         </w:t>
      </w:r>
      <w:r>
        <w:rPr/>
        <w:t>specified in ARTICLE IX shall have occurred and be continuing;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(e) immediately after giving effect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(i) a Loan, the aggregate principal balance of all</w:t>
      </w:r>
    </w:p>
    <w:p>
      <w:pPr>
        <w:pStyle w:val="PreformattedText"/>
        <w:rPr/>
      </w:pPr>
      <w:r>
        <w:rPr/>
        <w:t xml:space="preserve">                  </w:t>
      </w:r>
      <w:r>
        <w:rPr/>
        <w:t>outstanding Loans shall not exceed the Revolving Credit</w:t>
      </w:r>
    </w:p>
    <w:p>
      <w:pPr>
        <w:pStyle w:val="PreformattedText"/>
        <w:rPr/>
      </w:pPr>
      <w:r>
        <w:rPr/>
        <w:t xml:space="preserve">                  </w:t>
      </w:r>
      <w:r>
        <w:rPr/>
        <w:t>Commitment;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(ii) a Letter of Credit or renewal thereof, the</w:t>
      </w:r>
    </w:p>
    <w:p>
      <w:pPr>
        <w:pStyle w:val="PreformattedText"/>
        <w:rPr/>
      </w:pPr>
      <w:r>
        <w:rPr/>
        <w:t xml:space="preserve">                  </w:t>
      </w:r>
      <w:r>
        <w:rPr/>
        <w:t>aggregate principal balance of all outstanding Letters of</w:t>
      </w:r>
    </w:p>
    <w:p>
      <w:pPr>
        <w:pStyle w:val="PreformattedText"/>
        <w:rPr/>
      </w:pPr>
      <w:r>
        <w:rPr/>
        <w:t xml:space="preserve">                  </w:t>
      </w:r>
      <w:r>
        <w:rPr/>
        <w:t>Credit and Reimbursement Obligations for the Lender shall not</w:t>
      </w:r>
    </w:p>
    <w:p>
      <w:pPr>
        <w:pStyle w:val="PreformattedText"/>
        <w:rPr/>
      </w:pPr>
      <w:r>
        <w:rPr/>
        <w:t xml:space="preserve">                  </w:t>
      </w:r>
      <w:r>
        <w:rPr/>
        <w:t>exceed the Letter of Credit Commitment;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(iii) a Loan or a Letter of Credit or renewal</w:t>
      </w:r>
    </w:p>
    <w:p>
      <w:pPr>
        <w:pStyle w:val="PreformattedText"/>
        <w:rPr/>
      </w:pPr>
      <w:r>
        <w:rPr/>
        <w:t xml:space="preserve">                  </w:t>
      </w:r>
      <w:r>
        <w:rPr/>
        <w:t>thereof, the sum of Letter of Credit Outstandings plus</w:t>
      </w:r>
    </w:p>
    <w:p>
      <w:pPr>
        <w:pStyle w:val="PreformattedText"/>
        <w:rPr/>
      </w:pPr>
      <w:r>
        <w:rPr/>
        <w:t xml:space="preserve">                  </w:t>
      </w:r>
      <w:r>
        <w:rPr/>
        <w:t>Revolving Credit Outstandings shall not exceed the Revolving</w:t>
      </w:r>
    </w:p>
    <w:p>
      <w:pPr>
        <w:pStyle w:val="PreformattedText"/>
        <w:rPr/>
      </w:pPr>
      <w:r>
        <w:rPr/>
        <w:t xml:space="preserve">                  </w:t>
      </w:r>
      <w:r>
        <w:rPr/>
        <w:t>Credit Commitment.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VI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REPRESENTATIONS AND WARRANTIES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Borrower represents and warrants with respect to itself and to its</w:t>
      </w:r>
    </w:p>
    <w:p>
      <w:pPr>
        <w:pStyle w:val="PreformattedText"/>
        <w:rPr/>
      </w:pPr>
      <w:r>
        <w:rPr/>
        <w:t>Subsidiaries (which representations and warranties shall survive the delivery of</w:t>
      </w:r>
    </w:p>
    <w:p>
      <w:pPr>
        <w:pStyle w:val="PreformattedText"/>
        <w:rPr/>
      </w:pPr>
      <w:r>
        <w:rPr/>
        <w:t>the documents mentioned herein and the making of Loans),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6.1  ORGANIZATION AND AUTHORITY.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The Borrower and each Subsidiary is a corporation or</w:t>
      </w:r>
    </w:p>
    <w:p>
      <w:pPr>
        <w:pStyle w:val="PreformattedText"/>
        <w:rPr/>
      </w:pPr>
      <w:r>
        <w:rPr/>
        <w:t xml:space="preserve">         </w:t>
      </w:r>
      <w:r>
        <w:rPr/>
        <w:t>partnership duly organized and validly existing under the laws of the</w:t>
      </w:r>
    </w:p>
    <w:p>
      <w:pPr>
        <w:pStyle w:val="PreformattedText"/>
        <w:rPr/>
      </w:pPr>
      <w:r>
        <w:rPr/>
        <w:t xml:space="preserve">         </w:t>
      </w:r>
      <w:r>
        <w:rPr/>
        <w:t>jurisdiction of its formation;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The Borrower and each Subsidiary (x) has the requisite</w:t>
      </w:r>
    </w:p>
    <w:p>
      <w:pPr>
        <w:pStyle w:val="PreformattedText"/>
        <w:rPr/>
      </w:pPr>
      <w:r>
        <w:rPr/>
        <w:t xml:space="preserve">         </w:t>
      </w:r>
      <w:r>
        <w:rPr/>
        <w:t>power and authority to own its properties and assets and to carry on</w:t>
      </w:r>
    </w:p>
    <w:p>
      <w:pPr>
        <w:pStyle w:val="PreformattedText"/>
        <w:rPr/>
      </w:pPr>
      <w:r>
        <w:rPr/>
        <w:t xml:space="preserve">         </w:t>
      </w:r>
      <w:r>
        <w:rPr/>
        <w:t>its business as now being conducted and as contemplated in the Loan</w:t>
      </w:r>
    </w:p>
    <w:p>
      <w:pPr>
        <w:pStyle w:val="PreformattedText"/>
        <w:rPr/>
      </w:pPr>
      <w:r>
        <w:rPr/>
        <w:t xml:space="preserve">         </w:t>
      </w:r>
      <w:r>
        <w:rPr/>
        <w:t>Documents, and (y) is qualified to do business in every jurisdiction in</w:t>
      </w:r>
    </w:p>
    <w:p>
      <w:pPr>
        <w:pStyle w:val="PreformattedText"/>
        <w:rPr/>
      </w:pPr>
      <w:r>
        <w:rPr/>
        <w:t xml:space="preserve">         </w:t>
      </w:r>
      <w:r>
        <w:rPr/>
        <w:t>which failure so to qualify would have a Material Adverse Effect;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The Borrower has the power and authority to execute,</w:t>
      </w:r>
    </w:p>
    <w:p>
      <w:pPr>
        <w:pStyle w:val="PreformattedText"/>
        <w:rPr/>
      </w:pPr>
      <w:r>
        <w:rPr/>
        <w:t xml:space="preserve">         </w:t>
      </w:r>
      <w:r>
        <w:rPr/>
        <w:t>deliver and perform this Agreement and the Notes, and to borrow</w:t>
      </w:r>
    </w:p>
    <w:p>
      <w:pPr>
        <w:pStyle w:val="PreformattedText"/>
        <w:rPr/>
      </w:pPr>
      <w:r>
        <w:rPr/>
        <w:t xml:space="preserve">         </w:t>
      </w:r>
      <w:r>
        <w:rPr/>
        <w:t>hereunder, and to execute, deliver and perform each of the other Loan</w:t>
      </w:r>
    </w:p>
    <w:p>
      <w:pPr>
        <w:pStyle w:val="PreformattedText"/>
        <w:rPr/>
      </w:pPr>
      <w:r>
        <w:rPr/>
        <w:t xml:space="preserve">         </w:t>
      </w:r>
      <w:r>
        <w:rPr/>
        <w:t>Documents to which it is a party;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Each Subsidiary executing a Facility Guaranty has the</w:t>
      </w:r>
    </w:p>
    <w:p>
      <w:pPr>
        <w:pStyle w:val="PreformattedText"/>
        <w:rPr/>
      </w:pPr>
      <w:r>
        <w:rPr/>
        <w:t xml:space="preserve">         </w:t>
      </w:r>
      <w:r>
        <w:rPr/>
        <w:t>power and authority to execute, deliver and perform the Facility</w:t>
      </w:r>
    </w:p>
    <w:p>
      <w:pPr>
        <w:pStyle w:val="PreformattedText"/>
        <w:rPr/>
      </w:pPr>
      <w:r>
        <w:rPr/>
        <w:t xml:space="preserve">         </w:t>
      </w:r>
      <w:r>
        <w:rPr/>
        <w:t>Guaranty and each of the other Loan Documents to which it is a party;</w:t>
      </w:r>
    </w:p>
    <w:p>
      <w:pPr>
        <w:pStyle w:val="PreformattedText"/>
        <w:rPr/>
      </w:pPr>
      <w:r>
        <w:rPr/>
        <w:t xml:space="preserve"> 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(e) When executed and delivered, each of the Loan Documents to</w:t>
      </w:r>
    </w:p>
    <w:p>
      <w:pPr>
        <w:pStyle w:val="PreformattedText"/>
        <w:rPr/>
      </w:pPr>
      <w:r>
        <w:rPr/>
        <w:t xml:space="preserve">         </w:t>
      </w:r>
      <w:r>
        <w:rPr/>
        <w:t>which the Borrower or any Subsidiary is a party will be the legal,</w:t>
      </w:r>
    </w:p>
    <w:p>
      <w:pPr>
        <w:pStyle w:val="PreformattedText"/>
        <w:rPr/>
      </w:pPr>
      <w:r>
        <w:rPr/>
        <w:t xml:space="preserve">         </w:t>
      </w:r>
      <w:r>
        <w:rPr/>
        <w:t>valid and binding obligation or agreement, as the case may be, of the</w:t>
      </w:r>
    </w:p>
    <w:p>
      <w:pPr>
        <w:pStyle w:val="PreformattedText"/>
        <w:rPr/>
      </w:pPr>
      <w:r>
        <w:rPr/>
        <w:t xml:space="preserve">         </w:t>
      </w:r>
      <w:r>
        <w:rPr/>
        <w:t>Borrower or such Subsidiary, enforceable against the Borrower or such</w:t>
      </w:r>
    </w:p>
    <w:p>
      <w:pPr>
        <w:pStyle w:val="PreformattedText"/>
        <w:rPr/>
      </w:pPr>
      <w:r>
        <w:rPr/>
        <w:t xml:space="preserve">         </w:t>
      </w:r>
      <w:r>
        <w:rPr/>
        <w:t>Subsidiary in accordance with its terms, subject to the effect of any</w:t>
      </w:r>
    </w:p>
    <w:p>
      <w:pPr>
        <w:pStyle w:val="PreformattedText"/>
        <w:rPr/>
      </w:pPr>
      <w:r>
        <w:rPr/>
        <w:t xml:space="preserve">         </w:t>
      </w:r>
      <w:r>
        <w:rPr/>
        <w:t>applicable bankruptcy, moratorium, insolvency, reorganization or other</w:t>
      </w:r>
    </w:p>
    <w:p>
      <w:pPr>
        <w:pStyle w:val="PreformattedText"/>
        <w:rPr/>
      </w:pPr>
      <w:r>
        <w:rPr/>
        <w:t xml:space="preserve">         </w:t>
      </w:r>
      <w:r>
        <w:rPr/>
        <w:t>similar law affecting the enforceability of creditors' rights generally</w:t>
      </w:r>
    </w:p>
    <w:p>
      <w:pPr>
        <w:pStyle w:val="PreformattedText"/>
        <w:rPr/>
      </w:pPr>
      <w:r>
        <w:rPr/>
        <w:t xml:space="preserve">         </w:t>
      </w:r>
      <w:r>
        <w:rPr/>
        <w:t>and to the effect of general principles of equity (whether considered</w:t>
      </w:r>
    </w:p>
    <w:p>
      <w:pPr>
        <w:pStyle w:val="PreformattedText"/>
        <w:rPr/>
      </w:pPr>
      <w:r>
        <w:rPr/>
        <w:t xml:space="preserve">         </w:t>
      </w:r>
      <w:r>
        <w:rPr/>
        <w:t>in a proceeding at law or in equity).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6.2 LOAN DOCUMENTS. The execution, delivery and performance by the</w:t>
      </w:r>
    </w:p>
    <w:p>
      <w:pPr>
        <w:pStyle w:val="PreformattedText"/>
        <w:rPr/>
      </w:pPr>
      <w:r>
        <w:rPr/>
        <w:t>Borrower and each Subsidiary of each of the Loan Documents to which it is a</w:t>
      </w:r>
    </w:p>
    <w:p>
      <w:pPr>
        <w:pStyle w:val="PreformattedText"/>
        <w:rPr/>
      </w:pPr>
      <w:r>
        <w:rPr/>
        <w:t>party: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have been duly authorized by all requisite corporate</w:t>
      </w:r>
    </w:p>
    <w:p>
      <w:pPr>
        <w:pStyle w:val="PreformattedText"/>
        <w:rPr/>
      </w:pPr>
      <w:r>
        <w:rPr/>
        <w:t xml:space="preserve">         </w:t>
      </w:r>
      <w:r>
        <w:rPr/>
        <w:t>action (including any required shareholder or partner approval) of the</w:t>
      </w:r>
    </w:p>
    <w:p>
      <w:pPr>
        <w:pStyle w:val="PreformattedText"/>
        <w:rPr/>
      </w:pPr>
      <w:r>
        <w:rPr/>
        <w:t xml:space="preserve">         </w:t>
      </w:r>
      <w:r>
        <w:rPr/>
        <w:t>Borrower and each Subsidiary required for the lawful execution,</w:t>
      </w:r>
    </w:p>
    <w:p>
      <w:pPr>
        <w:pStyle w:val="PreformattedText"/>
        <w:rPr/>
      </w:pPr>
      <w:r>
        <w:rPr/>
        <w:t xml:space="preserve">         </w:t>
      </w:r>
      <w:r>
        <w:rPr/>
        <w:t>delivery and performance thereof;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do not violate any provisions of (i) applicable law, rule</w:t>
      </w:r>
    </w:p>
    <w:p>
      <w:pPr>
        <w:pStyle w:val="PreformattedText"/>
        <w:rPr/>
      </w:pPr>
      <w:r>
        <w:rPr/>
        <w:t xml:space="preserve">         </w:t>
      </w:r>
      <w:r>
        <w:rPr/>
        <w:t>or regulation, (ii) any judgment, writ, order, determination, decree or</w:t>
      </w:r>
    </w:p>
    <w:p>
      <w:pPr>
        <w:pStyle w:val="PreformattedText"/>
        <w:rPr/>
      </w:pPr>
      <w:r>
        <w:rPr/>
        <w:t xml:space="preserve">         </w:t>
      </w:r>
      <w:r>
        <w:rPr/>
        <w:t>arbitral award of any Governmental Authority or arbitral authority</w:t>
      </w:r>
    </w:p>
    <w:p>
      <w:pPr>
        <w:pStyle w:val="PreformattedText"/>
        <w:rPr/>
      </w:pPr>
      <w:r>
        <w:rPr/>
        <w:t xml:space="preserve">         </w:t>
      </w:r>
      <w:r>
        <w:rPr/>
        <w:t>binding on the Borrower or any Subsidiary or its properties, or (iii)</w:t>
      </w:r>
    </w:p>
    <w:p>
      <w:pPr>
        <w:pStyle w:val="PreformattedText"/>
        <w:rPr/>
      </w:pPr>
      <w:r>
        <w:rPr/>
        <w:t xml:space="preserve">         </w:t>
      </w:r>
      <w:r>
        <w:rPr/>
        <w:t>the charter documents, partnership agreement or bylaws of the Borrower</w:t>
      </w:r>
    </w:p>
    <w:p>
      <w:pPr>
        <w:pStyle w:val="PreformattedText"/>
        <w:rPr/>
      </w:pPr>
      <w:r>
        <w:rPr/>
        <w:t xml:space="preserve">         </w:t>
      </w:r>
      <w:r>
        <w:rPr/>
        <w:t>or any Subsidiary;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does not and will not be in conflict with, result in a</w:t>
      </w:r>
    </w:p>
    <w:p>
      <w:pPr>
        <w:pStyle w:val="PreformattedText"/>
        <w:rPr/>
      </w:pPr>
      <w:r>
        <w:rPr/>
        <w:t xml:space="preserve">         </w:t>
      </w:r>
      <w:r>
        <w:rPr/>
        <w:t>breach of or constitute an event of default, or an event which, with</w:t>
      </w:r>
    </w:p>
    <w:p>
      <w:pPr>
        <w:pStyle w:val="PreformattedText"/>
        <w:rPr/>
      </w:pPr>
      <w:r>
        <w:rPr/>
        <w:t xml:space="preserve">         </w:t>
      </w:r>
      <w:r>
        <w:rPr/>
        <w:t>notice or lapse of time or both, would constitute an event of default,</w:t>
      </w:r>
    </w:p>
    <w:p>
      <w:pPr>
        <w:pStyle w:val="PreformattedText"/>
        <w:rPr/>
      </w:pPr>
      <w:r>
        <w:rPr/>
        <w:t xml:space="preserve">         </w:t>
      </w:r>
      <w:r>
        <w:rPr/>
        <w:t>under any contract (including without limitation any Material</w:t>
      </w:r>
    </w:p>
    <w:p>
      <w:pPr>
        <w:pStyle w:val="PreformattedText"/>
        <w:rPr/>
      </w:pPr>
      <w:r>
        <w:rPr/>
        <w:t xml:space="preserve">         </w:t>
      </w:r>
      <w:r>
        <w:rPr/>
        <w:t>Contract), indenture, agreement or other instrument or document to</w:t>
      </w:r>
    </w:p>
    <w:p>
      <w:pPr>
        <w:pStyle w:val="PreformattedText"/>
        <w:rPr/>
      </w:pPr>
      <w:r>
        <w:rPr/>
        <w:t xml:space="preserve">         </w:t>
      </w:r>
      <w:r>
        <w:rPr/>
        <w:t>which Borrower or any Subsidiary is a party, or by which the properties</w:t>
      </w:r>
    </w:p>
    <w:p>
      <w:pPr>
        <w:pStyle w:val="PreformattedText"/>
        <w:rPr/>
      </w:pPr>
      <w:r>
        <w:rPr/>
        <w:t xml:space="preserve">         </w:t>
      </w:r>
      <w:r>
        <w:rPr/>
        <w:t>or assets of Borrower or any Subsidiary are bound;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does not and will not result in the creation or imposition</w:t>
      </w:r>
    </w:p>
    <w:p>
      <w:pPr>
        <w:pStyle w:val="PreformattedText"/>
        <w:rPr/>
      </w:pPr>
      <w:r>
        <w:rPr/>
        <w:t xml:space="preserve">         </w:t>
      </w:r>
      <w:r>
        <w:rPr/>
        <w:t>of any Lien upon any of the properties or assets of Borrower or any</w:t>
      </w:r>
    </w:p>
    <w:p>
      <w:pPr>
        <w:pStyle w:val="PreformattedText"/>
        <w:rPr/>
      </w:pPr>
      <w:r>
        <w:rPr/>
        <w:t xml:space="preserve">         </w:t>
      </w:r>
      <w:r>
        <w:rPr/>
        <w:t>Subsidiary.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6.3 SOLVENCY. The Borrower and each Subsidiary is Solvent after giving</w:t>
      </w:r>
    </w:p>
    <w:p>
      <w:pPr>
        <w:pStyle w:val="PreformattedText"/>
        <w:rPr/>
      </w:pPr>
      <w:r>
        <w:rPr/>
        <w:t>effect to the transactions contemplated by the Loan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6.4 SUBSIDIARIES AND STOCKHOLDERS. The Borrower has no Subsidiaries</w:t>
      </w:r>
    </w:p>
    <w:p>
      <w:pPr>
        <w:pStyle w:val="PreformattedText"/>
        <w:rPr/>
      </w:pPr>
      <w:r>
        <w:rPr/>
        <w:t>other than those Persons listed as Subsidiaries in SCHEDULE 6.4 and additional</w:t>
      </w:r>
    </w:p>
    <w:p>
      <w:pPr>
        <w:pStyle w:val="PreformattedText"/>
        <w:rPr/>
      </w:pPr>
      <w:r>
        <w:rPr/>
        <w:t>Subsidiaries created or acquired after the Closing Date in compliance with</w:t>
      </w:r>
    </w:p>
    <w:p>
      <w:pPr>
        <w:pStyle w:val="PreformattedText"/>
        <w:rPr/>
      </w:pPr>
      <w:r>
        <w:rPr/>
        <w:t>SECTION 7.19; SCHEDULE 6.4 states as of the date hereof the organizational form</w:t>
      </w:r>
    </w:p>
    <w:p>
      <w:pPr>
        <w:pStyle w:val="PreformattedText"/>
        <w:rPr/>
      </w:pPr>
      <w:r>
        <w:rPr/>
        <w:t>of each entity, the authorized and issued capitalization of each Subsidiary</w:t>
      </w:r>
    </w:p>
    <w:p>
      <w:pPr>
        <w:pStyle w:val="PreformattedText"/>
        <w:rPr/>
      </w:pPr>
      <w:r>
        <w:rPr/>
        <w:t>listed thereon, the number of shares or other equity interests of each class of</w:t>
      </w:r>
    </w:p>
    <w:p>
      <w:pPr>
        <w:pStyle w:val="PreformattedText"/>
        <w:rPr/>
      </w:pPr>
      <w:r>
        <w:rPr/>
        <w:t>capital stock or interest issued and outstanding of each such Subsidiary and the</w:t>
      </w:r>
    </w:p>
    <w:p>
      <w:pPr>
        <w:pStyle w:val="PreformattedText"/>
        <w:rPr/>
      </w:pPr>
      <w:r>
        <w:rPr/>
        <w:t>number and/or percentage of outstanding shares or other equity interest</w:t>
      </w:r>
    </w:p>
    <w:p>
      <w:pPr>
        <w:pStyle w:val="PreformattedText"/>
        <w:rPr/>
      </w:pPr>
      <w:r>
        <w:rPr/>
        <w:t>(including options, warrants and other rights to acquire any interest) of each</w:t>
      </w:r>
    </w:p>
    <w:p>
      <w:pPr>
        <w:pStyle w:val="PreformattedText"/>
        <w:rPr/>
      </w:pPr>
      <w:r>
        <w:rPr/>
        <w:t>such class of capital stock or other equity interest owned by Borrower or by any</w:t>
      </w:r>
    </w:p>
    <w:p>
      <w:pPr>
        <w:pStyle w:val="PreformattedText"/>
        <w:rPr/>
      </w:pPr>
      <w:r>
        <w:rPr/>
        <w:t>such Subsidiary; the outstanding shares or other equity interests of each such</w:t>
      </w:r>
    </w:p>
    <w:p>
      <w:pPr>
        <w:pStyle w:val="PreformattedText"/>
        <w:rPr/>
      </w:pPr>
      <w:r>
        <w:rPr/>
        <w:t>Subsidiary have been duly authorized and validly issued and are fully paid and</w:t>
      </w:r>
    </w:p>
    <w:p>
      <w:pPr>
        <w:pStyle w:val="PreformattedText"/>
        <w:rPr/>
      </w:pPr>
      <w:r>
        <w:rPr/>
        <w:t>nonassessable; and Borrower and each such Subsidiary owns beneficially and of</w:t>
      </w:r>
    </w:p>
    <w:p>
      <w:pPr>
        <w:pStyle w:val="PreformattedText"/>
        <w:rPr/>
      </w:pPr>
      <w:r>
        <w:rPr/>
        <w:t>record all the shares and other interests it is listed as owning in SCHEDULE</w:t>
      </w:r>
    </w:p>
    <w:p>
      <w:pPr>
        <w:pStyle w:val="PreformattedText"/>
        <w:rPr/>
      </w:pPr>
      <w:r>
        <w:rPr/>
        <w:t>6.4, free and clear of any Lien.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6.5 OWNERSHIP INTERESTS. Borrower owns no interest in any Person other</w:t>
      </w:r>
    </w:p>
    <w:p>
      <w:pPr>
        <w:pStyle w:val="PreformattedText"/>
        <w:rPr/>
      </w:pPr>
      <w:r>
        <w:rPr/>
        <w:t>than the Persons listed in SCHEDULE 6.4, equity investments in Persons not</w:t>
      </w:r>
    </w:p>
    <w:p>
      <w:pPr>
        <w:pStyle w:val="PreformattedText"/>
        <w:rPr/>
      </w:pPr>
      <w:r>
        <w:rPr/>
        <w:t>constituting Subsidiaries permitted under SECTION 8.7 and additional</w:t>
      </w:r>
    </w:p>
    <w:p>
      <w:pPr>
        <w:pStyle w:val="PreformattedText"/>
        <w:rPr/>
      </w:pPr>
      <w:r>
        <w:rPr/>
        <w:t>Subsidiaries created or acquired after the Closing Date in compliance with</w:t>
      </w:r>
    </w:p>
    <w:p>
      <w:pPr>
        <w:pStyle w:val="PreformattedText"/>
        <w:rPr/>
      </w:pPr>
      <w:r>
        <w:rPr/>
        <w:t>SECTION 7.19.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6.6 FINANCIAL CONDITION.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The Borrower has heretofore furnished to the Lender an</w:t>
      </w:r>
    </w:p>
    <w:p>
      <w:pPr>
        <w:pStyle w:val="PreformattedText"/>
        <w:rPr/>
      </w:pPr>
      <w:r>
        <w:rPr/>
        <w:t xml:space="preserve">         </w:t>
      </w:r>
      <w:r>
        <w:rPr/>
        <w:t>audited consolidated balance sheet of the Borrower and its Subsidiaries</w:t>
      </w:r>
    </w:p>
    <w:p>
      <w:pPr>
        <w:pStyle w:val="PreformattedText"/>
        <w:rPr/>
      </w:pPr>
      <w:r>
        <w:rPr/>
        <w:t xml:space="preserve">         </w:t>
      </w:r>
      <w:r>
        <w:rPr/>
        <w:t>as of March 31, 1997 and March 31, 1998 and the notes thereto and the</w:t>
      </w:r>
    </w:p>
    <w:p>
      <w:pPr>
        <w:pStyle w:val="PreformattedText"/>
        <w:rPr/>
      </w:pPr>
      <w:r>
        <w:rPr/>
        <w:t xml:space="preserve">         </w:t>
      </w:r>
      <w:r>
        <w:rPr/>
        <w:t>related consolidated statements of income, stockholders' equity and</w:t>
      </w:r>
    </w:p>
    <w:p>
      <w:pPr>
        <w:pStyle w:val="PreformattedText"/>
        <w:rPr/>
      </w:pPr>
      <w:r>
        <w:rPr/>
        <w:t xml:space="preserve">         </w:t>
      </w:r>
      <w:r>
        <w:rPr/>
        <w:t>cash flows for the Fiscal Year then ended as examined and certified by</w:t>
      </w:r>
    </w:p>
    <w:p>
      <w:pPr>
        <w:pStyle w:val="PreformattedText"/>
        <w:rPr/>
      </w:pPr>
      <w:r>
        <w:rPr/>
        <w:t xml:space="preserve">         </w:t>
      </w:r>
      <w:r>
        <w:rPr/>
        <w:t>Arthur Andersen LLP and unaudited consolidated interim financial</w:t>
      </w:r>
    </w:p>
    <w:p>
      <w:pPr>
        <w:pStyle w:val="PreformattedText"/>
        <w:rPr/>
      </w:pPr>
      <w:r>
        <w:rPr/>
        <w:t xml:space="preserve">         </w:t>
      </w:r>
      <w:r>
        <w:rPr/>
        <w:t>statements of the Borrower and its Subsidiaries consisting of</w:t>
      </w:r>
    </w:p>
    <w:p>
      <w:pPr>
        <w:pStyle w:val="PreformattedText"/>
        <w:rPr/>
      </w:pPr>
      <w:r>
        <w:rPr/>
        <w:t xml:space="preserve">         </w:t>
      </w:r>
      <w:r>
        <w:rPr/>
        <w:t>consolidated balance sheets and related consolidated statements of</w:t>
      </w:r>
    </w:p>
    <w:p>
      <w:pPr>
        <w:pStyle w:val="PreformattedText"/>
        <w:rPr/>
      </w:pPr>
      <w:r>
        <w:rPr/>
        <w:t xml:space="preserve">         </w:t>
      </w:r>
      <w:r>
        <w:rPr/>
        <w:t>income, stockholders' equity and cash flows, in each case without</w:t>
      </w:r>
    </w:p>
    <w:p>
      <w:pPr>
        <w:pStyle w:val="PreformattedText"/>
        <w:rPr/>
      </w:pPr>
      <w:r>
        <w:rPr/>
        <w:t xml:space="preserve">         </w:t>
      </w:r>
      <w:r>
        <w:rPr/>
        <w:t>notes, for and as of the end of the three (3) month period ending June</w:t>
      </w:r>
    </w:p>
    <w:p>
      <w:pPr>
        <w:pStyle w:val="PreformattedText"/>
        <w:rPr/>
      </w:pPr>
      <w:r>
        <w:rPr/>
        <w:t xml:space="preserve">         </w:t>
      </w:r>
      <w:r>
        <w:rPr/>
        <w:t>30, 1998. Except as set forth therein, such financial statements</w:t>
      </w:r>
    </w:p>
    <w:p>
      <w:pPr>
        <w:pStyle w:val="PreformattedText"/>
        <w:rPr/>
      </w:pPr>
      <w:r>
        <w:rPr/>
        <w:t xml:space="preserve">         </w:t>
      </w:r>
      <w:r>
        <w:rPr/>
        <w:t>(including the notes thereto) present fairly the financial condition of</w:t>
      </w:r>
    </w:p>
    <w:p>
      <w:pPr>
        <w:pStyle w:val="PreformattedText"/>
        <w:rPr/>
      </w:pPr>
      <w:r>
        <w:rPr/>
        <w:t xml:space="preserve">         </w:t>
      </w:r>
      <w:r>
        <w:rPr/>
        <w:t>the Borrower and its Subsidiaries as of the end of such Fiscal Year and</w:t>
      </w:r>
    </w:p>
    <w:p>
      <w:pPr>
        <w:pStyle w:val="PreformattedText"/>
        <w:rPr/>
      </w:pPr>
      <w:r>
        <w:rPr/>
        <w:t xml:space="preserve">         </w:t>
      </w:r>
      <w:r>
        <w:rPr/>
        <w:t>three (3) month period and results of their operations and the changes</w:t>
      </w:r>
    </w:p>
    <w:p>
      <w:pPr>
        <w:pStyle w:val="PreformattedText"/>
        <w:rPr/>
      </w:pPr>
      <w:r>
        <w:rPr/>
        <w:t xml:space="preserve">         </w:t>
      </w:r>
      <w:r>
        <w:rPr/>
        <w:t>in its stockholders' equity for the Fiscal Year and interim period then</w:t>
      </w:r>
    </w:p>
    <w:p>
      <w:pPr>
        <w:pStyle w:val="PreformattedText"/>
        <w:rPr/>
      </w:pPr>
      <w:r>
        <w:rPr/>
        <w:t xml:space="preserve">         </w:t>
      </w:r>
      <w:r>
        <w:rPr/>
        <w:t>ended, all in conformity with GAAP applied on a Consistent Basis,</w:t>
      </w:r>
    </w:p>
    <w:p>
      <w:pPr>
        <w:pStyle w:val="PreformattedText"/>
        <w:rPr/>
      </w:pPr>
      <w:r>
        <w:rPr/>
        <w:t xml:space="preserve">         </w:t>
      </w:r>
      <w:r>
        <w:rPr/>
        <w:t>subject however, in the case of unaudited interim statements to year</w:t>
      </w:r>
    </w:p>
    <w:p>
      <w:pPr>
        <w:pStyle w:val="PreformattedText"/>
        <w:rPr/>
      </w:pPr>
      <w:r>
        <w:rPr/>
        <w:t xml:space="preserve">         </w:t>
      </w:r>
      <w:r>
        <w:rPr/>
        <w:t>end audit adjustments;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since June 30, 1998 there has been no material adverse</w:t>
      </w:r>
    </w:p>
    <w:p>
      <w:pPr>
        <w:pStyle w:val="PreformattedText"/>
        <w:rPr/>
      </w:pPr>
      <w:r>
        <w:rPr/>
        <w:t xml:space="preserve">         </w:t>
      </w:r>
      <w:r>
        <w:rPr/>
        <w:t>change in the condition, financial or otherwise, of the Borrower and</w:t>
      </w:r>
    </w:p>
    <w:p>
      <w:pPr>
        <w:pStyle w:val="PreformattedText"/>
        <w:rPr/>
      </w:pPr>
      <w:r>
        <w:rPr/>
        <w:t xml:space="preserve">         </w:t>
      </w:r>
      <w:r>
        <w:rPr/>
        <w:t>its Subsidiaries taken as a whole or in the businesses, properties,</w:t>
      </w:r>
    </w:p>
    <w:p>
      <w:pPr>
        <w:pStyle w:val="PreformattedText"/>
        <w:rPr/>
      </w:pPr>
      <w:r>
        <w:rPr/>
        <w:t xml:space="preserve">         </w:t>
      </w:r>
      <w:r>
        <w:rPr/>
        <w:t>performance, prospects or operations of the Borrower and its</w:t>
      </w:r>
    </w:p>
    <w:p>
      <w:pPr>
        <w:pStyle w:val="PreformattedText"/>
        <w:rPr/>
      </w:pPr>
      <w:r>
        <w:rPr/>
        <w:t xml:space="preserve">         </w:t>
      </w:r>
      <w:r>
        <w:rPr/>
        <w:t>Subsidiaries taken as a whole, nor have such businesses or properties</w:t>
      </w:r>
    </w:p>
    <w:p>
      <w:pPr>
        <w:pStyle w:val="PreformattedText"/>
        <w:rPr/>
      </w:pPr>
      <w:r>
        <w:rPr/>
        <w:t xml:space="preserve">         </w:t>
      </w:r>
      <w:r>
        <w:rPr/>
        <w:t>been materially adversely affected as a result of any fire, explosion,</w:t>
      </w:r>
    </w:p>
    <w:p>
      <w:pPr>
        <w:pStyle w:val="PreformattedText"/>
        <w:rPr/>
      </w:pPr>
      <w:r>
        <w:rPr/>
        <w:t xml:space="preserve">         </w:t>
      </w:r>
      <w:r>
        <w:rPr/>
        <w:t>earthquake, accident, strike, lockout, combination of workers, flood,</w:t>
      </w:r>
    </w:p>
    <w:p>
      <w:pPr>
        <w:pStyle w:val="PreformattedText"/>
        <w:rPr/>
      </w:pPr>
      <w:r>
        <w:rPr/>
        <w:t xml:space="preserve">         </w:t>
      </w:r>
      <w:r>
        <w:rPr/>
        <w:t>embargo or act of God;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except as set forth in the financial statements referred</w:t>
      </w:r>
    </w:p>
    <w:p>
      <w:pPr>
        <w:pStyle w:val="PreformattedText"/>
        <w:rPr/>
      </w:pPr>
      <w:r>
        <w:rPr/>
        <w:t xml:space="preserve">         </w:t>
      </w:r>
      <w:r>
        <w:rPr/>
        <w:t>to in SECTION 6.6(a) or in SCHEDULE 6.6 or permitted by SECTION 8.5,</w:t>
      </w:r>
    </w:p>
    <w:p>
      <w:pPr>
        <w:pStyle w:val="PreformattedText"/>
        <w:rPr/>
      </w:pPr>
      <w:r>
        <w:rPr/>
        <w:t xml:space="preserve">         </w:t>
      </w:r>
      <w:r>
        <w:rPr/>
        <w:t>neither Borrower nor any Subsidiary has incurred, other than in the</w:t>
      </w:r>
    </w:p>
    <w:p>
      <w:pPr>
        <w:pStyle w:val="PreformattedText"/>
        <w:rPr/>
      </w:pPr>
      <w:r>
        <w:rPr/>
        <w:t xml:space="preserve">         </w:t>
      </w:r>
      <w:r>
        <w:rPr/>
        <w:t>ordinary course of business, any material Indebtedness, Contingent</w:t>
      </w:r>
    </w:p>
    <w:p>
      <w:pPr>
        <w:pStyle w:val="PreformattedText"/>
        <w:rPr/>
      </w:pPr>
      <w:r>
        <w:rPr/>
        <w:t xml:space="preserve">         </w:t>
      </w:r>
      <w:r>
        <w:rPr/>
        <w:t>Obligation or other commitment or liability which remains outstanding</w:t>
      </w:r>
    </w:p>
    <w:p>
      <w:pPr>
        <w:pStyle w:val="PreformattedText"/>
        <w:rPr/>
      </w:pPr>
      <w:r>
        <w:rPr/>
        <w:t xml:space="preserve">         </w:t>
      </w:r>
      <w:r>
        <w:rPr/>
        <w:t>or unsatisfied.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6.7 TITLE TO PROPERTIES. The Borrower and each of its Subsidiaries has</w:t>
      </w:r>
    </w:p>
    <w:p>
      <w:pPr>
        <w:pStyle w:val="PreformattedText"/>
        <w:rPr/>
      </w:pPr>
      <w:r>
        <w:rPr/>
        <w:t>good and marketable title to all its real and personal properties, subject to no</w:t>
      </w:r>
    </w:p>
    <w:p>
      <w:pPr>
        <w:pStyle w:val="PreformattedText"/>
        <w:rPr/>
      </w:pPr>
      <w:r>
        <w:rPr/>
        <w:t>transfer restrictions or Liens of any kind, except for the transfer restrictions</w:t>
      </w:r>
    </w:p>
    <w:p>
      <w:pPr>
        <w:pStyle w:val="PreformattedText"/>
        <w:rPr/>
      </w:pPr>
      <w:r>
        <w:rPr/>
        <w:t>and Liens described in SCHEDULE 6.7 and Liens permitted by SECTION 8.4.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6.8 TAXES. Except as set forth in SCHEDULE 6.8, the Borrower and each</w:t>
      </w:r>
    </w:p>
    <w:p>
      <w:pPr>
        <w:pStyle w:val="PreformattedText"/>
        <w:rPr/>
      </w:pPr>
      <w:r>
        <w:rPr/>
        <w:t>of its Subsidiaries has filed or caused to be filed all federal, state and local</w:t>
      </w:r>
    </w:p>
    <w:p>
      <w:pPr>
        <w:pStyle w:val="PreformattedText"/>
        <w:rPr/>
      </w:pPr>
      <w:r>
        <w:rPr/>
        <w:t>tax returns which are required to be filed by it and, except for taxes and</w:t>
      </w:r>
    </w:p>
    <w:p>
      <w:pPr>
        <w:pStyle w:val="PreformattedText"/>
        <w:rPr/>
      </w:pPr>
      <w:r>
        <w:rPr/>
        <w:t>assessments being contested in good faith by appropriate proceedings diligently</w:t>
      </w:r>
    </w:p>
    <w:p>
      <w:pPr>
        <w:pStyle w:val="PreformattedText"/>
        <w:rPr/>
      </w:pPr>
      <w:r>
        <w:rPr/>
        <w:t>conducted and against which reserves reflected in the financial statements</w:t>
      </w:r>
    </w:p>
    <w:p>
      <w:pPr>
        <w:pStyle w:val="PreformattedText"/>
        <w:rPr/>
      </w:pPr>
      <w:r>
        <w:rPr/>
        <w:t>described in SECTION 6.6(A) and satisfactory to the Borrower's independent</w:t>
      </w:r>
    </w:p>
    <w:p>
      <w:pPr>
        <w:pStyle w:val="PreformattedText"/>
        <w:rPr/>
      </w:pPr>
      <w:r>
        <w:rPr/>
        <w:t>certified public accountants have been established, have paid or caused to be</w:t>
      </w:r>
    </w:p>
    <w:p>
      <w:pPr>
        <w:pStyle w:val="PreformattedText"/>
        <w:rPr/>
      </w:pPr>
      <w:r>
        <w:rPr/>
        <w:t>paid all taxes as shown on said returns or on any assessment received by it, to</w:t>
      </w:r>
    </w:p>
    <w:p>
      <w:pPr>
        <w:pStyle w:val="PreformattedText"/>
        <w:rPr/>
      </w:pPr>
      <w:r>
        <w:rPr/>
        <w:t>the extent that such taxes have become due.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6.9 OTHER AGREEMENTS. Neither the Borrower nor any Subsidiary 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(a) a party to or subject to any judgment, order, decree,</w:t>
      </w:r>
    </w:p>
    <w:p>
      <w:pPr>
        <w:pStyle w:val="PreformattedText"/>
        <w:rPr/>
      </w:pPr>
      <w:r>
        <w:rPr/>
        <w:t xml:space="preserve">         </w:t>
      </w:r>
      <w:r>
        <w:rPr/>
        <w:t>agreement, lease or instrument, or subject to other restrictions, which</w:t>
      </w:r>
    </w:p>
    <w:p>
      <w:pPr>
        <w:pStyle w:val="PreformattedText"/>
        <w:rPr/>
      </w:pPr>
      <w:r>
        <w:rPr/>
        <w:t xml:space="preserve">         </w:t>
      </w:r>
      <w:r>
        <w:rPr/>
        <w:t>individually or in the aggregate could reasonably be expected to have a</w:t>
      </w:r>
    </w:p>
    <w:p>
      <w:pPr>
        <w:pStyle w:val="PreformattedText"/>
        <w:rPr/>
      </w:pPr>
      <w:r>
        <w:rPr/>
        <w:t xml:space="preserve">         </w:t>
      </w:r>
      <w:r>
        <w:rPr/>
        <w:t>Material Adverse Effect;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(b) in default in the performance, observance or fulfillment of any</w:t>
      </w:r>
    </w:p>
    <w:p>
      <w:pPr>
        <w:pStyle w:val="PreformattedText"/>
        <w:rPr/>
      </w:pPr>
      <w:r>
        <w:rPr/>
        <w:t xml:space="preserve">         </w:t>
      </w:r>
      <w:r>
        <w:rPr/>
        <w:t>of the obligations, covenants or conditions contained in any agreement</w:t>
      </w:r>
    </w:p>
    <w:p>
      <w:pPr>
        <w:pStyle w:val="PreformattedText"/>
        <w:rPr/>
      </w:pPr>
      <w:r>
        <w:rPr/>
        <w:t xml:space="preserve">         </w:t>
      </w:r>
      <w:r>
        <w:rPr/>
        <w:t>or instrument, including without limitation any Material Contract, to</w:t>
      </w:r>
    </w:p>
    <w:p>
      <w:pPr>
        <w:pStyle w:val="PreformattedText"/>
        <w:rPr/>
      </w:pPr>
      <w:r>
        <w:rPr/>
        <w:t xml:space="preserve">         </w:t>
      </w:r>
      <w:r>
        <w:rPr/>
        <w:t>which the Borrower or any Subsidiary is a party, which default has, or</w:t>
      </w:r>
    </w:p>
    <w:p>
      <w:pPr>
        <w:pStyle w:val="PreformattedText"/>
        <w:rPr/>
      </w:pPr>
      <w:r>
        <w:rPr/>
        <w:t xml:space="preserve">         </w:t>
      </w:r>
      <w:r>
        <w:rPr/>
        <w:t>if not remedied within any applicable grace period could reasonably be</w:t>
      </w:r>
    </w:p>
    <w:p>
      <w:pPr>
        <w:pStyle w:val="PreformattedText"/>
        <w:rPr/>
      </w:pPr>
      <w:r>
        <w:rPr/>
        <w:t xml:space="preserve">         </w:t>
      </w:r>
      <w:r>
        <w:rPr/>
        <w:t>likely to have, a Material Adverse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6.10 LITIGATION. Except as set forth in SCHEDULE 6.10, there is no</w:t>
      </w:r>
    </w:p>
    <w:p>
      <w:pPr>
        <w:pStyle w:val="PreformattedText"/>
        <w:rPr/>
      </w:pPr>
      <w:r>
        <w:rPr/>
        <w:t>action, suit, investigation or proceeding at law or in equity or by or before</w:t>
      </w:r>
    </w:p>
    <w:p>
      <w:pPr>
        <w:pStyle w:val="PreformattedText"/>
        <w:rPr/>
      </w:pPr>
      <w:r>
        <w:rPr/>
        <w:t>any governmental instrumentality or agency or arbitral body pending, or, to the</w:t>
      </w:r>
    </w:p>
    <w:p>
      <w:pPr>
        <w:pStyle w:val="PreformattedText"/>
        <w:rPr/>
      </w:pPr>
      <w:r>
        <w:rPr/>
        <w:t>knowledge of the Borrower, threatened by or against the Borrower or any</w:t>
      </w:r>
    </w:p>
    <w:p>
      <w:pPr>
        <w:pStyle w:val="PreformattedText"/>
        <w:rPr/>
      </w:pPr>
      <w:r>
        <w:rPr/>
        <w:t>Subsidiary or affecting the Borrower or any Subsidiary or any properties or</w:t>
      </w:r>
    </w:p>
    <w:p>
      <w:pPr>
        <w:pStyle w:val="PreformattedText"/>
        <w:rPr/>
      </w:pPr>
      <w:r>
        <w:rPr/>
        <w:t>rights of the Borrower or any Subsidiary or other Credit Party, which could</w:t>
      </w:r>
    </w:p>
    <w:p>
      <w:pPr>
        <w:pStyle w:val="PreformattedText"/>
        <w:rPr/>
      </w:pPr>
      <w:r>
        <w:rPr/>
        <w:t>reasonably be likely to have a Material Adverse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6.11 MARGIN STOCK. The proceeds of the borrowings made hereunder will</w:t>
      </w:r>
    </w:p>
    <w:p>
      <w:pPr>
        <w:pStyle w:val="PreformattedText"/>
        <w:rPr/>
      </w:pPr>
      <w:r>
        <w:rPr/>
        <w:t>be used by the Borrower only for the purposes expressly authorized herein. None</w:t>
      </w:r>
    </w:p>
    <w:p>
      <w:pPr>
        <w:pStyle w:val="PreformattedText"/>
        <w:rPr/>
      </w:pPr>
      <w:r>
        <w:rPr/>
        <w:t>of such proceeds will be used, directly or indirectly, for the purpose of</w:t>
      </w:r>
    </w:p>
    <w:p>
      <w:pPr>
        <w:pStyle w:val="PreformattedText"/>
        <w:rPr/>
      </w:pPr>
      <w:r>
        <w:rPr/>
        <w:t>purchasing or carrying any margin stock or for the purpose of reducing or</w:t>
      </w:r>
    </w:p>
    <w:p>
      <w:pPr>
        <w:pStyle w:val="PreformattedText"/>
        <w:rPr/>
      </w:pPr>
      <w:r>
        <w:rPr/>
        <w:t>retiring any Indebtedness which was originally incurred to purchase or carry</w:t>
      </w:r>
    </w:p>
    <w:p>
      <w:pPr>
        <w:pStyle w:val="PreformattedText"/>
        <w:rPr/>
      </w:pPr>
      <w:r>
        <w:rPr/>
        <w:t>margin stock or for any other purpose which might constitute any of the Loans</w:t>
      </w:r>
    </w:p>
    <w:p>
      <w:pPr>
        <w:pStyle w:val="PreformattedText"/>
        <w:rPr/>
      </w:pPr>
      <w:r>
        <w:rPr/>
        <w:t>under this Agreement a "purpose credit" within the meaning of said Regulation U</w:t>
      </w:r>
    </w:p>
    <w:p>
      <w:pPr>
        <w:pStyle w:val="PreformattedText"/>
        <w:rPr/>
      </w:pPr>
      <w:r>
        <w:rPr/>
        <w:t>or Regulation X (12 C.F.R. Part 224) of the Board. Neither the Borrower nor any</w:t>
      </w:r>
    </w:p>
    <w:p>
      <w:pPr>
        <w:pStyle w:val="PreformattedText"/>
        <w:rPr/>
      </w:pPr>
      <w:r>
        <w:rPr/>
        <w:t>agent acting in its behalf has taken or will take any action which might cause</w:t>
      </w:r>
    </w:p>
    <w:p>
      <w:pPr>
        <w:pStyle w:val="PreformattedText"/>
        <w:rPr/>
      </w:pPr>
      <w:r>
        <w:rPr/>
        <w:t>this Agreement or any of the documents or instruments delivered pursuant hereto</w:t>
      </w:r>
    </w:p>
    <w:p>
      <w:pPr>
        <w:pStyle w:val="PreformattedText"/>
        <w:rPr/>
      </w:pPr>
      <w:r>
        <w:rPr/>
        <w:t>to violate any regulation of the Board or to violate the Securities Exchange Act</w:t>
      </w:r>
    </w:p>
    <w:p>
      <w:pPr>
        <w:pStyle w:val="PreformattedText"/>
        <w:rPr/>
      </w:pPr>
      <w:r>
        <w:rPr/>
        <w:t>of 1934, as amended, or the Securities Act of 1933, as amended, or any state</w:t>
      </w:r>
    </w:p>
    <w:p>
      <w:pPr>
        <w:pStyle w:val="PreformattedText"/>
        <w:rPr/>
      </w:pPr>
      <w:r>
        <w:rPr/>
        <w:t>securities laws, in each case as in effect on the date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6.12 INVESTMENT COMPANY. Neither the Borrower nor any of its</w:t>
      </w:r>
    </w:p>
    <w:p>
      <w:pPr>
        <w:pStyle w:val="PreformattedText"/>
        <w:rPr/>
      </w:pPr>
      <w:r>
        <w:rPr/>
        <w:t>Subsidiaries is an "investment company," or an "affiliated person" of, or</w:t>
      </w:r>
    </w:p>
    <w:p>
      <w:pPr>
        <w:pStyle w:val="PreformattedText"/>
        <w:rPr/>
      </w:pPr>
      <w:r>
        <w:rPr/>
        <w:t>"promoter" or "principal underwriter" for, an "investment company", as such</w:t>
      </w:r>
    </w:p>
    <w:p>
      <w:pPr>
        <w:pStyle w:val="PreformattedText"/>
        <w:rPr/>
      </w:pPr>
      <w:r>
        <w:rPr/>
        <w:t>terms are defined in the Investment Company Act of 1940, as amended (15 U.S.C.</w:t>
      </w:r>
    </w:p>
    <w:p>
      <w:pPr>
        <w:pStyle w:val="PreformattedText"/>
        <w:rPr/>
      </w:pPr>
      <w:r>
        <w:rPr/>
        <w:t>ss. 80a-1, et seq.). The application of the proceeds of the Loans and repayment</w:t>
      </w:r>
    </w:p>
    <w:p>
      <w:pPr>
        <w:pStyle w:val="PreformattedText"/>
        <w:rPr/>
      </w:pPr>
      <w:r>
        <w:rPr/>
        <w:t>thereof by the Borrower and the performance by the Borrower and its Subsidiaries</w:t>
      </w:r>
    </w:p>
    <w:p>
      <w:pPr>
        <w:pStyle w:val="PreformattedText"/>
        <w:rPr/>
      </w:pPr>
      <w:r>
        <w:rPr/>
        <w:t>of the transactions contemplated by the Loan Documents will not violate any</w:t>
      </w:r>
    </w:p>
    <w:p>
      <w:pPr>
        <w:pStyle w:val="PreformattedText"/>
        <w:rPr/>
      </w:pPr>
      <w:r>
        <w:rPr/>
        <w:t>provision of said Act, or any rule, regulation or order issued by the Securities</w:t>
      </w:r>
    </w:p>
    <w:p>
      <w:pPr>
        <w:pStyle w:val="PreformattedText"/>
        <w:rPr/>
      </w:pPr>
      <w:r>
        <w:rPr/>
        <w:t>and Exchange Commission thereunder, in each case as in effect on the date</w:t>
      </w:r>
    </w:p>
    <w:p>
      <w:pPr>
        <w:pStyle w:val="PreformattedText"/>
        <w:rPr/>
      </w:pPr>
      <w:r>
        <w:rPr/>
        <w:t>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6.13 PATENTS, ETC. The Borrower and each of its Subsidiaries owns or</w:t>
      </w:r>
    </w:p>
    <w:p>
      <w:pPr>
        <w:pStyle w:val="PreformattedText"/>
        <w:rPr/>
      </w:pPr>
      <w:r>
        <w:rPr/>
        <w:t>has the right to use, under valid license agreements or otherwise, all material</w:t>
      </w:r>
    </w:p>
    <w:p>
      <w:pPr>
        <w:pStyle w:val="PreformattedText"/>
        <w:rPr/>
      </w:pPr>
      <w:r>
        <w:rPr/>
        <w:t>patents, licenses, franchises, trademarks, trademark rights, trade names, trade</w:t>
      </w:r>
    </w:p>
    <w:p>
      <w:pPr>
        <w:pStyle w:val="PreformattedText"/>
        <w:rPr/>
      </w:pPr>
      <w:r>
        <w:rPr/>
        <w:t>name rights, trade secrets and copyrights necessary to or used in the conduct of</w:t>
      </w:r>
    </w:p>
    <w:p>
      <w:pPr>
        <w:pStyle w:val="PreformattedText"/>
        <w:rPr/>
      </w:pPr>
      <w:r>
        <w:rPr/>
        <w:t>its businesses as now conducted and as contemplated by the Loan Documents,</w:t>
      </w:r>
    </w:p>
    <w:p>
      <w:pPr>
        <w:pStyle w:val="PreformattedText"/>
        <w:rPr/>
      </w:pPr>
      <w:r>
        <w:rPr/>
        <w:t>without known conflict with any patent, license, franchise, trademark, trade</w:t>
      </w:r>
    </w:p>
    <w:p>
      <w:pPr>
        <w:pStyle w:val="PreformattedText"/>
        <w:rPr/>
      </w:pPr>
      <w:r>
        <w:rPr/>
        <w:t>secret, trade name, copyright, other proprietary right of any other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6.14 NO UNTRUE STATEMENT. Neither (a) this Agreement nor any other Loan</w:t>
      </w:r>
    </w:p>
    <w:p>
      <w:pPr>
        <w:pStyle w:val="PreformattedText"/>
        <w:rPr/>
      </w:pPr>
      <w:r>
        <w:rPr/>
        <w:t>Document or certificate or document executed and delivered by or on behalf of</w:t>
      </w:r>
    </w:p>
    <w:p>
      <w:pPr>
        <w:pStyle w:val="PreformattedText"/>
        <w:rPr/>
      </w:pPr>
      <w:r>
        <w:rPr/>
        <w:t>the Borrower or any Subsidiary in accordance with or pursuant to any Loan</w:t>
      </w:r>
    </w:p>
    <w:p>
      <w:pPr>
        <w:pStyle w:val="PreformattedText"/>
        <w:rPr/>
      </w:pPr>
      <w:r>
        <w:rPr/>
        <w:t>Document nor (b) any statement, representation, or warranty provided to the</w:t>
      </w:r>
    </w:p>
    <w:p>
      <w:pPr>
        <w:pStyle w:val="PreformattedText"/>
        <w:rPr/>
      </w:pPr>
      <w:r>
        <w:rPr/>
        <w:t>Lender in connection with the negotiation or preparation of the Loan Documents</w:t>
      </w:r>
    </w:p>
    <w:p>
      <w:pPr>
        <w:pStyle w:val="PreformattedText"/>
        <w:rPr/>
      </w:pPr>
      <w:r>
        <w:rPr/>
        <w:t>contains any misrepresentation or untrue statement of material fact or omits to</w:t>
      </w:r>
    </w:p>
    <w:p>
      <w:pPr>
        <w:pStyle w:val="PreformattedText"/>
        <w:rPr/>
      </w:pPr>
      <w:r>
        <w:rPr/>
        <w:t>state a material fact necessary, in light of the circumstance under which it was</w:t>
      </w:r>
    </w:p>
    <w:p>
      <w:pPr>
        <w:pStyle w:val="PreformattedText"/>
        <w:rPr/>
      </w:pPr>
      <w:r>
        <w:rPr/>
        <w:t>made, in order to make any such warranty, representation or statement contained</w:t>
      </w:r>
    </w:p>
    <w:p>
      <w:pPr>
        <w:pStyle w:val="PreformattedText"/>
        <w:rPr/>
      </w:pPr>
      <w:r>
        <w:rPr/>
        <w:t>therein not misleading.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6.15 NO CONSENTS, ETC. Neither the respective businesses or properties</w:t>
      </w:r>
    </w:p>
    <w:p>
      <w:pPr>
        <w:pStyle w:val="PreformattedText"/>
        <w:rPr/>
      </w:pPr>
      <w:r>
        <w:rPr/>
        <w:t>of the Borrower or any Subsidiary, nor any relationship between the Borrower or</w:t>
      </w:r>
    </w:p>
    <w:p>
      <w:pPr>
        <w:pStyle w:val="PreformattedText"/>
        <w:rPr/>
      </w:pPr>
      <w:r>
        <w:rPr/>
        <w:t>any Subsidiary and any other Person, nor any circumstance in connection with the</w:t>
      </w:r>
    </w:p>
    <w:p>
      <w:pPr>
        <w:pStyle w:val="PreformattedText"/>
        <w:rPr/>
      </w:pPr>
      <w:r>
        <w:rPr/>
        <w:t>execution, delivery and performance of the Loan Documents and the transactions</w:t>
      </w:r>
    </w:p>
    <w:p>
      <w:pPr>
        <w:pStyle w:val="PreformattedText"/>
        <w:rPr/>
      </w:pPr>
      <w:r>
        <w:rPr/>
        <w:t>contemplated thereby, is such as to require a consent, approval or authorization</w:t>
      </w:r>
    </w:p>
    <w:p>
      <w:pPr>
        <w:pStyle w:val="PreformattedText"/>
        <w:rPr/>
      </w:pPr>
      <w:r>
        <w:rPr/>
        <w:t>of, or filing, registration or qualification with, any Governmental Authority or</w:t>
      </w:r>
    </w:p>
    <w:p>
      <w:pPr>
        <w:pStyle w:val="PreformattedText"/>
        <w:rPr/>
      </w:pPr>
      <w:r>
        <w:rPr/>
        <w:t>any other Person on the part of the Borrower or any Subsidiary as a condition to</w:t>
      </w:r>
    </w:p>
    <w:p>
      <w:pPr>
        <w:pStyle w:val="PreformattedText"/>
        <w:rPr/>
      </w:pPr>
      <w:r>
        <w:rPr/>
        <w:t>the execution, delivery and performance of, or consummation of the transactions</w:t>
      </w:r>
    </w:p>
    <w:p>
      <w:pPr>
        <w:pStyle w:val="PreformattedText"/>
        <w:rPr/>
      </w:pPr>
      <w:r>
        <w:rPr/>
        <w:t>contemplated by the Loan Documents, which, if not obtained or effected, would be</w:t>
      </w:r>
    </w:p>
    <w:p>
      <w:pPr>
        <w:pStyle w:val="PreformattedText"/>
        <w:rPr/>
      </w:pPr>
      <w:r>
        <w:rPr/>
        <w:t>reasonably likely to have a Material Adverse Effect, or if so,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such consent, approval, authorization, filing, registration or qualification has</w:t>
      </w:r>
    </w:p>
    <w:p>
      <w:pPr>
        <w:pStyle w:val="PreformattedText"/>
        <w:rPr/>
      </w:pPr>
      <w:r>
        <w:rPr/>
        <w:t>been duly obtained or effected, as the case may be.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6.16 EMPLOYEE BENEFIT PLANS.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The Borrower and each ERISA Affiliate is in compliance</w:t>
      </w:r>
    </w:p>
    <w:p>
      <w:pPr>
        <w:pStyle w:val="PreformattedText"/>
        <w:rPr/>
      </w:pPr>
      <w:r>
        <w:rPr/>
        <w:t xml:space="preserve">         </w:t>
      </w:r>
      <w:r>
        <w:rPr/>
        <w:t>with all applicable provisions of ERISA and the regulations and</w:t>
      </w:r>
    </w:p>
    <w:p>
      <w:pPr>
        <w:pStyle w:val="PreformattedText"/>
        <w:rPr/>
      </w:pPr>
      <w:r>
        <w:rPr/>
        <w:t xml:space="preserve">         </w:t>
      </w:r>
      <w:r>
        <w:rPr/>
        <w:t>published interpretations thereunder and in compliance with all Foreign</w:t>
      </w:r>
    </w:p>
    <w:p>
      <w:pPr>
        <w:pStyle w:val="PreformattedText"/>
        <w:rPr/>
      </w:pPr>
      <w:r>
        <w:rPr/>
        <w:t xml:space="preserve">         </w:t>
      </w:r>
      <w:r>
        <w:rPr/>
        <w:t>Benefit Laws with respect to all Employee Benefit Plans except for any</w:t>
      </w:r>
    </w:p>
    <w:p>
      <w:pPr>
        <w:pStyle w:val="PreformattedText"/>
        <w:rPr/>
      </w:pPr>
      <w:r>
        <w:rPr/>
        <w:t xml:space="preserve">         </w:t>
      </w:r>
      <w:r>
        <w:rPr/>
        <w:t>required amendments for which the remedial amendment period as defined</w:t>
      </w:r>
    </w:p>
    <w:p>
      <w:pPr>
        <w:pStyle w:val="PreformattedText"/>
        <w:rPr/>
      </w:pPr>
      <w:r>
        <w:rPr/>
        <w:t xml:space="preserve">         </w:t>
      </w:r>
      <w:r>
        <w:rPr/>
        <w:t>in Section 401(b) of the Code has not yet expired. Each Employee</w:t>
      </w:r>
    </w:p>
    <w:p>
      <w:pPr>
        <w:pStyle w:val="PreformattedText"/>
        <w:rPr/>
      </w:pPr>
      <w:r>
        <w:rPr/>
        <w:t xml:space="preserve">         </w:t>
      </w:r>
      <w:r>
        <w:rPr/>
        <w:t>Benefit Plan that is intended to be qualified under Section 401(a) of</w:t>
      </w:r>
    </w:p>
    <w:p>
      <w:pPr>
        <w:pStyle w:val="PreformattedText"/>
        <w:rPr/>
      </w:pPr>
      <w:r>
        <w:rPr/>
        <w:t xml:space="preserve">         </w:t>
      </w:r>
      <w:r>
        <w:rPr/>
        <w:t>the Code has been determined by the Internal Revenue Service to be so</w:t>
      </w:r>
    </w:p>
    <w:p>
      <w:pPr>
        <w:pStyle w:val="PreformattedText"/>
        <w:rPr/>
      </w:pPr>
      <w:r>
        <w:rPr/>
        <w:t xml:space="preserve">         </w:t>
      </w:r>
      <w:r>
        <w:rPr/>
        <w:t>qualified, and each trust related to such plan has been determined to</w:t>
      </w:r>
    </w:p>
    <w:p>
      <w:pPr>
        <w:pStyle w:val="PreformattedText"/>
        <w:rPr/>
      </w:pPr>
      <w:r>
        <w:rPr/>
        <w:t xml:space="preserve">         </w:t>
      </w:r>
      <w:r>
        <w:rPr/>
        <w:t>be exempt under Section 501(a) of the Code. No material liability has</w:t>
      </w:r>
    </w:p>
    <w:p>
      <w:pPr>
        <w:pStyle w:val="PreformattedText"/>
        <w:rPr/>
      </w:pPr>
      <w:r>
        <w:rPr/>
        <w:t xml:space="preserve">         </w:t>
      </w:r>
      <w:r>
        <w:rPr/>
        <w:t>been incurred by the Borrower or any ERISA Affiliate which remains</w:t>
      </w:r>
    </w:p>
    <w:p>
      <w:pPr>
        <w:pStyle w:val="PreformattedText"/>
        <w:rPr/>
      </w:pPr>
      <w:r>
        <w:rPr/>
        <w:t xml:space="preserve">         </w:t>
      </w:r>
      <w:r>
        <w:rPr/>
        <w:t>unsatisfied for any taxes or penalties with respect to any Employee</w:t>
      </w:r>
    </w:p>
    <w:p>
      <w:pPr>
        <w:pStyle w:val="PreformattedText"/>
        <w:rPr/>
      </w:pPr>
      <w:r>
        <w:rPr/>
        <w:t xml:space="preserve">         </w:t>
      </w:r>
      <w:r>
        <w:rPr/>
        <w:t>Benefit Plan or any Multiemployer Plan;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Neither the Borrower nor any ERISA Affiliate has (i)</w:t>
      </w:r>
    </w:p>
    <w:p>
      <w:pPr>
        <w:pStyle w:val="PreformattedText"/>
        <w:rPr/>
      </w:pPr>
      <w:r>
        <w:rPr/>
        <w:t xml:space="preserve">         </w:t>
      </w:r>
      <w:r>
        <w:rPr/>
        <w:t>engaged in a nonexempt prohibited transaction described in Section 4975</w:t>
      </w:r>
    </w:p>
    <w:p>
      <w:pPr>
        <w:pStyle w:val="PreformattedText"/>
        <w:rPr/>
      </w:pPr>
      <w:r>
        <w:rPr/>
        <w:t xml:space="preserve">         </w:t>
      </w:r>
      <w:r>
        <w:rPr/>
        <w:t>of the Code or Section 406 of ERISA affecting any of the Employee</w:t>
      </w:r>
    </w:p>
    <w:p>
      <w:pPr>
        <w:pStyle w:val="PreformattedText"/>
        <w:rPr/>
      </w:pPr>
      <w:r>
        <w:rPr/>
        <w:t xml:space="preserve">         </w:t>
      </w:r>
      <w:r>
        <w:rPr/>
        <w:t>Benefit Plans or the trusts created thereunder which could subject any</w:t>
      </w:r>
    </w:p>
    <w:p>
      <w:pPr>
        <w:pStyle w:val="PreformattedText"/>
        <w:rPr/>
      </w:pPr>
      <w:r>
        <w:rPr/>
        <w:t xml:space="preserve">         </w:t>
      </w:r>
      <w:r>
        <w:rPr/>
        <w:t>such Employee Benefit Plan or trust to a material tax or penalty on</w:t>
      </w:r>
    </w:p>
    <w:p>
      <w:pPr>
        <w:pStyle w:val="PreformattedText"/>
        <w:rPr/>
      </w:pPr>
      <w:r>
        <w:rPr/>
        <w:t xml:space="preserve">         </w:t>
      </w:r>
      <w:r>
        <w:rPr/>
        <w:t>prohibited transactions imposed under Internal Revenue Code Section</w:t>
      </w:r>
    </w:p>
    <w:p>
      <w:pPr>
        <w:pStyle w:val="PreformattedText"/>
        <w:rPr/>
      </w:pPr>
      <w:r>
        <w:rPr/>
        <w:t xml:space="preserve">         </w:t>
      </w:r>
      <w:r>
        <w:rPr/>
        <w:t>4975 or ERISA, (ii) incurred any accumulated funding deficiency with</w:t>
      </w:r>
    </w:p>
    <w:p>
      <w:pPr>
        <w:pStyle w:val="PreformattedText"/>
        <w:rPr/>
      </w:pPr>
      <w:r>
        <w:rPr/>
        <w:t xml:space="preserve">         </w:t>
      </w:r>
      <w:r>
        <w:rPr/>
        <w:t>respect to any Employee Benefit Plan, whether or not waived, or any</w:t>
      </w:r>
    </w:p>
    <w:p>
      <w:pPr>
        <w:pStyle w:val="PreformattedText"/>
        <w:rPr/>
      </w:pPr>
      <w:r>
        <w:rPr/>
        <w:t xml:space="preserve">         </w:t>
      </w:r>
      <w:r>
        <w:rPr/>
        <w:t>other liability to the PBGC which remains outstanding other than the</w:t>
      </w:r>
    </w:p>
    <w:p>
      <w:pPr>
        <w:pStyle w:val="PreformattedText"/>
        <w:rPr/>
      </w:pPr>
      <w:r>
        <w:rPr/>
        <w:t xml:space="preserve">         </w:t>
      </w:r>
      <w:r>
        <w:rPr/>
        <w:t>payment of premiums and there are no premium payments which are due and</w:t>
      </w:r>
    </w:p>
    <w:p>
      <w:pPr>
        <w:pStyle w:val="PreformattedText"/>
        <w:rPr/>
      </w:pPr>
      <w:r>
        <w:rPr/>
        <w:t xml:space="preserve">         </w:t>
      </w:r>
      <w:r>
        <w:rPr/>
        <w:t>unpaid, (iii) failed to make a required contribution or payment to a</w:t>
      </w:r>
    </w:p>
    <w:p>
      <w:pPr>
        <w:pStyle w:val="PreformattedText"/>
        <w:rPr/>
      </w:pPr>
      <w:r>
        <w:rPr/>
        <w:t xml:space="preserve">         </w:t>
      </w:r>
      <w:r>
        <w:rPr/>
        <w:t>Multiemployer Plan, or (iv) failed to make a required installment or</w:t>
      </w:r>
    </w:p>
    <w:p>
      <w:pPr>
        <w:pStyle w:val="PreformattedText"/>
        <w:rPr/>
      </w:pPr>
      <w:r>
        <w:rPr/>
        <w:t xml:space="preserve">         </w:t>
      </w:r>
      <w:r>
        <w:rPr/>
        <w:t>other required payment under Section 412 of the Code, Section 302 of</w:t>
      </w:r>
    </w:p>
    <w:p>
      <w:pPr>
        <w:pStyle w:val="PreformattedText"/>
        <w:rPr/>
      </w:pPr>
      <w:r>
        <w:rPr/>
        <w:t xml:space="preserve">         </w:t>
      </w:r>
      <w:r>
        <w:rPr/>
        <w:t>ERISA or the terms of such Employee Benefit Plan;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No Termination Event has occurred or is reasonably</w:t>
      </w:r>
    </w:p>
    <w:p>
      <w:pPr>
        <w:pStyle w:val="PreformattedText"/>
        <w:rPr/>
      </w:pPr>
      <w:r>
        <w:rPr/>
        <w:t xml:space="preserve">         </w:t>
      </w:r>
      <w:r>
        <w:rPr/>
        <w:t>expected to occur with respect to any Pension Plan or Multiemployer</w:t>
      </w:r>
    </w:p>
    <w:p>
      <w:pPr>
        <w:pStyle w:val="PreformattedText"/>
        <w:rPr/>
      </w:pPr>
      <w:r>
        <w:rPr/>
        <w:t xml:space="preserve">         </w:t>
      </w:r>
      <w:r>
        <w:rPr/>
        <w:t>Plan, and neither the Borrower nor any ERISA Affiliate has incurred any</w:t>
      </w:r>
    </w:p>
    <w:p>
      <w:pPr>
        <w:pStyle w:val="PreformattedText"/>
        <w:rPr/>
      </w:pPr>
      <w:r>
        <w:rPr/>
        <w:t xml:space="preserve">         </w:t>
      </w:r>
      <w:r>
        <w:rPr/>
        <w:t>unpaid withdrawal liability with respect to any Multiemployer Plan;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The present value of all vested accrued benefits under</w:t>
      </w:r>
    </w:p>
    <w:p>
      <w:pPr>
        <w:pStyle w:val="PreformattedText"/>
        <w:rPr/>
      </w:pPr>
      <w:r>
        <w:rPr/>
        <w:t xml:space="preserve">         </w:t>
      </w:r>
      <w:r>
        <w:rPr/>
        <w:t>each Employee Benefit Plan which is subject to Title IV of ERISA, did</w:t>
      </w:r>
    </w:p>
    <w:p>
      <w:pPr>
        <w:pStyle w:val="PreformattedText"/>
        <w:rPr/>
      </w:pPr>
      <w:r>
        <w:rPr/>
        <w:t xml:space="preserve">         </w:t>
      </w:r>
      <w:r>
        <w:rPr/>
        <w:t>not, as of the most recent valuation date for each such plan, exceed</w:t>
      </w:r>
    </w:p>
    <w:p>
      <w:pPr>
        <w:pStyle w:val="PreformattedText"/>
        <w:rPr/>
      </w:pPr>
      <w:r>
        <w:rPr/>
        <w:t xml:space="preserve">         </w:t>
      </w:r>
      <w:r>
        <w:rPr/>
        <w:t>the then current value of the assets of such Employee Benefit Plan</w:t>
      </w:r>
    </w:p>
    <w:p>
      <w:pPr>
        <w:pStyle w:val="PreformattedText"/>
        <w:rPr/>
      </w:pPr>
      <w:r>
        <w:rPr/>
        <w:t xml:space="preserve">         </w:t>
      </w:r>
      <w:r>
        <w:rPr/>
        <w:t>allocable to such benefits;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(e) To the best of the Borrower's knowledge, each Employee</w:t>
      </w:r>
    </w:p>
    <w:p>
      <w:pPr>
        <w:pStyle w:val="PreformattedText"/>
        <w:rPr/>
      </w:pPr>
      <w:r>
        <w:rPr/>
        <w:t xml:space="preserve">         </w:t>
      </w:r>
      <w:r>
        <w:rPr/>
        <w:t>Benefit Plan subject to Title IV of ERISA, maintained by the Borrower</w:t>
      </w:r>
    </w:p>
    <w:p>
      <w:pPr>
        <w:pStyle w:val="PreformattedText"/>
        <w:rPr/>
      </w:pPr>
      <w:r>
        <w:rPr/>
        <w:t xml:space="preserve">         </w:t>
      </w:r>
      <w:r>
        <w:rPr/>
        <w:t>or any ERISA Affiliate, has been administered in accordance with its</w:t>
      </w:r>
    </w:p>
    <w:p>
      <w:pPr>
        <w:pStyle w:val="PreformattedText"/>
        <w:rPr/>
      </w:pPr>
      <w:r>
        <w:rPr/>
        <w:t xml:space="preserve">         </w:t>
      </w:r>
      <w:r>
        <w:rPr/>
        <w:t>terms in all material respects and is in compliance in all material</w:t>
      </w:r>
    </w:p>
    <w:p>
      <w:pPr>
        <w:pStyle w:val="PreformattedText"/>
        <w:rPr/>
      </w:pPr>
      <w:r>
        <w:rPr/>
        <w:t xml:space="preserve">         </w:t>
      </w:r>
      <w:r>
        <w:rPr/>
        <w:t>respects with all applicable requirements of ERISA and other applicable</w:t>
      </w:r>
    </w:p>
    <w:p>
      <w:pPr>
        <w:pStyle w:val="PreformattedText"/>
        <w:rPr/>
      </w:pPr>
      <w:r>
        <w:rPr/>
        <w:t xml:space="preserve">         </w:t>
      </w:r>
      <w:r>
        <w:rPr/>
        <w:t>laws, regulations and rules;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(f) The consummation of the Loans and the issuance of the</w:t>
      </w:r>
    </w:p>
    <w:p>
      <w:pPr>
        <w:pStyle w:val="PreformattedText"/>
        <w:rPr/>
      </w:pPr>
      <w:r>
        <w:rPr/>
        <w:t xml:space="preserve">         </w:t>
      </w:r>
      <w:r>
        <w:rPr/>
        <w:t>Letters of Credit provided for herein will not involve any prohibited</w:t>
      </w:r>
    </w:p>
    <w:p>
      <w:pPr>
        <w:pStyle w:val="PreformattedText"/>
        <w:rPr/>
      </w:pPr>
      <w:r>
        <w:rPr/>
        <w:t xml:space="preserve">         </w:t>
      </w:r>
      <w:r>
        <w:rPr/>
        <w:t>transaction under ERISA which is not subject to a statutory or</w:t>
      </w:r>
    </w:p>
    <w:p>
      <w:pPr>
        <w:pStyle w:val="PreformattedText"/>
        <w:rPr/>
      </w:pPr>
      <w:r>
        <w:rPr/>
        <w:t xml:space="preserve">         </w:t>
      </w:r>
      <w:r>
        <w:rPr/>
        <w:t>administrative exemption;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(g) No material proceeding, claim, lawsuit and/or</w:t>
      </w:r>
    </w:p>
    <w:p>
      <w:pPr>
        <w:pStyle w:val="PreformattedText"/>
        <w:rPr/>
      </w:pPr>
      <w:r>
        <w:rPr/>
        <w:t xml:space="preserve">         </w:t>
      </w:r>
      <w:r>
        <w:rPr/>
        <w:t>investigation exists or, to the best knowledge of the Borrower after</w:t>
      </w:r>
    </w:p>
    <w:p>
      <w:pPr>
        <w:pStyle w:val="PreformattedText"/>
        <w:rPr/>
      </w:pPr>
      <w:r>
        <w:rPr/>
        <w:t xml:space="preserve">         </w:t>
      </w:r>
      <w:r>
        <w:rPr/>
        <w:t>due inquiry, is threatened concerning or involving any Employee Benefit</w:t>
      </w:r>
    </w:p>
    <w:p>
      <w:pPr>
        <w:pStyle w:val="PreformattedText"/>
        <w:rPr/>
      </w:pPr>
      <w:r>
        <w:rPr/>
        <w:t xml:space="preserve">         </w:t>
      </w:r>
      <w:r>
        <w:rPr/>
        <w:t>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6.17 NO DEFAULT. As of the date hereof, there does not exist any</w:t>
      </w:r>
    </w:p>
    <w:p>
      <w:pPr>
        <w:pStyle w:val="PreformattedText"/>
        <w:rPr/>
      </w:pPr>
      <w:r>
        <w:rPr/>
        <w:t>Default or Event of Default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6.18 HAZARDOUS MATERIALS. Except as set forth on SCHEDULE 6.18, the</w:t>
      </w:r>
    </w:p>
    <w:p>
      <w:pPr>
        <w:pStyle w:val="PreformattedText"/>
        <w:rPr/>
      </w:pPr>
      <w:r>
        <w:rPr/>
        <w:t>Borrower and each Subsidiary is in compliance with all applicable Environmental</w:t>
      </w:r>
    </w:p>
    <w:p>
      <w:pPr>
        <w:pStyle w:val="PreformattedText"/>
        <w:rPr/>
      </w:pPr>
      <w:r>
        <w:rPr/>
        <w:t>Laws in all material respects. Neither the Borrower nor any Subsidiary has been</w:t>
      </w:r>
    </w:p>
    <w:p>
      <w:pPr>
        <w:pStyle w:val="PreformattedText"/>
        <w:rPr/>
      </w:pPr>
      <w:r>
        <w:rPr/>
        <w:t>notified of any action, suit, proceeding or investigation which, and neither the</w:t>
      </w:r>
    </w:p>
    <w:p>
      <w:pPr>
        <w:pStyle w:val="PreformattedText"/>
        <w:rPr/>
      </w:pPr>
      <w:r>
        <w:rPr/>
        <w:t>Borrower nor any Subsidiary is aware of any facts which, (i) calls into</w:t>
      </w:r>
    </w:p>
    <w:p>
      <w:pPr>
        <w:pStyle w:val="PreformattedText"/>
        <w:rPr/>
      </w:pPr>
      <w:r>
        <w:rPr/>
        <w:t>question, or could reasonably be expected to call into question, compliance by</w:t>
      </w:r>
    </w:p>
    <w:p>
      <w:pPr>
        <w:pStyle w:val="PreformattedText"/>
        <w:rPr/>
      </w:pPr>
      <w:r>
        <w:rPr/>
        <w:t>the Borrower or any Subsidiary with any Environmental Laws, (ii) which seeks, or</w:t>
      </w:r>
    </w:p>
    <w:p>
      <w:pPr>
        <w:pStyle w:val="PreformattedText"/>
        <w:rPr/>
      </w:pPr>
      <w:r>
        <w:rPr/>
        <w:t>could reasonably be expected to form the basis of a meritorious proceeding, to</w:t>
      </w:r>
    </w:p>
    <w:p>
      <w:pPr>
        <w:pStyle w:val="PreformattedText"/>
        <w:rPr/>
      </w:pPr>
      <w:r>
        <w:rPr/>
        <w:t>suspend, revoke or terminate any license, permit or approval necessary for the</w:t>
      </w:r>
    </w:p>
    <w:p>
      <w:pPr>
        <w:pStyle w:val="PreformattedText"/>
        <w:rPr/>
      </w:pPr>
      <w:r>
        <w:rPr/>
        <w:t>generation, handling, storage, treatment or disposal of any Hazardous Material,</w:t>
      </w:r>
    </w:p>
    <w:p>
      <w:pPr>
        <w:pStyle w:val="PreformattedText"/>
        <w:rPr/>
      </w:pPr>
      <w:r>
        <w:rPr/>
        <w:t>or (iii) seeks to cause, or could reasonably be expected to form the basis of a</w:t>
      </w:r>
    </w:p>
    <w:p>
      <w:pPr>
        <w:pStyle w:val="PreformattedText"/>
        <w:rPr/>
      </w:pPr>
      <w:r>
        <w:rPr/>
        <w:t>meritorious proceeding to cause, any property of the Borrower or any Subsidiary</w:t>
      </w:r>
    </w:p>
    <w:p>
      <w:pPr>
        <w:pStyle w:val="PreformattedText"/>
        <w:rPr/>
      </w:pPr>
      <w:r>
        <w:rPr/>
        <w:t>to be subject to any restrictions on ownership, use, occupancy or</w:t>
      </w:r>
    </w:p>
    <w:p>
      <w:pPr>
        <w:pStyle w:val="PreformattedText"/>
        <w:rPr/>
      </w:pPr>
      <w:r>
        <w:rPr/>
        <w:t>transferability under any Environmental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6.19 RICO. Neither the Borrower nor any Subsidiary is engaged in or has</w:t>
      </w:r>
    </w:p>
    <w:p>
      <w:pPr>
        <w:pStyle w:val="PreformattedText"/>
        <w:rPr/>
      </w:pPr>
      <w:r>
        <w:rPr/>
        <w:t>engaged in any course of conduct that could subject any of their respective</w:t>
      </w:r>
    </w:p>
    <w:p>
      <w:pPr>
        <w:pStyle w:val="PreformattedText"/>
        <w:rPr/>
      </w:pPr>
      <w:r>
        <w:rPr/>
        <w:t>properties to any Lien, seizure or other forfeiture under any criminal law,</w:t>
      </w:r>
    </w:p>
    <w:p>
      <w:pPr>
        <w:pStyle w:val="PreformattedText"/>
        <w:rPr/>
      </w:pPr>
      <w:r>
        <w:rPr/>
        <w:t>racketeer influenced and corrupt organizations law, civil or criminal, or other</w:t>
      </w:r>
    </w:p>
    <w:p>
      <w:pPr>
        <w:pStyle w:val="PreformattedText"/>
        <w:rPr/>
      </w:pPr>
      <w:r>
        <w:rPr/>
        <w:t>similar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6.20 YEAR 2000 COMPLIANCE. The Borrower and its Subsidiaries have (i)</w:t>
      </w:r>
    </w:p>
    <w:p>
      <w:pPr>
        <w:pStyle w:val="PreformattedText"/>
        <w:rPr/>
      </w:pPr>
      <w:r>
        <w:rPr/>
        <w:t>initiated a review and assessment of all areas within its and each of its</w:t>
      </w:r>
    </w:p>
    <w:p>
      <w:pPr>
        <w:pStyle w:val="PreformattedText"/>
        <w:rPr/>
      </w:pPr>
      <w:r>
        <w:rPr/>
        <w:t>Subsidiaries' business and operations (including those affected by information</w:t>
      </w:r>
    </w:p>
    <w:p>
      <w:pPr>
        <w:pStyle w:val="PreformattedText"/>
        <w:rPr/>
      </w:pPr>
      <w:r>
        <w:rPr/>
        <w:t>received from suppliers and vendors) that could reasonably be expected to be</w:t>
      </w:r>
    </w:p>
    <w:p>
      <w:pPr>
        <w:pStyle w:val="PreformattedText"/>
        <w:rPr/>
      </w:pPr>
      <w:r>
        <w:rPr/>
        <w:t>adversely affected by the Year 2000 Problem, (ii) developed a plan and timeline</w:t>
      </w:r>
    </w:p>
    <w:p>
      <w:pPr>
        <w:pStyle w:val="PreformattedText"/>
        <w:rPr/>
      </w:pPr>
      <w:r>
        <w:rPr/>
        <w:t>for addressing the Year 2000 Problem by not later than September 30, 1999, and</w:t>
      </w:r>
    </w:p>
    <w:p>
      <w:pPr>
        <w:pStyle w:val="PreformattedText"/>
        <w:rPr/>
      </w:pPr>
      <w:r>
        <w:rPr/>
        <w:t>(iii) to date, implemented that plan substantially in accordance with that</w:t>
      </w:r>
    </w:p>
    <w:p>
      <w:pPr>
        <w:pStyle w:val="PreformattedText"/>
        <w:rPr/>
      </w:pPr>
      <w:r>
        <w:rPr/>
        <w:t>timetable. The Borrower reasonably believes that all computer applications</w:t>
      </w:r>
    </w:p>
    <w:p>
      <w:pPr>
        <w:pStyle w:val="PreformattedText"/>
        <w:rPr/>
      </w:pPr>
      <w:r>
        <w:rPr/>
        <w:t>(including those affected by information received from its suppliers and</w:t>
      </w:r>
    </w:p>
    <w:p>
      <w:pPr>
        <w:pStyle w:val="PreformattedText"/>
        <w:rPr/>
      </w:pPr>
      <w:r>
        <w:rPr/>
        <w:t>vendors) that are material to its or any of its Subsidiaries' business and</w:t>
      </w:r>
    </w:p>
    <w:p>
      <w:pPr>
        <w:pStyle w:val="PreformattedText"/>
        <w:rPr/>
      </w:pPr>
      <w:r>
        <w:rPr/>
        <w:t>operations will on a timely basis be Year 2000 Compliant, except to the extent</w:t>
      </w:r>
    </w:p>
    <w:p>
      <w:pPr>
        <w:pStyle w:val="PreformattedText"/>
        <w:rPr/>
      </w:pPr>
      <w:r>
        <w:rPr/>
        <w:t>that a failure to do so could not reasonably be expected to have Material</w:t>
      </w:r>
    </w:p>
    <w:p>
      <w:pPr>
        <w:pStyle w:val="PreformattedText"/>
        <w:rPr/>
      </w:pPr>
      <w:r>
        <w:rPr/>
        <w:t>Adverse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VII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AFFIRMATIVE COVENANTS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Until the Facility Termination Date, unless the Lender shall otherwise</w:t>
      </w:r>
    </w:p>
    <w:p>
      <w:pPr>
        <w:pStyle w:val="PreformattedText"/>
        <w:rPr/>
      </w:pPr>
      <w:r>
        <w:rPr/>
        <w:t>consent in writing, the Borrower will, and where applicable will cause each</w:t>
      </w:r>
    </w:p>
    <w:p>
      <w:pPr>
        <w:pStyle w:val="PreformattedText"/>
        <w:rPr/>
      </w:pPr>
      <w:r>
        <w:rPr/>
        <w:t>Subsidiary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7.1 FINANCIAL REPORTS, ETC. (a) As soon as practical and in any event</w:t>
      </w:r>
    </w:p>
    <w:p>
      <w:pPr>
        <w:pStyle w:val="PreformattedText"/>
        <w:rPr/>
      </w:pPr>
      <w:r>
        <w:rPr/>
        <w:t>within 90 days after the end of each Fiscal Year of the Borrower, deliver or</w:t>
      </w:r>
    </w:p>
    <w:p>
      <w:pPr>
        <w:pStyle w:val="PreformattedText"/>
        <w:rPr/>
      </w:pPr>
      <w:r>
        <w:rPr/>
        <w:t>cause to be delivered to the Lender (i) a consolidated balance sheet of the</w:t>
      </w:r>
    </w:p>
    <w:p>
      <w:pPr>
        <w:pStyle w:val="PreformattedText"/>
        <w:rPr/>
      </w:pPr>
      <w:r>
        <w:rPr/>
        <w:t>Borrower and its Subsidiaries of at the end of such Fiscal Year, and the notes</w:t>
      </w:r>
    </w:p>
    <w:p>
      <w:pPr>
        <w:pStyle w:val="PreformattedText"/>
        <w:rPr/>
      </w:pPr>
      <w:r>
        <w:rPr/>
        <w:t>thereto, and the related consolidated statements of income, stockholders' equity</w:t>
      </w:r>
    </w:p>
    <w:p>
      <w:pPr>
        <w:pStyle w:val="PreformattedText"/>
        <w:rPr/>
      </w:pPr>
      <w:r>
        <w:rPr/>
        <w:t>and cash flows, and the respective notes thereto, for such Fiscal Year, setting</w:t>
      </w:r>
    </w:p>
    <w:p>
      <w:pPr>
        <w:pStyle w:val="PreformattedText"/>
        <w:rPr/>
      </w:pPr>
      <w:r>
        <w:rPr/>
        <w:t>forth comparative financial statements for the preceding Fiscal Year, all</w:t>
      </w:r>
    </w:p>
    <w:p>
      <w:pPr>
        <w:pStyle w:val="PreformattedText"/>
        <w:rPr/>
      </w:pPr>
      <w:r>
        <w:rPr/>
        <w:t>prepared in accordance with GAAP applied on a Consistent Basis and containing,</w:t>
      </w:r>
    </w:p>
    <w:p>
      <w:pPr>
        <w:pStyle w:val="PreformattedText"/>
        <w:rPr/>
      </w:pPr>
      <w:r>
        <w:rPr/>
        <w:t>with respect to the consolidated financial statements, opinions of Arthur</w:t>
      </w:r>
    </w:p>
    <w:p>
      <w:pPr>
        <w:pStyle w:val="PreformattedText"/>
        <w:rPr/>
      </w:pPr>
      <w:r>
        <w:rPr/>
        <w:t>Andersen LLP, or other such independent certified public accountants selected by</w:t>
      </w:r>
    </w:p>
    <w:p>
      <w:pPr>
        <w:pStyle w:val="PreformattedText"/>
        <w:rPr/>
      </w:pPr>
      <w:r>
        <w:rPr/>
        <w:t>the Borrower and approved by the Lender, which are unqualified as to the scope</w:t>
      </w:r>
    </w:p>
    <w:p>
      <w:pPr>
        <w:pStyle w:val="PreformattedText"/>
        <w:rPr/>
      </w:pPr>
      <w:r>
        <w:rPr/>
        <w:t>of the audit performed and as to the "going concern" status of the Borrower and</w:t>
      </w:r>
    </w:p>
    <w:p>
      <w:pPr>
        <w:pStyle w:val="PreformattedText"/>
        <w:rPr/>
      </w:pPr>
      <w:r>
        <w:rPr/>
        <w:t>without any exception not acceptable to the Lender, and (ii) a certificate of an</w:t>
      </w:r>
    </w:p>
    <w:p>
      <w:pPr>
        <w:pStyle w:val="PreformattedText"/>
        <w:rPr/>
      </w:pPr>
      <w:r>
        <w:rPr/>
        <w:t>Authorized Representative demonstrating compliance with SECTIONS 8.1(A) through</w:t>
      </w:r>
    </w:p>
    <w:p>
      <w:pPr>
        <w:pStyle w:val="PreformattedText"/>
        <w:rPr/>
      </w:pPr>
      <w:r>
        <w:rPr/>
        <w:t>8.1(D) and 8.3, which certificate shall be in the form of EXHIBIT F and which</w:t>
      </w:r>
    </w:p>
    <w:p>
      <w:pPr>
        <w:pStyle w:val="PreformattedText"/>
        <w:rPr/>
      </w:pPr>
      <w:r>
        <w:rPr/>
        <w:t>shall include a certification by an Authorized Representative that the Borrower</w:t>
      </w:r>
    </w:p>
    <w:p>
      <w:pPr>
        <w:pStyle w:val="PreformattedText"/>
        <w:rPr/>
      </w:pPr>
      <w:r>
        <w:rPr/>
        <w:t>and the Subsidiaries are (x) current with all trade payables, except trade</w:t>
      </w:r>
    </w:p>
    <w:p>
      <w:pPr>
        <w:pStyle w:val="PreformattedText"/>
        <w:rPr/>
      </w:pPr>
      <w:r>
        <w:rPr/>
        <w:t>payables contested in good faith in the ordinary course of business, and (y) in</w:t>
      </w:r>
    </w:p>
    <w:p>
      <w:pPr>
        <w:pStyle w:val="PreformattedText"/>
        <w:rPr/>
      </w:pPr>
      <w:r>
        <w:rPr/>
        <w:t>full compliance with the established sublimits and terms of the Letters of</w:t>
      </w:r>
    </w:p>
    <w:p>
      <w:pPr>
        <w:pStyle w:val="PreformattedText"/>
        <w:rPr/>
      </w:pPr>
      <w:r>
        <w:rPr/>
        <w:t>Credit issued pursuant this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as soon as practical and in any event within 45 days after the end</w:t>
      </w:r>
    </w:p>
    <w:p>
      <w:pPr>
        <w:pStyle w:val="PreformattedText"/>
        <w:rPr/>
      </w:pPr>
      <w:r>
        <w:rPr/>
        <w:t>of each fiscal quarter (except the last fiscal quarter of the Fiscal Year),</w:t>
      </w:r>
    </w:p>
    <w:p>
      <w:pPr>
        <w:pStyle w:val="PreformattedText"/>
        <w:rPr/>
      </w:pPr>
      <w:r>
        <w:rPr/>
        <w:t>deliver to the Lender (i) a consolidated balance sheet of the Borrower and its</w:t>
      </w:r>
    </w:p>
    <w:p>
      <w:pPr>
        <w:pStyle w:val="PreformattedText"/>
        <w:rPr/>
      </w:pPr>
      <w:r>
        <w:rPr/>
        <w:t>Subsidiaries as of the end of such fiscal quarter, and the related consolidated</w:t>
      </w:r>
    </w:p>
    <w:p>
      <w:pPr>
        <w:pStyle w:val="PreformattedText"/>
        <w:rPr/>
      </w:pPr>
      <w:r>
        <w:rPr/>
        <w:t>statements of income, stockholders' equity and cash flows for such fiscal</w:t>
      </w:r>
    </w:p>
    <w:p>
      <w:pPr>
        <w:pStyle w:val="PreformattedText"/>
        <w:rPr/>
      </w:pPr>
      <w:r>
        <w:rPr/>
        <w:t>quarter and for the period from the beginning of the then current Fiscal Year</w:t>
      </w:r>
    </w:p>
    <w:p>
      <w:pPr>
        <w:pStyle w:val="PreformattedText"/>
        <w:rPr/>
      </w:pPr>
      <w:r>
        <w:rPr/>
        <w:t>through the end of such reporting period, and accompanied by a certificate of an</w:t>
      </w:r>
    </w:p>
    <w:p>
      <w:pPr>
        <w:pStyle w:val="PreformattedText"/>
        <w:rPr/>
      </w:pPr>
      <w:r>
        <w:rPr/>
        <w:t>Authorized Representative to the effect that such financial statements present</w:t>
      </w:r>
    </w:p>
    <w:p>
      <w:pPr>
        <w:pStyle w:val="PreformattedText"/>
        <w:rPr/>
      </w:pPr>
      <w:r>
        <w:rPr/>
        <w:t>fairly the financial position of the Borrower and its Subsidiaries as of the end</w:t>
      </w:r>
    </w:p>
    <w:p>
      <w:pPr>
        <w:pStyle w:val="PreformattedText"/>
        <w:rPr/>
      </w:pPr>
      <w:r>
        <w:rPr/>
        <w:t>of such fiscal period and the results of their operations and the changes in</w:t>
      </w:r>
    </w:p>
    <w:p>
      <w:pPr>
        <w:pStyle w:val="PreformattedText"/>
        <w:rPr/>
      </w:pPr>
      <w:r>
        <w:rPr/>
        <w:t>their financial position for such fiscal period, in conformity with the</w:t>
      </w:r>
    </w:p>
    <w:p>
      <w:pPr>
        <w:pStyle w:val="PreformattedText"/>
        <w:rPr/>
      </w:pPr>
      <w:r>
        <w:rPr/>
        <w:t>standards set forth in SECTION 6.6(A) with respect to interim financial</w:t>
      </w:r>
    </w:p>
    <w:p>
      <w:pPr>
        <w:pStyle w:val="PreformattedText"/>
        <w:rPr/>
      </w:pPr>
      <w:r>
        <w:rPr/>
        <w:t>statements, and (ii) a certificate of an Authorized Representative containing</w:t>
      </w:r>
    </w:p>
    <w:p>
      <w:pPr>
        <w:pStyle w:val="PreformattedText"/>
        <w:rPr/>
      </w:pPr>
      <w:r>
        <w:rPr/>
        <w:t>computations for such quarter comparable to that required pursuant to SECTION</w:t>
      </w:r>
    </w:p>
    <w:p>
      <w:pPr>
        <w:pStyle w:val="PreformattedText"/>
        <w:rPr/>
      </w:pPr>
      <w:r>
        <w:rPr/>
        <w:t>7.1(A)(II);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(c) together with each delivery of the financial statements required by</w:t>
      </w:r>
    </w:p>
    <w:p>
      <w:pPr>
        <w:pStyle w:val="PreformattedText"/>
        <w:rPr/>
      </w:pPr>
      <w:r>
        <w:rPr/>
        <w:t>SECTION 7.1(A)(I), deliver to the Lender a letter from the Borrower's</w:t>
      </w:r>
    </w:p>
    <w:p>
      <w:pPr>
        <w:pStyle w:val="PreformattedText"/>
        <w:rPr/>
      </w:pPr>
      <w:r>
        <w:rPr/>
        <w:t>accountants specified in SECTION 7.1(A)(I) stating that in performing the audit</w:t>
      </w:r>
    </w:p>
    <w:p>
      <w:pPr>
        <w:pStyle w:val="PreformattedText"/>
        <w:rPr/>
      </w:pPr>
      <w:r>
        <w:rPr/>
        <w:t>necessary to render an opinion on the financial statements delivered under</w:t>
      </w:r>
    </w:p>
    <w:p>
      <w:pPr>
        <w:pStyle w:val="PreformattedText"/>
        <w:rPr/>
      </w:pPr>
      <w:r>
        <w:rPr/>
        <w:t>SECTION 7.1(a)(I), they obtained no knowledge of any Default or Event of Default</w:t>
      </w:r>
    </w:p>
    <w:p>
      <w:pPr>
        <w:pStyle w:val="PreformattedText"/>
        <w:rPr/>
      </w:pPr>
      <w:r>
        <w:rPr/>
        <w:t>by the Borrower in the fulfillment of the terms and provisions of this Agreement</w:t>
      </w:r>
    </w:p>
    <w:p>
      <w:pPr>
        <w:pStyle w:val="PreformattedText"/>
        <w:rPr/>
      </w:pPr>
      <w:r>
        <w:rPr/>
        <w:t>insofar as they relate to financial matters (which at the date of such statement</w:t>
      </w:r>
    </w:p>
    <w:p>
      <w:pPr>
        <w:pStyle w:val="PreformattedText"/>
        <w:rPr/>
      </w:pPr>
      <w:r>
        <w:rPr/>
        <w:t>remains uncured); or if the accountants have obtained knowledge of such Default</w:t>
      </w:r>
    </w:p>
    <w:p>
      <w:pPr>
        <w:pStyle w:val="PreformattedText"/>
        <w:rPr/>
      </w:pPr>
      <w:r>
        <w:rPr/>
        <w:t>or Event of Default, a statement specifying the nature and period of existence</w:t>
      </w:r>
    </w:p>
    <w:p>
      <w:pPr>
        <w:pStyle w:val="PreformattedText"/>
        <w:rPr/>
      </w:pPr>
      <w:r>
        <w:rPr/>
        <w:t>thereof;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(d) promptly upon their becoming available to the Borrower, the</w:t>
      </w:r>
    </w:p>
    <w:p>
      <w:pPr>
        <w:pStyle w:val="PreformattedText"/>
        <w:rPr/>
      </w:pPr>
      <w:r>
        <w:rPr/>
        <w:t>Borrower shall deliver to the Lender a copy of (i) all regular or special</w:t>
      </w:r>
    </w:p>
    <w:p>
      <w:pPr>
        <w:pStyle w:val="PreformattedText"/>
        <w:rPr/>
      </w:pPr>
      <w:r>
        <w:rPr/>
        <w:t>reports or effective registration statements which Borrower or any Subsidiary</w:t>
      </w:r>
    </w:p>
    <w:p>
      <w:pPr>
        <w:pStyle w:val="PreformattedText"/>
        <w:rPr/>
      </w:pPr>
      <w:r>
        <w:rPr/>
        <w:t>shall file with the Securities and Exchange Commission (or any successor</w:t>
      </w:r>
    </w:p>
    <w:p>
      <w:pPr>
        <w:pStyle w:val="PreformattedText"/>
        <w:rPr/>
      </w:pPr>
      <w:r>
        <w:rPr/>
        <w:t>thereto) or any securities exchange, (ii) any proxy statement distributed by the</w:t>
      </w:r>
    </w:p>
    <w:p>
      <w:pPr>
        <w:pStyle w:val="PreformattedText"/>
        <w:rPr/>
      </w:pPr>
      <w:r>
        <w:rPr/>
        <w:t>Borrower or any Subsidiary to its shareholders, bondholders or the financial</w:t>
      </w:r>
    </w:p>
    <w:p>
      <w:pPr>
        <w:pStyle w:val="PreformattedText"/>
        <w:rPr/>
      </w:pPr>
      <w:r>
        <w:rPr/>
        <w:t>community in general, and (iii) any management letter or other report submitted</w:t>
      </w:r>
    </w:p>
    <w:p>
      <w:pPr>
        <w:pStyle w:val="PreformattedText"/>
        <w:rPr/>
      </w:pPr>
      <w:r>
        <w:rPr/>
        <w:t>to the Borrower or any Subsidiary by independent accountants in connection with</w:t>
      </w:r>
    </w:p>
    <w:p>
      <w:pPr>
        <w:pStyle w:val="PreformattedText"/>
        <w:rPr/>
      </w:pPr>
      <w:r>
        <w:rPr/>
        <w:t>any annual, interim or special audit of the Borrower or any Subsidiary;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(e) as soon as practicable and in any event within 45 days following</w:t>
      </w:r>
    </w:p>
    <w:p>
      <w:pPr>
        <w:pStyle w:val="PreformattedText"/>
        <w:rPr/>
      </w:pPr>
      <w:r>
        <w:rPr/>
        <w:t>the end of each of the first three fiscal quarters and within ninety (90) days</w:t>
      </w:r>
    </w:p>
    <w:p>
      <w:pPr>
        <w:pStyle w:val="PreformattedText"/>
        <w:rPr/>
      </w:pPr>
      <w:r>
        <w:rPr/>
        <w:t>following each fiscal year end, deliver to the Lender an accounts receivable</w:t>
      </w:r>
    </w:p>
    <w:p>
      <w:pPr>
        <w:pStyle w:val="PreformattedText"/>
        <w:rPr/>
      </w:pPr>
      <w:r>
        <w:rPr/>
        <w:t>aging report in form and detail substantially similar to that furnished to the</w:t>
      </w:r>
    </w:p>
    <w:p>
      <w:pPr>
        <w:pStyle w:val="PreformattedText"/>
        <w:rPr/>
      </w:pPr>
      <w:r>
        <w:rPr/>
        <w:t>Lender prior to the Closing Date;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(f) promptly, from time to time, deliver or cause to be delivered to</w:t>
      </w:r>
    </w:p>
    <w:p>
      <w:pPr>
        <w:pStyle w:val="PreformattedText"/>
        <w:rPr/>
      </w:pPr>
      <w:r>
        <w:rPr/>
        <w:t>the Lender such other information regarding Borrower's and any Subsidiary's</w:t>
      </w:r>
    </w:p>
    <w:p>
      <w:pPr>
        <w:pStyle w:val="PreformattedText"/>
        <w:rPr/>
      </w:pPr>
      <w:r>
        <w:rPr/>
        <w:t>operations, business affairs and financial condition as the Lender may</w:t>
      </w:r>
    </w:p>
    <w:p>
      <w:pPr>
        <w:pStyle w:val="PreformattedText"/>
        <w:rPr/>
      </w:pPr>
      <w:r>
        <w:rPr/>
        <w:t>reasonably request;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Lender is hereby authorized to deliver a copy of any such financial</w:t>
      </w:r>
    </w:p>
    <w:p>
      <w:pPr>
        <w:pStyle w:val="PreformattedText"/>
        <w:rPr/>
      </w:pPr>
      <w:r>
        <w:rPr/>
        <w:t>or other information delivered hereunder to the Lender (or any affiliate of the</w:t>
      </w:r>
    </w:p>
    <w:p>
      <w:pPr>
        <w:pStyle w:val="PreformattedText"/>
        <w:rPr/>
      </w:pPr>
      <w:r>
        <w:rPr/>
        <w:t>Lender), to any Governmental Authority having jurisdiction over the Lender</w:t>
      </w:r>
    </w:p>
    <w:p>
      <w:pPr>
        <w:pStyle w:val="PreformattedText"/>
        <w:rPr/>
      </w:pPr>
      <w:r>
        <w:rPr/>
        <w:t>pursuant to any written request therefor or in the ordinary course of</w:t>
      </w:r>
    </w:p>
    <w:p>
      <w:pPr>
        <w:pStyle w:val="PreformattedText"/>
        <w:rPr/>
      </w:pPr>
      <w:r>
        <w:rPr/>
        <w:t>examination of loan files, or to any other Person who shall acquire or consider</w:t>
      </w:r>
    </w:p>
    <w:p>
      <w:pPr>
        <w:pStyle w:val="PreformattedText"/>
        <w:rPr/>
      </w:pPr>
      <w:r>
        <w:rPr/>
        <w:t>the assignment of, or acquisition of any participation interest in, any</w:t>
      </w:r>
    </w:p>
    <w:p>
      <w:pPr>
        <w:pStyle w:val="PreformattedText"/>
        <w:rPr/>
      </w:pPr>
      <w:r>
        <w:rPr/>
        <w:t>Obligation permitted by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7.2 MAINTAIN PROPERTIES. Maintain all properties necessary to its</w:t>
      </w:r>
    </w:p>
    <w:p>
      <w:pPr>
        <w:pStyle w:val="PreformattedText"/>
        <w:rPr/>
      </w:pPr>
      <w:r>
        <w:rPr/>
        <w:t>operations in good working order and condition, make all needed repairs,</w:t>
      </w:r>
    </w:p>
    <w:p>
      <w:pPr>
        <w:pStyle w:val="PreformattedText"/>
        <w:rPr/>
      </w:pPr>
      <w:r>
        <w:rPr/>
        <w:t>replacements and renewals to such properties, and maintain free from Liens all</w:t>
      </w:r>
    </w:p>
    <w:p>
      <w:pPr>
        <w:pStyle w:val="PreformattedText"/>
        <w:rPr/>
      </w:pPr>
      <w:r>
        <w:rPr/>
        <w:t>Material Contracts, trademarks, trade names, patents, copyrights, trade secrets,</w:t>
      </w:r>
    </w:p>
    <w:p>
      <w:pPr>
        <w:pStyle w:val="PreformattedText"/>
        <w:rPr/>
      </w:pPr>
      <w:r>
        <w:rPr/>
        <w:t>know-how, and other intellectual property and proprietary information (or</w:t>
      </w:r>
    </w:p>
    <w:p>
      <w:pPr>
        <w:pStyle w:val="PreformattedText"/>
        <w:rPr/>
      </w:pPr>
      <w:r>
        <w:rPr/>
        <w:t>adequate licenses thereto), in each case as are reasonably necessary to conduct</w:t>
      </w:r>
    </w:p>
    <w:p>
      <w:pPr>
        <w:pStyle w:val="PreformattedText"/>
        <w:rPr/>
      </w:pPr>
      <w:r>
        <w:rPr/>
        <w:t>its business as currently conducted or as contemplated hereby, all in accordance</w:t>
      </w:r>
    </w:p>
    <w:p>
      <w:pPr>
        <w:pStyle w:val="PreformattedText"/>
        <w:rPr/>
      </w:pPr>
      <w:r>
        <w:rPr/>
        <w:t>with customary and prudent business practices.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7.3 EXISTENCE, QUALIFICATION, ETC. Except as otherwise expressly</w:t>
      </w:r>
    </w:p>
    <w:p>
      <w:pPr>
        <w:pStyle w:val="PreformattedText"/>
        <w:rPr/>
      </w:pPr>
      <w:r>
        <w:rPr/>
        <w:t>permitted under SECTION 8.8, do or cause to be done all things necessary to</w:t>
      </w:r>
    </w:p>
    <w:p>
      <w:pPr>
        <w:pStyle w:val="PreformattedText"/>
        <w:rPr/>
      </w:pPr>
      <w:r>
        <w:rPr/>
        <w:t>preserve and keep in full force and effect its existence and all material rights</w:t>
      </w:r>
    </w:p>
    <w:p>
      <w:pPr>
        <w:pStyle w:val="PreformattedText"/>
        <w:rPr/>
      </w:pPr>
      <w:r>
        <w:rPr/>
        <w:t>and franchises, and maintain its license or qualification to do business as a</w:t>
      </w:r>
    </w:p>
    <w:p>
      <w:pPr>
        <w:pStyle w:val="PreformattedText"/>
        <w:rPr/>
      </w:pPr>
      <w:r>
        <w:rPr/>
        <w:t>foreign corporation and good standing in each jurisdiction in which its</w:t>
      </w:r>
    </w:p>
    <w:p>
      <w:pPr>
        <w:pStyle w:val="PreformattedText"/>
        <w:rPr/>
      </w:pPr>
      <w:r>
        <w:rPr/>
        <w:t>ownership or lease of property or the nature of its business makes such license</w:t>
      </w:r>
    </w:p>
    <w:p>
      <w:pPr>
        <w:pStyle w:val="PreformattedText"/>
        <w:rPr/>
      </w:pPr>
      <w:r>
        <w:rPr/>
        <w:t>or qualification necessary.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7.4 REGULATIONS AND TAXES. Comply in all material respects with or</w:t>
      </w:r>
    </w:p>
    <w:p>
      <w:pPr>
        <w:pStyle w:val="PreformattedText"/>
        <w:rPr/>
      </w:pPr>
      <w:r>
        <w:rPr/>
        <w:t>contest in good faith all statutes and governmental regulations and pay all</w:t>
      </w:r>
    </w:p>
    <w:p>
      <w:pPr>
        <w:pStyle w:val="PreformattedText"/>
        <w:rPr/>
      </w:pPr>
      <w:r>
        <w:rPr/>
        <w:t>taxes, assessments, governmental charges, claims for labor, supplies, rent and</w:t>
      </w:r>
    </w:p>
    <w:p>
      <w:pPr>
        <w:pStyle w:val="PreformattedText"/>
        <w:rPr/>
      </w:pPr>
      <w:r>
        <w:rPr/>
        <w:t>any other obligation which, if unpaid, would become a Lien against any of its</w:t>
      </w:r>
    </w:p>
    <w:p>
      <w:pPr>
        <w:pStyle w:val="PreformattedText"/>
        <w:rPr/>
      </w:pPr>
      <w:r>
        <w:rPr/>
        <w:t>properties except liabilities being contested in good faith by appropriate</w:t>
      </w:r>
    </w:p>
    <w:p>
      <w:pPr>
        <w:pStyle w:val="PreformattedText"/>
        <w:rPr/>
      </w:pPr>
      <w:r>
        <w:rPr/>
        <w:t>proceedings diligently conducted and against which adequate reserves acceptable</w:t>
      </w:r>
    </w:p>
    <w:p>
      <w:pPr>
        <w:pStyle w:val="PreformattedText"/>
        <w:rPr/>
      </w:pPr>
      <w:r>
        <w:rPr/>
        <w:t>to the Borrower's independent certified public accountants have been established</w:t>
      </w:r>
    </w:p>
    <w:p>
      <w:pPr>
        <w:pStyle w:val="PreformattedText"/>
        <w:rPr/>
      </w:pPr>
      <w:r>
        <w:rPr/>
        <w:t>unless and until any Lien resulting therefrom attaches to any of its property</w:t>
      </w:r>
    </w:p>
    <w:p>
      <w:pPr>
        <w:pStyle w:val="PreformattedText"/>
        <w:rPr/>
      </w:pPr>
      <w:r>
        <w:rPr/>
        <w:t>and becomes enforceable against its creditors.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7.5 INSURANCE. (a) Keep all of its insurable properties adequately</w:t>
      </w:r>
    </w:p>
    <w:p>
      <w:pPr>
        <w:pStyle w:val="PreformattedText"/>
        <w:rPr/>
      </w:pPr>
      <w:r>
        <w:rPr/>
        <w:t>insured at all times with responsible insurance carriers against loss or damage</w:t>
      </w:r>
    </w:p>
    <w:p>
      <w:pPr>
        <w:pStyle w:val="PreformattedText"/>
        <w:rPr/>
      </w:pPr>
      <w:r>
        <w:rPr/>
        <w:t>by fire and other hazards to the extent and in the manner as are customarily</w:t>
      </w:r>
    </w:p>
    <w:p>
      <w:pPr>
        <w:pStyle w:val="PreformattedText"/>
        <w:rPr/>
      </w:pPr>
      <w:r>
        <w:rPr/>
        <w:t>insured against by similar businesses owning such properties similarly situated,</w:t>
      </w:r>
    </w:p>
    <w:p>
      <w:pPr>
        <w:pStyle w:val="PreformattedText"/>
        <w:rPr/>
      </w:pPr>
      <w:r>
        <w:rPr/>
        <w:t>(b) maintain general public liability insurance at all times with responsible</w:t>
      </w:r>
    </w:p>
    <w:p>
      <w:pPr>
        <w:pStyle w:val="PreformattedText"/>
        <w:rPr/>
      </w:pPr>
      <w:r>
        <w:rPr/>
        <w:t>insurance carriers against liability on account of damage to persons and</w:t>
      </w:r>
    </w:p>
    <w:p>
      <w:pPr>
        <w:pStyle w:val="PreformattedText"/>
        <w:rPr/>
      </w:pPr>
      <w:r>
        <w:rPr/>
        <w:t>property and (c) maintain insurance under all applicable workers' compensation</w:t>
      </w:r>
    </w:p>
    <w:p>
      <w:pPr>
        <w:pStyle w:val="PreformattedText"/>
        <w:rPr/>
      </w:pPr>
      <w:r>
        <w:rPr/>
        <w:t>laws (or in the alternative, maintain required reserves if self-insured for</w:t>
      </w:r>
    </w:p>
    <w:p>
      <w:pPr>
        <w:pStyle w:val="PreformattedText"/>
        <w:rPr/>
      </w:pPr>
      <w:r>
        <w:rPr/>
        <w:t>workers' compensation purposes) and against loss by reason by business</w:t>
      </w:r>
    </w:p>
    <w:p>
      <w:pPr>
        <w:pStyle w:val="PreformattedText"/>
        <w:rPr/>
      </w:pPr>
      <w:r>
        <w:rPr/>
        <w:t>interruption such policies of insurance to have such limits, deductibles,</w:t>
      </w:r>
    </w:p>
    <w:p>
      <w:pPr>
        <w:pStyle w:val="PreformattedText"/>
        <w:rPr/>
      </w:pPr>
      <w:r>
        <w:rPr/>
        <w:t>exclusions, co-insurance and other provisions providing no less coverages than</w:t>
      </w:r>
    </w:p>
    <w:p>
      <w:pPr>
        <w:pStyle w:val="PreformattedText"/>
        <w:rPr/>
      </w:pPr>
      <w:r>
        <w:rPr/>
        <w:t>are maintained by similar businesses that are similarly situated, such insurance</w:t>
      </w:r>
    </w:p>
    <w:p>
      <w:pPr>
        <w:pStyle w:val="PreformattedText"/>
        <w:rPr/>
      </w:pPr>
      <w:r>
        <w:rPr/>
        <w:t>policies to be in form reasonably satisfactory to the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7.6 TRUE BOOKS. Keep true books of record and account in which full,</w:t>
      </w:r>
    </w:p>
    <w:p>
      <w:pPr>
        <w:pStyle w:val="PreformattedText"/>
        <w:rPr/>
      </w:pPr>
      <w:r>
        <w:rPr/>
        <w:t>true and correct entries will be made of all of its dealings and transactions,</w:t>
      </w:r>
    </w:p>
    <w:p>
      <w:pPr>
        <w:pStyle w:val="PreformattedText"/>
        <w:rPr/>
      </w:pPr>
      <w:r>
        <w:rPr/>
        <w:t>and set up on its books such reserves as may be required by GAAP with respect to</w:t>
      </w:r>
    </w:p>
    <w:p>
      <w:pPr>
        <w:pStyle w:val="PreformattedText"/>
        <w:rPr/>
      </w:pPr>
      <w:r>
        <w:rPr/>
        <w:t>doubtful accounts and all taxes, assessments, charges, levies and claims and</w:t>
      </w:r>
    </w:p>
    <w:p>
      <w:pPr>
        <w:pStyle w:val="PreformattedText"/>
        <w:rPr/>
      </w:pPr>
      <w:r>
        <w:rPr/>
        <w:t>with respect to its business in general, and include such reserves in interim as</w:t>
      </w:r>
    </w:p>
    <w:p>
      <w:pPr>
        <w:pStyle w:val="PreformattedText"/>
        <w:rPr/>
      </w:pPr>
      <w:r>
        <w:rPr/>
        <w:t>well as year-end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7.7 RIGHT OF INSPECTION. Permit any Person designated by the Lender to</w:t>
      </w:r>
    </w:p>
    <w:p>
      <w:pPr>
        <w:pStyle w:val="PreformattedText"/>
        <w:rPr/>
      </w:pPr>
      <w:r>
        <w:rPr/>
        <w:t>visit and inspect any of the properties, corporate books and financial reports</w:t>
      </w:r>
    </w:p>
    <w:p>
      <w:pPr>
        <w:pStyle w:val="PreformattedText"/>
        <w:rPr/>
      </w:pPr>
      <w:r>
        <w:rPr/>
        <w:t>of the Borrower or any Subsidiary and to discuss its affairs, finances and</w:t>
      </w:r>
    </w:p>
    <w:p>
      <w:pPr>
        <w:pStyle w:val="PreformattedText"/>
        <w:rPr/>
      </w:pPr>
      <w:r>
        <w:rPr/>
        <w:t>accounts with its principal officers and independent certified public</w:t>
      </w:r>
    </w:p>
    <w:p>
      <w:pPr>
        <w:pStyle w:val="PreformattedText"/>
        <w:rPr/>
      </w:pPr>
      <w:r>
        <w:rPr/>
        <w:t>accountants, all at reasonable times, at reasonable intervals and with</w:t>
      </w:r>
    </w:p>
    <w:p>
      <w:pPr>
        <w:pStyle w:val="PreformattedText"/>
        <w:rPr/>
      </w:pPr>
      <w:r>
        <w:rPr/>
        <w:t>reasonable prior notice.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7.8 OBSERVE ALL LAWS. Conform to and duly observe in all material</w:t>
      </w:r>
    </w:p>
    <w:p>
      <w:pPr>
        <w:pStyle w:val="PreformattedText"/>
        <w:rPr/>
      </w:pPr>
      <w:r>
        <w:rPr/>
        <w:t>respects all laws, rules and regulations and all other valid requirements of any</w:t>
      </w:r>
    </w:p>
    <w:p>
      <w:pPr>
        <w:pStyle w:val="PreformattedText"/>
        <w:rPr/>
      </w:pPr>
      <w:r>
        <w:rPr/>
        <w:t>Governmental Authority with respect to the conduct of its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7.9 GOVERNMENTAL LICENSES. Obtain and maintain all licenses, permits,</w:t>
      </w:r>
    </w:p>
    <w:p>
      <w:pPr>
        <w:pStyle w:val="PreformattedText"/>
        <w:rPr/>
      </w:pPr>
      <w:r>
        <w:rPr/>
        <w:t>certifications and approvals of all applicable Governmental Authorities as are</w:t>
      </w:r>
    </w:p>
    <w:p>
      <w:pPr>
        <w:pStyle w:val="PreformattedText"/>
        <w:rPr/>
      </w:pPr>
      <w:r>
        <w:rPr/>
        <w:t>required for the conduct of its business as currently conducted and as</w:t>
      </w:r>
    </w:p>
    <w:p>
      <w:pPr>
        <w:pStyle w:val="PreformattedText"/>
        <w:rPr/>
      </w:pPr>
      <w:r>
        <w:rPr/>
        <w:t>contemplated by the Loan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7.10 COVENANTS EXTENDING TO OTHER PERSONS. Cause each of its</w:t>
      </w:r>
    </w:p>
    <w:p>
      <w:pPr>
        <w:pStyle w:val="PreformattedText"/>
        <w:rPr/>
      </w:pPr>
      <w:r>
        <w:rPr/>
        <w:t>Subsidiaries to do with respect to itself, its business and its assets, each of</w:t>
      </w:r>
    </w:p>
    <w:p>
      <w:pPr>
        <w:pStyle w:val="PreformattedText"/>
        <w:rPr/>
      </w:pPr>
      <w:r>
        <w:rPr/>
        <w:t>the things required of the Borrower in SECTIONS 7.2 through 7.9, and 7.18</w:t>
      </w:r>
    </w:p>
    <w:p>
      <w:pPr>
        <w:pStyle w:val="PreformattedText"/>
        <w:rPr/>
      </w:pPr>
      <w:r>
        <w:rPr/>
        <w:t>inclusive.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7.11 OFFICER'S KNOWLEDGE OF DEFAULT. Upon any officer of the Borrower</w:t>
      </w:r>
    </w:p>
    <w:p>
      <w:pPr>
        <w:pStyle w:val="PreformattedText"/>
        <w:rPr/>
      </w:pPr>
      <w:r>
        <w:rPr/>
        <w:t>obtaining knowledge of any Default or Event of Default hereunder or under any</w:t>
      </w:r>
    </w:p>
    <w:p>
      <w:pPr>
        <w:pStyle w:val="PreformattedText"/>
        <w:rPr/>
      </w:pPr>
      <w:r>
        <w:rPr/>
        <w:t>other obligation of the Borrower or any Subsidiary cause such officer or an</w:t>
      </w:r>
    </w:p>
    <w:p>
      <w:pPr>
        <w:pStyle w:val="PreformattedText"/>
        <w:rPr/>
      </w:pPr>
      <w:r>
        <w:rPr/>
        <w:t>Authorized Representative to promptly notify the Lender of the nature thereof,</w:t>
      </w:r>
    </w:p>
    <w:p>
      <w:pPr>
        <w:pStyle w:val="PreformattedText"/>
        <w:rPr/>
      </w:pPr>
      <w:r>
        <w:rPr/>
        <w:t>the period of existence thereof, and what action the Borrower or such Subsidiary</w:t>
      </w:r>
    </w:p>
    <w:p>
      <w:pPr>
        <w:pStyle w:val="PreformattedText"/>
        <w:rPr/>
      </w:pPr>
      <w:r>
        <w:rPr/>
        <w:t>proposes to take with respect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7.12 SUITS OR OTHER PROCEEDINGS. Upon any officer of the Borrower</w:t>
      </w:r>
    </w:p>
    <w:p>
      <w:pPr>
        <w:pStyle w:val="PreformattedText"/>
        <w:rPr/>
      </w:pPr>
      <w:r>
        <w:rPr/>
        <w:t>obtaining knowledge of any litigation or other proceedings being instituted</w:t>
      </w:r>
    </w:p>
    <w:p>
      <w:pPr>
        <w:pStyle w:val="PreformattedText"/>
        <w:rPr/>
      </w:pPr>
      <w:r>
        <w:rPr/>
        <w:t>against the Borrower or any Subsidiary, or any attachment, levy, execution or</w:t>
      </w:r>
    </w:p>
    <w:p>
      <w:pPr>
        <w:pStyle w:val="PreformattedText"/>
        <w:rPr/>
      </w:pPr>
      <w:r>
        <w:rPr/>
        <w:t>other process being instituted against any assets of the Borrower or any</w:t>
      </w:r>
    </w:p>
    <w:p>
      <w:pPr>
        <w:pStyle w:val="PreformattedText"/>
        <w:rPr/>
      </w:pPr>
      <w:r>
        <w:rPr/>
        <w:t>Subsidiary, making a claim or claims in an aggregate amount greater than</w:t>
      </w:r>
    </w:p>
    <w:p>
      <w:pPr>
        <w:pStyle w:val="PreformattedText"/>
        <w:rPr/>
      </w:pPr>
      <w:r>
        <w:rPr/>
        <w:t>$1,000,000 not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otherwise covered by insurance, promptly deliver to the Lender written notice</w:t>
      </w:r>
    </w:p>
    <w:p>
      <w:pPr>
        <w:pStyle w:val="PreformattedText"/>
        <w:rPr/>
      </w:pPr>
      <w:r>
        <w:rPr/>
        <w:t>thereof stating the nature and status of such litigation, dispute, proceeding,</w:t>
      </w:r>
    </w:p>
    <w:p>
      <w:pPr>
        <w:pStyle w:val="PreformattedText"/>
        <w:rPr/>
      </w:pPr>
      <w:r>
        <w:rPr/>
        <w:t>levy, execution or other process.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7.13 NOTICE OF DISCHARGE OF HAZARDOUS MATERIAL OR ENVIRONMENTAL</w:t>
      </w:r>
    </w:p>
    <w:p>
      <w:pPr>
        <w:pStyle w:val="PreformattedText"/>
        <w:rPr/>
      </w:pPr>
      <w:r>
        <w:rPr/>
        <w:t>COMPLAINT. Promptly provide to the Lender true, accurate and complete copies of</w:t>
      </w:r>
    </w:p>
    <w:p>
      <w:pPr>
        <w:pStyle w:val="PreformattedText"/>
        <w:rPr/>
      </w:pPr>
      <w:r>
        <w:rPr/>
        <w:t>any and all notices, complaints, orders, directives, claims, or citations</w:t>
      </w:r>
    </w:p>
    <w:p>
      <w:pPr>
        <w:pStyle w:val="PreformattedText"/>
        <w:rPr/>
      </w:pPr>
      <w:r>
        <w:rPr/>
        <w:t>received by the Borrower or any Subsidiary relating to any (a) violation or</w:t>
      </w:r>
    </w:p>
    <w:p>
      <w:pPr>
        <w:pStyle w:val="PreformattedText"/>
        <w:rPr/>
      </w:pPr>
      <w:r>
        <w:rPr/>
        <w:t>alleged violation by the Borrower or any Subsidiary of any applicable</w:t>
      </w:r>
    </w:p>
    <w:p>
      <w:pPr>
        <w:pStyle w:val="PreformattedText"/>
        <w:rPr/>
      </w:pPr>
      <w:r>
        <w:rPr/>
        <w:t>Environmental Law; (b) release or threatened release by the Borrower or any</w:t>
      </w:r>
    </w:p>
    <w:p>
      <w:pPr>
        <w:pStyle w:val="PreformattedText"/>
        <w:rPr/>
      </w:pPr>
      <w:r>
        <w:rPr/>
        <w:t>Subsidiary, or at any facility or property owned or leased or operated by the</w:t>
      </w:r>
    </w:p>
    <w:p>
      <w:pPr>
        <w:pStyle w:val="PreformattedText"/>
        <w:rPr/>
      </w:pPr>
      <w:r>
        <w:rPr/>
        <w:t>Borrower or any Subsidiary, of any Hazardous Material, except where occurring</w:t>
      </w:r>
    </w:p>
    <w:p>
      <w:pPr>
        <w:pStyle w:val="PreformattedText"/>
        <w:rPr/>
      </w:pPr>
      <w:r>
        <w:rPr/>
        <w:t>legally; or (c) liability or alleged liability of the Borrower or any Subsidiary</w:t>
      </w:r>
    </w:p>
    <w:p>
      <w:pPr>
        <w:pStyle w:val="PreformattedText"/>
        <w:rPr/>
      </w:pPr>
      <w:r>
        <w:rPr/>
        <w:t>for the costs of cleaning up, removing, remediating or responding to a release</w:t>
      </w:r>
    </w:p>
    <w:p>
      <w:pPr>
        <w:pStyle w:val="PreformattedText"/>
        <w:rPr/>
      </w:pPr>
      <w:r>
        <w:rPr/>
        <w:t>of Hazardous Materials where, in any of the foregoing events, the aggregate</w:t>
      </w:r>
    </w:p>
    <w:p>
      <w:pPr>
        <w:pStyle w:val="PreformattedText"/>
        <w:rPr/>
      </w:pPr>
      <w:r>
        <w:rPr/>
        <w:t>amount at any time involved exceeds $1,000,000.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7.14 ENVIRONMENTAL COMPLIANCE. If the Borrower or any Subsidiary shall</w:t>
      </w:r>
    </w:p>
    <w:p>
      <w:pPr>
        <w:pStyle w:val="PreformattedText"/>
        <w:rPr/>
      </w:pPr>
      <w:r>
        <w:rPr/>
        <w:t>receive any letter, notice, complaint, order, directive, claim or citation</w:t>
      </w:r>
    </w:p>
    <w:p>
      <w:pPr>
        <w:pStyle w:val="PreformattedText"/>
        <w:rPr/>
      </w:pPr>
      <w:r>
        <w:rPr/>
        <w:t>alleging that the Borrower or any Subsidiary has violated any Environmental Law</w:t>
      </w:r>
    </w:p>
    <w:p>
      <w:pPr>
        <w:pStyle w:val="PreformattedText"/>
        <w:rPr/>
      </w:pPr>
      <w:r>
        <w:rPr/>
        <w:t>or is liable for the costs of cleaning up, removing, remediating or responding</w:t>
      </w:r>
    </w:p>
    <w:p>
      <w:pPr>
        <w:pStyle w:val="PreformattedText"/>
        <w:rPr/>
      </w:pPr>
      <w:r>
        <w:rPr/>
        <w:t>to a release of Hazardous Materials, the Borrower shall, within the time period</w:t>
      </w:r>
    </w:p>
    <w:p>
      <w:pPr>
        <w:pStyle w:val="PreformattedText"/>
        <w:rPr/>
      </w:pPr>
      <w:r>
        <w:rPr/>
        <w:t>permitted by the applicable Environmental Law or the Governmental Authority</w:t>
      </w:r>
    </w:p>
    <w:p>
      <w:pPr>
        <w:pStyle w:val="PreformattedText"/>
        <w:rPr/>
      </w:pPr>
      <w:r>
        <w:rPr/>
        <w:t>responsible for enforcing such Environmental Law, remove or remedy, or cause the</w:t>
      </w:r>
    </w:p>
    <w:p>
      <w:pPr>
        <w:pStyle w:val="PreformattedText"/>
        <w:rPr/>
      </w:pPr>
      <w:r>
        <w:rPr/>
        <w:t>applicable Subsidiary to remove or remedy, such violation or release or satisfy</w:t>
      </w:r>
    </w:p>
    <w:p>
      <w:pPr>
        <w:pStyle w:val="PreformattedText"/>
        <w:rPr/>
      </w:pPr>
      <w:r>
        <w:rPr/>
        <w:t>such liability unless and only during the period that the applicability of the</w:t>
      </w:r>
    </w:p>
    <w:p>
      <w:pPr>
        <w:pStyle w:val="PreformattedText"/>
        <w:rPr/>
      </w:pPr>
      <w:r>
        <w:rPr/>
        <w:t>Environmental Law, the fact of such violation or liability or what is required</w:t>
      </w:r>
    </w:p>
    <w:p>
      <w:pPr>
        <w:pStyle w:val="PreformattedText"/>
        <w:rPr/>
      </w:pPr>
      <w:r>
        <w:rPr/>
        <w:t>to remove or remedy such violation is being contested by the Borrower or the</w:t>
      </w:r>
    </w:p>
    <w:p>
      <w:pPr>
        <w:pStyle w:val="PreformattedText"/>
        <w:rPr/>
      </w:pPr>
      <w:r>
        <w:rPr/>
        <w:t>applicable Subsidiary by appropriate proceedings diligently conducted and all</w:t>
      </w:r>
    </w:p>
    <w:p>
      <w:pPr>
        <w:pStyle w:val="PreformattedText"/>
        <w:rPr/>
      </w:pPr>
      <w:r>
        <w:rPr/>
        <w:t>reserves with respect thereto as may be required under Generally Accepted</w:t>
      </w:r>
    </w:p>
    <w:p>
      <w:pPr>
        <w:pStyle w:val="PreformattedText"/>
        <w:rPr/>
      </w:pPr>
      <w:r>
        <w:rPr/>
        <w:t>Accounting Principles, if any, have been made, and no Lien in connection</w:t>
      </w:r>
    </w:p>
    <w:p>
      <w:pPr>
        <w:pStyle w:val="PreformattedText"/>
        <w:rPr/>
      </w:pPr>
      <w:r>
        <w:rPr/>
        <w:t>therewith shall have attached to any property of the Borrower or the applicable</w:t>
      </w:r>
    </w:p>
    <w:p>
      <w:pPr>
        <w:pStyle w:val="PreformattedText"/>
        <w:rPr/>
      </w:pPr>
      <w:r>
        <w:rPr/>
        <w:t>Subsidiary which shall have become enforceable against creditors of such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7.15 INDEMNIFICATION. Without limiting the generality of SECTION 10.9,</w:t>
      </w:r>
    </w:p>
    <w:p>
      <w:pPr>
        <w:pStyle w:val="PreformattedText"/>
        <w:rPr/>
      </w:pPr>
      <w:r>
        <w:rPr/>
        <w:t>the Borrower hereby agrees to indemnify and hold the Lender and its officers,</w:t>
      </w:r>
    </w:p>
    <w:p>
      <w:pPr>
        <w:pStyle w:val="PreformattedText"/>
        <w:rPr/>
      </w:pPr>
      <w:r>
        <w:rPr/>
        <w:t>directors, employees and agents, harmless from and against any and all claims,</w:t>
      </w:r>
    </w:p>
    <w:p>
      <w:pPr>
        <w:pStyle w:val="PreformattedText"/>
        <w:rPr/>
      </w:pPr>
      <w:r>
        <w:rPr/>
        <w:t>losses, penalties, liabilities, damages and expenses (including assessment and</w:t>
      </w:r>
    </w:p>
    <w:p>
      <w:pPr>
        <w:pStyle w:val="PreformattedText"/>
        <w:rPr/>
      </w:pPr>
      <w:r>
        <w:rPr/>
        <w:t>cleanup costs and reasonable attorneys' fees and disbursements) arising directly</w:t>
      </w:r>
    </w:p>
    <w:p>
      <w:pPr>
        <w:pStyle w:val="PreformattedText"/>
        <w:rPr/>
      </w:pPr>
      <w:r>
        <w:rPr/>
        <w:t>or indirectly from, out of or by reason of (a) the violation of any</w:t>
      </w:r>
    </w:p>
    <w:p>
      <w:pPr>
        <w:pStyle w:val="PreformattedText"/>
        <w:rPr/>
      </w:pPr>
      <w:r>
        <w:rPr/>
        <w:t>Environmental Law by the Borrower or any Subsidiary or with respect to any</w:t>
      </w:r>
    </w:p>
    <w:p>
      <w:pPr>
        <w:pStyle w:val="PreformattedText"/>
        <w:rPr/>
      </w:pPr>
      <w:r>
        <w:rPr/>
        <w:t>property owned, operated or leased by the Borrower or any Subsidiary or (b) the</w:t>
      </w:r>
    </w:p>
    <w:p>
      <w:pPr>
        <w:pStyle w:val="PreformattedText"/>
        <w:rPr/>
      </w:pPr>
      <w:r>
        <w:rPr/>
        <w:t>handling, storage, treatment, emission or disposal of any Hazardous Materials by</w:t>
      </w:r>
    </w:p>
    <w:p>
      <w:pPr>
        <w:pStyle w:val="PreformattedText"/>
        <w:rPr/>
      </w:pPr>
      <w:r>
        <w:rPr/>
        <w:t>or on behalf of the Borrower or any Subsidiary or on or with respect to property</w:t>
      </w:r>
    </w:p>
    <w:p>
      <w:pPr>
        <w:pStyle w:val="PreformattedText"/>
        <w:rPr/>
      </w:pPr>
      <w:r>
        <w:rPr/>
        <w:t>owned or leased or operated by the Borrower or any Subsidiary. The provisions of</w:t>
      </w:r>
    </w:p>
    <w:p>
      <w:pPr>
        <w:pStyle w:val="PreformattedText"/>
        <w:rPr/>
      </w:pPr>
      <w:r>
        <w:rPr/>
        <w:t>this SECTION 7.15 shall survive the Facility Termination Date and expiration or</w:t>
      </w:r>
    </w:p>
    <w:p>
      <w:pPr>
        <w:pStyle w:val="PreformattedText"/>
        <w:rPr/>
      </w:pPr>
      <w:r>
        <w:rPr/>
        <w:t>termination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7.16 FURTHER ASSURANCES. At the Borrower's cost and expense, upon</w:t>
      </w:r>
    </w:p>
    <w:p>
      <w:pPr>
        <w:pStyle w:val="PreformattedText"/>
        <w:rPr/>
      </w:pPr>
      <w:r>
        <w:rPr/>
        <w:t>request of the Lender, duly execute and deliver or cause to be duly executed and</w:t>
      </w:r>
    </w:p>
    <w:p>
      <w:pPr>
        <w:pStyle w:val="PreformattedText"/>
        <w:rPr/>
      </w:pPr>
      <w:r>
        <w:rPr/>
        <w:t>delivered, to the Lender such further instruments, documents, certificates,</w:t>
      </w:r>
    </w:p>
    <w:p>
      <w:pPr>
        <w:pStyle w:val="PreformattedText"/>
        <w:rPr/>
      </w:pPr>
      <w:r>
        <w:rPr/>
        <w:t>financing and continuation statements, and do and cause to be done such further</w:t>
      </w:r>
    </w:p>
    <w:p>
      <w:pPr>
        <w:pStyle w:val="PreformattedText"/>
        <w:rPr/>
      </w:pPr>
      <w:r>
        <w:rPr/>
        <w:t>acts that may be reasonably necessary or advisable in the reasonable opinion of</w:t>
      </w:r>
    </w:p>
    <w:p>
      <w:pPr>
        <w:pStyle w:val="PreformattedText"/>
        <w:rPr/>
      </w:pPr>
      <w:r>
        <w:rPr/>
        <w:t>the Lender to carry out more effectively the provisions and purposes of this</w:t>
      </w:r>
    </w:p>
    <w:p>
      <w:pPr>
        <w:pStyle w:val="PreformattedText"/>
        <w:rPr/>
      </w:pPr>
      <w:r>
        <w:rPr/>
        <w:t>Agreement and the other Loan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7.17 EMPLOYEE BENEFIT PLANS. (a) With reasonable promptness, and in any</w:t>
      </w:r>
    </w:p>
    <w:p>
      <w:pPr>
        <w:pStyle w:val="PreformattedText"/>
        <w:rPr/>
      </w:pPr>
      <w:r>
        <w:rPr/>
        <w:t>event within thirty (30) days thereof, give notice to the Lender of (a) the</w:t>
      </w:r>
    </w:p>
    <w:p>
      <w:pPr>
        <w:pStyle w:val="PreformattedText"/>
        <w:rPr/>
      </w:pPr>
      <w:r>
        <w:rPr/>
        <w:t>establishment of any new Pension Plan (which notice shall include a copy of such</w:t>
      </w:r>
    </w:p>
    <w:p>
      <w:pPr>
        <w:pStyle w:val="PreformattedText"/>
        <w:rPr/>
      </w:pPr>
      <w:r>
        <w:rPr/>
        <w:t>plan), (b) the commencement of contributions to any Employee Benefit Plan to</w:t>
      </w:r>
    </w:p>
    <w:p>
      <w:pPr>
        <w:pStyle w:val="PreformattedText"/>
        <w:rPr/>
      </w:pPr>
      <w:r>
        <w:rPr/>
        <w:t>which the Borrower or any of its ERISA Affiliates was not previously</w:t>
      </w:r>
    </w:p>
    <w:p>
      <w:pPr>
        <w:pStyle w:val="PreformattedText"/>
        <w:rPr/>
      </w:pPr>
      <w:r>
        <w:rPr/>
        <w:t>contributing, (c) any material increase in the benefits of any existing Employee</w:t>
      </w:r>
    </w:p>
    <w:p>
      <w:pPr>
        <w:pStyle w:val="PreformattedText"/>
        <w:rPr/>
      </w:pPr>
      <w:r>
        <w:rPr/>
        <w:t>Benefit Plan, (d) each funding waiver request filed with respect to any Employee</w:t>
      </w:r>
    </w:p>
    <w:p>
      <w:pPr>
        <w:pStyle w:val="PreformattedText"/>
        <w:rPr/>
      </w:pPr>
      <w:r>
        <w:rPr/>
        <w:t>Benefit Plan and all communications received or sent by the Borrower or any</w:t>
      </w:r>
    </w:p>
    <w:p>
      <w:pPr>
        <w:pStyle w:val="PreformattedText"/>
        <w:rPr/>
      </w:pPr>
      <w:r>
        <w:rPr/>
        <w:t>ERISA Affiliate with respect to such request and (e) the failure of the Borrower</w:t>
      </w:r>
    </w:p>
    <w:p>
      <w:pPr>
        <w:pStyle w:val="PreformattedText"/>
        <w:rPr/>
      </w:pPr>
      <w:r>
        <w:rPr/>
        <w:t>or any ERISA Affiliate to make a required installment or payment under Section</w:t>
      </w:r>
    </w:p>
    <w:p>
      <w:pPr>
        <w:pStyle w:val="PreformattedText"/>
        <w:rPr/>
      </w:pPr>
      <w:r>
        <w:rPr/>
        <w:t>302 of ERISA or Section 412 of the Code by the due date;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Promptly and in any event within thirty (30) days of becoming aware</w:t>
      </w:r>
    </w:p>
    <w:p>
      <w:pPr>
        <w:pStyle w:val="PreformattedText"/>
        <w:rPr/>
      </w:pPr>
      <w:r>
        <w:rPr/>
        <w:t>of the occurrence or forthcoming occurrence of any (a) Termination Event or (b)</w:t>
      </w:r>
    </w:p>
    <w:p>
      <w:pPr>
        <w:pStyle w:val="PreformattedText"/>
        <w:rPr/>
      </w:pPr>
      <w:r>
        <w:rPr/>
        <w:t>nonexempt "prohibited transaction," as such term is defined in Section 406 of</w:t>
      </w:r>
    </w:p>
    <w:p>
      <w:pPr>
        <w:pStyle w:val="PreformattedText"/>
        <w:rPr/>
      </w:pPr>
      <w:r>
        <w:rPr/>
        <w:t>ERISA or Section 4975 of the Code, in connection with any Pension Plan or any</w:t>
      </w:r>
    </w:p>
    <w:p>
      <w:pPr>
        <w:pStyle w:val="PreformattedText"/>
        <w:rPr/>
      </w:pPr>
      <w:r>
        <w:rPr/>
        <w:t>trust created thereunder, deliver to the Lender a notice specifying the nature</w:t>
      </w:r>
    </w:p>
    <w:p>
      <w:pPr>
        <w:pStyle w:val="PreformattedText"/>
        <w:rPr/>
      </w:pPr>
      <w:r>
        <w:rPr/>
        <w:t>thereof, what action the Borrower or any ERISA Affiliate has taken, is taking or</w:t>
      </w:r>
    </w:p>
    <w:p>
      <w:pPr>
        <w:pStyle w:val="PreformattedText"/>
        <w:rPr/>
      </w:pPr>
      <w:r>
        <w:rPr/>
        <w:t>proposes to take with respect thereto and, when known, any action taken or</w:t>
      </w:r>
    </w:p>
    <w:p>
      <w:pPr>
        <w:pStyle w:val="PreformattedText"/>
        <w:rPr/>
      </w:pPr>
      <w:r>
        <w:rPr/>
        <w:t>threatened by the Internal Revenue Service, the Department of Labor or the PBGC</w:t>
      </w:r>
    </w:p>
    <w:p>
      <w:pPr>
        <w:pStyle w:val="PreformattedText"/>
        <w:rPr/>
      </w:pPr>
      <w:r>
        <w:rPr/>
        <w:t>with respect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7.18 CONTINUED OPERATIONS. Continue at all times to conduct its</w:t>
      </w:r>
    </w:p>
    <w:p>
      <w:pPr>
        <w:pStyle w:val="PreformattedText"/>
        <w:rPr/>
      </w:pPr>
      <w:r>
        <w:rPr/>
        <w:t>business and engage principally in the same line or lines of business</w:t>
      </w:r>
    </w:p>
    <w:p>
      <w:pPr>
        <w:pStyle w:val="PreformattedText"/>
        <w:rPr/>
      </w:pPr>
      <w:r>
        <w:rPr/>
        <w:t>substantially as heretofore conducted.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7.19 NEW SUBSIDIARIES. In the event of the acquisition or creation of</w:t>
      </w:r>
    </w:p>
    <w:p>
      <w:pPr>
        <w:pStyle w:val="PreformattedText"/>
        <w:rPr/>
      </w:pPr>
      <w:r>
        <w:rPr/>
        <w:t>any Subsidiary, cause to be delivered to the Lender each of the following within</w:t>
      </w:r>
    </w:p>
    <w:p>
      <w:pPr>
        <w:pStyle w:val="PreformattedText"/>
        <w:rPr/>
      </w:pPr>
      <w:r>
        <w:rPr/>
        <w:t>sixty (60) days of the acquisition or creation of such Subsidiary.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a Facility Guaranty executed by such Subsidiary</w:t>
      </w:r>
    </w:p>
    <w:p>
      <w:pPr>
        <w:pStyle w:val="PreformattedText"/>
        <w:rPr/>
      </w:pPr>
      <w:r>
        <w:rPr/>
        <w:t xml:space="preserve">         </w:t>
      </w:r>
      <w:r>
        <w:rPr/>
        <w:t>substantially in the form of EXHIBIT G;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an opinion of counsel to the Subsidiary dated as of the</w:t>
      </w:r>
    </w:p>
    <w:p>
      <w:pPr>
        <w:pStyle w:val="PreformattedText"/>
        <w:rPr/>
      </w:pPr>
      <w:r>
        <w:rPr/>
        <w:t xml:space="preserve">         </w:t>
      </w:r>
      <w:r>
        <w:rPr/>
        <w:t>date of delivery of the Facility Guaranty provided for in this SECTION</w:t>
      </w:r>
    </w:p>
    <w:p>
      <w:pPr>
        <w:pStyle w:val="PreformattedText"/>
        <w:rPr/>
      </w:pPr>
      <w:r>
        <w:rPr/>
        <w:t xml:space="preserve">         </w:t>
      </w:r>
      <w:r>
        <w:rPr/>
        <w:t>7.19 and addressed to the Lender, in form and substance reasonably</w:t>
      </w:r>
    </w:p>
    <w:p>
      <w:pPr>
        <w:pStyle w:val="PreformattedText"/>
        <w:rPr/>
      </w:pPr>
      <w:r>
        <w:rPr/>
        <w:t xml:space="preserve">         </w:t>
      </w:r>
      <w:r>
        <w:rPr/>
        <w:t>acceptable to the Lender (which opinion may include assumptions and</w:t>
      </w:r>
    </w:p>
    <w:p>
      <w:pPr>
        <w:pStyle w:val="PreformattedText"/>
        <w:rPr/>
      </w:pPr>
      <w:r>
        <w:rPr/>
        <w:t xml:space="preserve">         </w:t>
      </w:r>
      <w:r>
        <w:rPr/>
        <w:t>qualifications of similar effect to those contained in the opinions of</w:t>
      </w:r>
    </w:p>
    <w:p>
      <w:pPr>
        <w:pStyle w:val="PreformattedText"/>
        <w:rPr/>
      </w:pPr>
      <w:r>
        <w:rPr/>
        <w:t xml:space="preserve">         </w:t>
      </w:r>
      <w:r>
        <w:rPr/>
        <w:t>counsel delivered pursuant to SECTION 5.1(a)), to the effect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(A) such Subsidiary is duly organized, validly</w:t>
      </w:r>
    </w:p>
    <w:p>
      <w:pPr>
        <w:pStyle w:val="PreformattedText"/>
        <w:rPr/>
      </w:pPr>
      <w:r>
        <w:rPr/>
        <w:t xml:space="preserve">                  </w:t>
      </w:r>
      <w:r>
        <w:rPr/>
        <w:t>existing and in good standing in the jurisdiction of its</w:t>
      </w:r>
    </w:p>
    <w:p>
      <w:pPr>
        <w:pStyle w:val="PreformattedText"/>
        <w:rPr/>
      </w:pPr>
      <w:r>
        <w:rPr/>
        <w:t xml:space="preserve">                  </w:t>
      </w:r>
      <w:r>
        <w:rPr/>
        <w:t>formation, has the requisite power and authority to own its</w:t>
      </w:r>
    </w:p>
    <w:p>
      <w:pPr>
        <w:pStyle w:val="PreformattedText"/>
        <w:rPr/>
      </w:pPr>
      <w:r>
        <w:rPr/>
        <w:t xml:space="preserve">                  </w:t>
      </w:r>
      <w:r>
        <w:rPr/>
        <w:t>properties and conduct its business as then owned and then</w:t>
      </w:r>
    </w:p>
    <w:p>
      <w:pPr>
        <w:pStyle w:val="PreformattedText"/>
        <w:rPr/>
      </w:pPr>
      <w:r>
        <w:rPr/>
        <w:t xml:space="preserve">                  </w:t>
      </w:r>
      <w:r>
        <w:rPr/>
        <w:t>conducted and proposed to be conducted, and is duly qualified</w:t>
      </w:r>
    </w:p>
    <w:p>
      <w:pPr>
        <w:pStyle w:val="PreformattedText"/>
        <w:rPr/>
      </w:pPr>
      <w:r>
        <w:rPr/>
        <w:t xml:space="preserve">                  </w:t>
      </w:r>
      <w:r>
        <w:rPr/>
        <w:t>to transact business and is in good standing as a foreign</w:t>
      </w:r>
    </w:p>
    <w:p>
      <w:pPr>
        <w:pStyle w:val="PreformattedText"/>
        <w:rPr/>
      </w:pPr>
      <w:r>
        <w:rPr/>
        <w:t xml:space="preserve">                  </w:t>
      </w:r>
      <w:r>
        <w:rPr/>
        <w:t>corporation or partnership in each other jurisdiction in which</w:t>
      </w:r>
    </w:p>
    <w:p>
      <w:pPr>
        <w:pStyle w:val="PreformattedText"/>
        <w:rPr/>
      </w:pPr>
      <w:r>
        <w:rPr/>
        <w:t xml:space="preserve">                  </w:t>
      </w:r>
      <w:r>
        <w:rPr/>
        <w:t>the character of the properties owned or leased, or the</w:t>
      </w:r>
    </w:p>
    <w:p>
      <w:pPr>
        <w:pStyle w:val="PreformattedText"/>
        <w:rPr/>
      </w:pPr>
      <w:r>
        <w:rPr/>
        <w:t xml:space="preserve">                  </w:t>
      </w:r>
      <w:r>
        <w:rPr/>
        <w:t>business carried on by it, requires such qualification and the</w:t>
      </w:r>
    </w:p>
    <w:p>
      <w:pPr>
        <w:pStyle w:val="PreformattedText"/>
        <w:rPr/>
      </w:pPr>
      <w:r>
        <w:rPr/>
        <w:t xml:space="preserve">                  </w:t>
      </w:r>
      <w:r>
        <w:rPr/>
        <w:t>failure to be so qualified would reasonably be likely to</w:t>
      </w:r>
    </w:p>
    <w:p>
      <w:pPr>
        <w:pStyle w:val="PreformattedText"/>
        <w:rPr/>
      </w:pPr>
      <w:r>
        <w:rPr/>
        <w:t xml:space="preserve">                  </w:t>
      </w:r>
      <w:r>
        <w:rPr/>
        <w:t>result in a Material Adverse Effect;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the execution, delivery and performance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Facility Guaranty described in this SECTION 7.19 to which such</w:t>
      </w:r>
    </w:p>
    <w:p>
      <w:pPr>
        <w:pStyle w:val="PreformattedText"/>
        <w:rPr/>
      </w:pPr>
      <w:r>
        <w:rPr/>
        <w:t xml:space="preserve">                  </w:t>
      </w:r>
      <w:r>
        <w:rPr/>
        <w:t>Subsidiary is a signatory have been duly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authorized by all requisite corporate or partnership action</w:t>
      </w:r>
    </w:p>
    <w:p>
      <w:pPr>
        <w:pStyle w:val="PreformattedText"/>
        <w:rPr/>
      </w:pPr>
      <w:r>
        <w:rPr/>
        <w:t xml:space="preserve">                  </w:t>
      </w:r>
      <w:r>
        <w:rPr/>
        <w:t>(including any required shareholder or partner approval), such</w:t>
      </w:r>
    </w:p>
    <w:p>
      <w:pPr>
        <w:pStyle w:val="PreformattedText"/>
        <w:rPr/>
      </w:pPr>
      <w:r>
        <w:rPr/>
        <w:t xml:space="preserve">                  </w:t>
      </w:r>
      <w:r>
        <w:rPr/>
        <w:t>agreement has been duly executed and delivered and constitutes</w:t>
      </w:r>
    </w:p>
    <w:p>
      <w:pPr>
        <w:pStyle w:val="PreformattedText"/>
        <w:rPr/>
      </w:pPr>
      <w:r>
        <w:rPr/>
        <w:t xml:space="preserve">                  </w:t>
      </w:r>
      <w:r>
        <w:rPr/>
        <w:t>the valid and binding agreement of such Subsidiary,</w:t>
      </w:r>
    </w:p>
    <w:p>
      <w:pPr>
        <w:pStyle w:val="PreformattedText"/>
        <w:rPr/>
      </w:pPr>
      <w:r>
        <w:rPr/>
        <w:t xml:space="preserve">                  </w:t>
      </w:r>
      <w:r>
        <w:rPr/>
        <w:t>enforceable against such Subsidiary in accordance with its</w:t>
      </w:r>
    </w:p>
    <w:p>
      <w:pPr>
        <w:pStyle w:val="PreformattedText"/>
        <w:rPr/>
      </w:pPr>
      <w:r>
        <w:rPr/>
        <w:t xml:space="preserve">                  </w:t>
      </w:r>
      <w:r>
        <w:rPr/>
        <w:t>terms, subject to the effect of any applicable bankruptcy,</w:t>
      </w:r>
    </w:p>
    <w:p>
      <w:pPr>
        <w:pStyle w:val="PreformattedText"/>
        <w:rPr/>
      </w:pPr>
      <w:r>
        <w:rPr/>
        <w:t xml:space="preserve">                  </w:t>
      </w:r>
      <w:r>
        <w:rPr/>
        <w:t>moratorium, insolvency, reorganization or other similar law</w:t>
      </w:r>
    </w:p>
    <w:p>
      <w:pPr>
        <w:pStyle w:val="PreformattedText"/>
        <w:rPr/>
      </w:pPr>
      <w:r>
        <w:rPr/>
        <w:t xml:space="preserve">                  </w:t>
      </w:r>
      <w:r>
        <w:rPr/>
        <w:t>affecting the enforceability of creditors' rights generally</w:t>
      </w:r>
    </w:p>
    <w:p>
      <w:pPr>
        <w:pStyle w:val="PreformattedText"/>
        <w:rPr/>
      </w:pPr>
      <w:r>
        <w:rPr/>
        <w:t xml:space="preserve">                  </w:t>
      </w:r>
      <w:r>
        <w:rPr/>
        <w:t>and to the effect of general principles of equity (whether</w:t>
      </w:r>
    </w:p>
    <w:p>
      <w:pPr>
        <w:pStyle w:val="PreformattedText"/>
        <w:rPr/>
      </w:pPr>
      <w:r>
        <w:rPr/>
        <w:t xml:space="preserve">                  </w:t>
      </w:r>
      <w:r>
        <w:rPr/>
        <w:t>considered in a proceeding at law or in equity);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current copies of the charter documents, including</w:t>
      </w:r>
    </w:p>
    <w:p>
      <w:pPr>
        <w:pStyle w:val="PreformattedText"/>
        <w:rPr/>
      </w:pPr>
      <w:r>
        <w:rPr/>
        <w:t xml:space="preserve">         </w:t>
      </w:r>
      <w:r>
        <w:rPr/>
        <w:t>partnership agreements and certificate of limited partnership, if</w:t>
      </w:r>
    </w:p>
    <w:p>
      <w:pPr>
        <w:pStyle w:val="PreformattedText"/>
        <w:rPr/>
      </w:pPr>
      <w:r>
        <w:rPr/>
        <w:t xml:space="preserve">         </w:t>
      </w:r>
      <w:r>
        <w:rPr/>
        <w:t>applicable, and bylaws of such Subsidiary, minutes of duly called and</w:t>
      </w:r>
    </w:p>
    <w:p>
      <w:pPr>
        <w:pStyle w:val="PreformattedText"/>
        <w:rPr/>
      </w:pPr>
      <w:r>
        <w:rPr/>
        <w:t xml:space="preserve">         </w:t>
      </w:r>
      <w:r>
        <w:rPr/>
        <w:t>conducted meetings (or duly effected consent actions) of the Board of</w:t>
      </w:r>
    </w:p>
    <w:p>
      <w:pPr>
        <w:pStyle w:val="PreformattedText"/>
        <w:rPr/>
      </w:pPr>
      <w:r>
        <w:rPr/>
        <w:t xml:space="preserve">         </w:t>
      </w:r>
      <w:r>
        <w:rPr/>
        <w:t>Directors, partners, or appropriate committees thereof (and, if</w:t>
      </w:r>
    </w:p>
    <w:p>
      <w:pPr>
        <w:pStyle w:val="PreformattedText"/>
        <w:rPr/>
      </w:pPr>
      <w:r>
        <w:rPr/>
        <w:t xml:space="preserve">         </w:t>
      </w:r>
      <w:r>
        <w:rPr/>
        <w:t>required by such charter documents, bylaws or by applicable law, of the</w:t>
      </w:r>
    </w:p>
    <w:p>
      <w:pPr>
        <w:pStyle w:val="PreformattedText"/>
        <w:rPr/>
      </w:pPr>
      <w:r>
        <w:rPr/>
        <w:t xml:space="preserve">         </w:t>
      </w:r>
      <w:r>
        <w:rPr/>
        <w:t>shareholders) of such Subsidiary authorizing the actions and the</w:t>
      </w:r>
    </w:p>
    <w:p>
      <w:pPr>
        <w:pStyle w:val="PreformattedText"/>
        <w:rPr/>
      </w:pPr>
      <w:r>
        <w:rPr/>
        <w:t xml:space="preserve">         </w:t>
      </w:r>
      <w:r>
        <w:rPr/>
        <w:t>execution and delivery of documents described in this SECTION 7.19.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7.20 YEAR 2000 COMPLIANCE. The Borrower will promptly notify the Lender</w:t>
      </w:r>
    </w:p>
    <w:p>
      <w:pPr>
        <w:pStyle w:val="PreformattedText"/>
        <w:rPr/>
      </w:pPr>
      <w:r>
        <w:rPr/>
        <w:t>in the event the Borrower discovers or determines that any computer application</w:t>
      </w:r>
    </w:p>
    <w:p>
      <w:pPr>
        <w:pStyle w:val="PreformattedText"/>
        <w:rPr/>
      </w:pPr>
      <w:r>
        <w:rPr/>
        <w:t>(including those affected by information received from its suppliers and</w:t>
      </w:r>
    </w:p>
    <w:p>
      <w:pPr>
        <w:pStyle w:val="PreformattedText"/>
        <w:rPr/>
      </w:pPr>
      <w:r>
        <w:rPr/>
        <w:t>vendors) that is material to its or any of its Subsidiaries' business and</w:t>
      </w:r>
    </w:p>
    <w:p>
      <w:pPr>
        <w:pStyle w:val="PreformattedText"/>
        <w:rPr/>
      </w:pPr>
      <w:r>
        <w:rPr/>
        <w:t>operations will not be Year 2000 Compliant by not later than September 30, 1999,</w:t>
      </w:r>
    </w:p>
    <w:p>
      <w:pPr>
        <w:pStyle w:val="PreformattedText"/>
        <w:rPr/>
      </w:pPr>
      <w:r>
        <w:rPr/>
        <w:t>except to the extent that such failure could not reasonably be expected to have</w:t>
      </w:r>
    </w:p>
    <w:p>
      <w:pPr>
        <w:pStyle w:val="PreformattedText"/>
        <w:rPr/>
      </w:pPr>
      <w:r>
        <w:rPr/>
        <w:t>a Material Adverse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ARTICLE VIII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NEGATIVE COVENANTS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Until the Obligations have been paid and satisfied in full, no Letters</w:t>
      </w:r>
    </w:p>
    <w:p>
      <w:pPr>
        <w:pStyle w:val="PreformattedText"/>
        <w:rPr/>
      </w:pPr>
      <w:r>
        <w:rPr/>
        <w:t>of Credit remain outstanding and this Agreement has been terminated in</w:t>
      </w:r>
    </w:p>
    <w:p>
      <w:pPr>
        <w:pStyle w:val="PreformattedText"/>
        <w:rPr/>
      </w:pPr>
      <w:r>
        <w:rPr/>
        <w:t>accordance with the terms hereof, unless the Lender shall otherwise consent in</w:t>
      </w:r>
    </w:p>
    <w:p>
      <w:pPr>
        <w:pStyle w:val="PreformattedText"/>
        <w:rPr/>
      </w:pPr>
      <w:r>
        <w:rPr/>
        <w:t>writing, the Borrower will not, nor will it permit any Subsidiary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8.1 FINANCIAL COVENANTS.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CONSOLIDATED TANGIBLE NET WORTH. Permit at any time its</w:t>
      </w:r>
    </w:p>
    <w:p>
      <w:pPr>
        <w:pStyle w:val="PreformattedText"/>
        <w:rPr/>
      </w:pPr>
      <w:r>
        <w:rPr/>
        <w:t xml:space="preserve">         </w:t>
      </w:r>
      <w:r>
        <w:rPr/>
        <w:t>Consolidated Tangible Net Worth to be less than $61,000,000;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CONSOLIDATED FUNDED INDEBTEDNESS TO CONSOLIDATED</w:t>
      </w:r>
    </w:p>
    <w:p>
      <w:pPr>
        <w:pStyle w:val="PreformattedText"/>
        <w:rPr/>
      </w:pPr>
      <w:r>
        <w:rPr/>
        <w:t xml:space="preserve">         </w:t>
      </w:r>
      <w:r>
        <w:rPr/>
        <w:t>CAPITALIZATION. Permit at any time the ratio of Consolidated Funded</w:t>
      </w:r>
    </w:p>
    <w:p>
      <w:pPr>
        <w:pStyle w:val="PreformattedText"/>
        <w:rPr/>
      </w:pPr>
      <w:r>
        <w:rPr/>
        <w:t xml:space="preserve">         </w:t>
      </w:r>
      <w:r>
        <w:rPr/>
        <w:t>Indebtedness to Consolidated Capitalization to be equal to or greater</w:t>
      </w:r>
    </w:p>
    <w:p>
      <w:pPr>
        <w:pStyle w:val="PreformattedText"/>
        <w:rPr/>
      </w:pPr>
      <w:r>
        <w:rPr/>
        <w:t xml:space="preserve">         </w:t>
      </w:r>
      <w:r>
        <w:rPr/>
        <w:t>than .55 to 1.00;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CONSOLIDATED FIXED CHARGE COVERAGE RATIO. Permit the</w:t>
      </w:r>
    </w:p>
    <w:p>
      <w:pPr>
        <w:pStyle w:val="PreformattedText"/>
        <w:rPr/>
      </w:pPr>
      <w:r>
        <w:rPr/>
        <w:t xml:space="preserve">         </w:t>
      </w:r>
      <w:r>
        <w:rPr/>
        <w:t>Consolidated Fixed Charge Coverage Ratio to be at any time less than</w:t>
      </w:r>
    </w:p>
    <w:p>
      <w:pPr>
        <w:pStyle w:val="PreformattedText"/>
        <w:rPr/>
      </w:pPr>
      <w:r>
        <w:rPr/>
        <w:t xml:space="preserve">         </w:t>
      </w:r>
      <w:r>
        <w:rPr/>
        <w:t>1.35 to 1.00.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8.2 ACQUISITIONS. Enter into any agreement, contract, binding</w:t>
      </w:r>
    </w:p>
    <w:p>
      <w:pPr>
        <w:pStyle w:val="PreformattedText"/>
        <w:rPr/>
      </w:pPr>
      <w:r>
        <w:rPr/>
        <w:t>commitment or other arrangement providing for any Acquisition, or take any</w:t>
      </w:r>
    </w:p>
    <w:p>
      <w:pPr>
        <w:pStyle w:val="PreformattedText"/>
        <w:rPr/>
      </w:pPr>
      <w:r>
        <w:rPr/>
        <w:t>action to solicit the tender of securities or proxies in respect thereof in</w:t>
      </w:r>
    </w:p>
    <w:p>
      <w:pPr>
        <w:pStyle w:val="PreformattedText"/>
        <w:rPr/>
      </w:pPr>
      <w:r>
        <w:rPr/>
        <w:t>order to effect any Acquisition, unless (i) the Person to be (or whose assets</w:t>
      </w:r>
    </w:p>
    <w:p>
      <w:pPr>
        <w:pStyle w:val="PreformattedText"/>
        <w:rPr/>
      </w:pPr>
      <w:r>
        <w:rPr/>
        <w:t>are to be) acquired does not oppose such Acquisition and the line or lines of</w:t>
      </w:r>
    </w:p>
    <w:p>
      <w:pPr>
        <w:pStyle w:val="PreformattedText"/>
        <w:rPr/>
      </w:pPr>
      <w:r>
        <w:rPr/>
        <w:t>business of the Person to be acquired are substantially the same as one or more</w:t>
      </w:r>
    </w:p>
    <w:p>
      <w:pPr>
        <w:pStyle w:val="PreformattedText"/>
        <w:rPr/>
      </w:pPr>
      <w:r>
        <w:rPr/>
        <w:t>line or lines of business conducted by the Borrower and its Subsidiaries, (ii)</w:t>
      </w:r>
    </w:p>
    <w:p>
      <w:pPr>
        <w:pStyle w:val="PreformattedText"/>
        <w:rPr/>
      </w:pPr>
      <w:r>
        <w:rPr/>
        <w:t>no Default or Event of Default shall have occurred and be continuing either</w:t>
      </w:r>
    </w:p>
    <w:p>
      <w:pPr>
        <w:pStyle w:val="PreformattedText"/>
        <w:rPr/>
      </w:pPr>
      <w:r>
        <w:rPr/>
        <w:t>immediately prior to or immediately after giving effect to such Acquisition and</w:t>
      </w:r>
    </w:p>
    <w:p>
      <w:pPr>
        <w:pStyle w:val="PreformattedText"/>
        <w:rPr/>
      </w:pPr>
      <w:r>
        <w:rPr/>
        <w:t>the Borrower shall have furnished to the Lender (A) pro forma historical</w:t>
      </w:r>
    </w:p>
    <w:p>
      <w:pPr>
        <w:pStyle w:val="PreformattedText"/>
        <w:rPr/>
      </w:pPr>
      <w:r>
        <w:rPr/>
        <w:t>financial statements as of the end of the most recently completed Fiscal Year of</w:t>
      </w:r>
    </w:p>
    <w:p>
      <w:pPr>
        <w:pStyle w:val="PreformattedText"/>
        <w:rPr/>
      </w:pPr>
      <w:r>
        <w:rPr/>
        <w:t>the Borrower giving effect to such Acquisition and (B) a certificate in the form</w:t>
      </w:r>
    </w:p>
    <w:p>
      <w:pPr>
        <w:pStyle w:val="PreformattedText"/>
        <w:rPr/>
      </w:pPr>
      <w:r>
        <w:rPr/>
        <w:t>of EXHIBIT G prepared on a historical pro forma basis giving effect to such</w:t>
      </w:r>
    </w:p>
    <w:p>
      <w:pPr>
        <w:pStyle w:val="PreformattedText"/>
        <w:rPr/>
      </w:pPr>
      <w:r>
        <w:rPr/>
        <w:t>Acquisition, which certificate shall demonstrate that no Default or Event of</w:t>
      </w:r>
    </w:p>
    <w:p>
      <w:pPr>
        <w:pStyle w:val="PreformattedText"/>
        <w:rPr/>
      </w:pPr>
      <w:r>
        <w:rPr/>
        <w:t>Default would exist immediately after giving effect thereto, (iii) the Person</w:t>
      </w:r>
    </w:p>
    <w:p>
      <w:pPr>
        <w:pStyle w:val="PreformattedText"/>
        <w:rPr/>
      </w:pPr>
      <w:r>
        <w:rPr/>
        <w:t>acquired shall be a wholly-owned Subsidiary, or be merged into the Borrower or a</w:t>
      </w:r>
    </w:p>
    <w:p>
      <w:pPr>
        <w:pStyle w:val="PreformattedText"/>
        <w:rPr/>
      </w:pPr>
      <w:r>
        <w:rPr/>
        <w:t>wholly-owned Subsidiary, immediately upon consummation of the Acquisition (or if</w:t>
      </w:r>
    </w:p>
    <w:p>
      <w:pPr>
        <w:pStyle w:val="PreformattedText"/>
        <w:rPr/>
      </w:pPr>
      <w:r>
        <w:rPr/>
        <w:t>assets are being acquired, the acquiror shall be the Borrower or a wholly-owned</w:t>
      </w:r>
    </w:p>
    <w:p>
      <w:pPr>
        <w:pStyle w:val="PreformattedText"/>
        <w:rPr/>
      </w:pPr>
      <w:r>
        <w:rPr/>
        <w:t>Subsidiary), and (iv) the cost of acquisition shall not exceed $25,000,000.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8.3 CAPITAL EXPENDITURES. Make or become committed to make Capital</w:t>
      </w:r>
    </w:p>
    <w:p>
      <w:pPr>
        <w:pStyle w:val="PreformattedText"/>
        <w:rPr/>
      </w:pPr>
      <w:r>
        <w:rPr/>
        <w:t>Expenditures, excluding Costs of Acquisitions, which exceed in the aggregate in</w:t>
      </w:r>
    </w:p>
    <w:p>
      <w:pPr>
        <w:pStyle w:val="PreformattedText"/>
        <w:rPr/>
      </w:pPr>
      <w:r>
        <w:rPr/>
        <w:t>any Fiscal Year of the Borrower $6,000,000 (on a noncumulative basis, with the</w:t>
      </w:r>
    </w:p>
    <w:p>
      <w:pPr>
        <w:pStyle w:val="PreformattedText"/>
        <w:rPr/>
      </w:pPr>
      <w:r>
        <w:rPr/>
        <w:t>effect that amounts not expended in any Fiscal Year may not be carried forward</w:t>
      </w:r>
    </w:p>
    <w:p>
      <w:pPr>
        <w:pStyle w:val="PreformattedText"/>
        <w:rPr/>
      </w:pPr>
      <w:r>
        <w:rPr/>
        <w:t>to a subsequent period).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8.4 LIENS. Incur, create or permit to exist any Lien, charge or other</w:t>
      </w:r>
    </w:p>
    <w:p>
      <w:pPr>
        <w:pStyle w:val="PreformattedText"/>
        <w:rPr/>
      </w:pPr>
      <w:r>
        <w:rPr/>
        <w:t>encumbrance of any nature whatsoever with respect to any property or assets now</w:t>
      </w:r>
    </w:p>
    <w:p>
      <w:pPr>
        <w:pStyle w:val="PreformattedText"/>
        <w:rPr/>
      </w:pPr>
      <w:r>
        <w:rPr/>
        <w:t>owned or hereafter acquired by the Borrower or any Subsidiary, other than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Liens existing as of the date hereof and as set forth in</w:t>
      </w:r>
    </w:p>
    <w:p>
      <w:pPr>
        <w:pStyle w:val="PreformattedText"/>
        <w:rPr/>
      </w:pPr>
      <w:r>
        <w:rPr/>
        <w:t xml:space="preserve">         </w:t>
      </w:r>
      <w:r>
        <w:rPr/>
        <w:t>SCHEDULE 6.7;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Liens imposed by law for taxes, assessments or charges of</w:t>
      </w:r>
    </w:p>
    <w:p>
      <w:pPr>
        <w:pStyle w:val="PreformattedText"/>
        <w:rPr/>
      </w:pPr>
      <w:r>
        <w:rPr/>
        <w:t xml:space="preserve">         </w:t>
      </w:r>
      <w:r>
        <w:rPr/>
        <w:t>any Governmental Authority for claims not yet due or which are being</w:t>
      </w:r>
    </w:p>
    <w:p>
      <w:pPr>
        <w:pStyle w:val="PreformattedText"/>
        <w:rPr/>
      </w:pPr>
      <w:r>
        <w:rPr/>
        <w:t xml:space="preserve">         </w:t>
      </w:r>
      <w:r>
        <w:rPr/>
        <w:t>contested in good faith by appropriate proceedings diligently conducted</w:t>
      </w:r>
    </w:p>
    <w:p>
      <w:pPr>
        <w:pStyle w:val="PreformattedText"/>
        <w:rPr/>
      </w:pPr>
      <w:r>
        <w:rPr/>
        <w:t xml:space="preserve">         </w:t>
      </w:r>
      <w:r>
        <w:rPr/>
        <w:t>and with respect to which adequate reserves or other appropriate</w:t>
      </w:r>
    </w:p>
    <w:p>
      <w:pPr>
        <w:pStyle w:val="PreformattedText"/>
        <w:rPr/>
      </w:pPr>
      <w:r>
        <w:rPr/>
        <w:t xml:space="preserve">         </w:t>
      </w:r>
      <w:r>
        <w:rPr/>
        <w:t>provisions are being maintained in accordance with GAAP and which Liens</w:t>
      </w:r>
    </w:p>
    <w:p>
      <w:pPr>
        <w:pStyle w:val="PreformattedText"/>
        <w:rPr/>
      </w:pPr>
      <w:r>
        <w:rPr/>
        <w:t xml:space="preserve">         </w:t>
      </w:r>
      <w:r>
        <w:rPr/>
        <w:t>are not yet enforceable against other creditors;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statutory Liens of landlords and Liens of carriers,</w:t>
      </w:r>
    </w:p>
    <w:p>
      <w:pPr>
        <w:pStyle w:val="PreformattedText"/>
        <w:rPr/>
      </w:pPr>
      <w:r>
        <w:rPr/>
        <w:t xml:space="preserve">         </w:t>
      </w:r>
      <w:r>
        <w:rPr/>
        <w:t>warehousemen, mechanics, materialmen and other Liens imposed by law or</w:t>
      </w:r>
    </w:p>
    <w:p>
      <w:pPr>
        <w:pStyle w:val="PreformattedText"/>
        <w:rPr/>
      </w:pPr>
      <w:r>
        <w:rPr/>
        <w:t xml:space="preserve">         </w:t>
      </w:r>
      <w:r>
        <w:rPr/>
        <w:t>created in the ordinary course of business and in existence less than</w:t>
      </w:r>
    </w:p>
    <w:p>
      <w:pPr>
        <w:pStyle w:val="PreformattedText"/>
        <w:rPr/>
      </w:pPr>
      <w:r>
        <w:rPr/>
        <w:t xml:space="preserve">         </w:t>
      </w:r>
      <w:r>
        <w:rPr/>
        <w:t>90 days from the date of creation thereof for amounts not yet due or</w:t>
      </w:r>
    </w:p>
    <w:p>
      <w:pPr>
        <w:pStyle w:val="PreformattedText"/>
        <w:rPr/>
      </w:pPr>
      <w:r>
        <w:rPr/>
        <w:t xml:space="preserve">         </w:t>
      </w:r>
      <w:r>
        <w:rPr/>
        <w:t>which are being contested in good faith by appropriate proceedings</w:t>
      </w:r>
    </w:p>
    <w:p>
      <w:pPr>
        <w:pStyle w:val="PreformattedText"/>
        <w:rPr/>
      </w:pPr>
      <w:r>
        <w:rPr/>
        <w:t xml:space="preserve">         </w:t>
      </w:r>
      <w:r>
        <w:rPr/>
        <w:t>diligently conducted and with respect to which adequate reserves or</w:t>
      </w:r>
    </w:p>
    <w:p>
      <w:pPr>
        <w:pStyle w:val="PreformattedText"/>
        <w:rPr/>
      </w:pPr>
      <w:r>
        <w:rPr/>
        <w:t xml:space="preserve">         </w:t>
      </w:r>
      <w:r>
        <w:rPr/>
        <w:t>other appropriate provisions are being maintained in accordance with</w:t>
      </w:r>
    </w:p>
    <w:p>
      <w:pPr>
        <w:pStyle w:val="PreformattedText"/>
        <w:rPr/>
      </w:pPr>
      <w:r>
        <w:rPr/>
        <w:t xml:space="preserve">         </w:t>
      </w:r>
      <w:r>
        <w:rPr/>
        <w:t>GAAP and which Liens are not yet enforceable against other creditors;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Liens incurred or deposits made in the ordinary course of</w:t>
      </w:r>
    </w:p>
    <w:p>
      <w:pPr>
        <w:pStyle w:val="PreformattedText"/>
        <w:rPr/>
      </w:pPr>
      <w:r>
        <w:rPr/>
        <w:t xml:space="preserve">         </w:t>
      </w:r>
      <w:r>
        <w:rPr/>
        <w:t>business (including, without limitation, surety bonds and appeal bonds)</w:t>
      </w:r>
    </w:p>
    <w:p>
      <w:pPr>
        <w:pStyle w:val="PreformattedText"/>
        <w:rPr/>
      </w:pPr>
      <w:r>
        <w:rPr/>
        <w:t xml:space="preserve">         </w:t>
      </w:r>
      <w:r>
        <w:rPr/>
        <w:t>in connection with workers' compensation, unemployment insurance and</w:t>
      </w:r>
    </w:p>
    <w:p>
      <w:pPr>
        <w:pStyle w:val="PreformattedText"/>
        <w:rPr/>
      </w:pPr>
      <w:r>
        <w:rPr/>
        <w:t xml:space="preserve">         </w:t>
      </w:r>
      <w:r>
        <w:rPr/>
        <w:t>other types of social security benefits or to secure the performance of</w:t>
      </w:r>
    </w:p>
    <w:p>
      <w:pPr>
        <w:pStyle w:val="PreformattedText"/>
        <w:rPr/>
      </w:pPr>
      <w:r>
        <w:rPr/>
        <w:t xml:space="preserve">         </w:t>
      </w:r>
      <w:r>
        <w:rPr/>
        <w:t>tenders, bids, leases, contracts (other than for the repayment of</w:t>
      </w:r>
    </w:p>
    <w:p>
      <w:pPr>
        <w:pStyle w:val="PreformattedText"/>
        <w:rPr/>
      </w:pPr>
      <w:r>
        <w:rPr/>
        <w:t xml:space="preserve">         </w:t>
      </w:r>
      <w:r>
        <w:rPr/>
        <w:t>Indebtedness), statutory obligations and other similar obligations or</w:t>
      </w:r>
    </w:p>
    <w:p>
      <w:pPr>
        <w:pStyle w:val="PreformattedText"/>
        <w:rPr/>
      </w:pPr>
      <w:r>
        <w:rPr/>
        <w:t xml:space="preserve">         </w:t>
      </w:r>
      <w:r>
        <w:rPr/>
        <w:t>arising as a result of progress payments under government contracts;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(e) easements (including reciprocal easement agreements and</w:t>
      </w:r>
    </w:p>
    <w:p>
      <w:pPr>
        <w:pStyle w:val="PreformattedText"/>
        <w:rPr/>
      </w:pPr>
      <w:r>
        <w:rPr/>
        <w:t xml:space="preserve">         </w:t>
      </w:r>
      <w:r>
        <w:rPr/>
        <w:t>utility agreements), rights-of-way, covenants, consents, reservations,</w:t>
      </w:r>
    </w:p>
    <w:p>
      <w:pPr>
        <w:pStyle w:val="PreformattedText"/>
        <w:rPr/>
      </w:pPr>
      <w:r>
        <w:rPr/>
        <w:t xml:space="preserve">         </w:t>
      </w:r>
      <w:r>
        <w:rPr/>
        <w:t>encroachments, variations and zoning and other restrictions, charges or</w:t>
      </w:r>
    </w:p>
    <w:p>
      <w:pPr>
        <w:pStyle w:val="PreformattedText"/>
        <w:rPr/>
      </w:pPr>
      <w:r>
        <w:rPr/>
        <w:t xml:space="preserve">         </w:t>
      </w:r>
      <w:r>
        <w:rPr/>
        <w:t>encumbrances (whether or not recorded), which do not interfere</w:t>
      </w:r>
    </w:p>
    <w:p>
      <w:pPr>
        <w:pStyle w:val="PreformattedText"/>
        <w:rPr/>
      </w:pPr>
      <w:r>
        <w:rPr/>
        <w:t xml:space="preserve">         </w:t>
      </w:r>
      <w:r>
        <w:rPr/>
        <w:t>materially with the ordinary conduct of the business of the Borrower or</w:t>
      </w:r>
    </w:p>
    <w:p>
      <w:pPr>
        <w:pStyle w:val="PreformattedText"/>
        <w:rPr/>
      </w:pPr>
      <w:r>
        <w:rPr/>
        <w:t xml:space="preserve">         </w:t>
      </w:r>
      <w:r>
        <w:rPr/>
        <w:t>any Subsidiary and which do not materially detract from the value of</w:t>
      </w:r>
    </w:p>
    <w:p>
      <w:pPr>
        <w:pStyle w:val="PreformattedText"/>
        <w:rPr/>
      </w:pPr>
      <w:r>
        <w:rPr/>
        <w:t xml:space="preserve">         </w:t>
      </w:r>
      <w:r>
        <w:rPr/>
        <w:t>the property to which they attach or materially impair the use thereof</w:t>
      </w:r>
    </w:p>
    <w:p>
      <w:pPr>
        <w:pStyle w:val="PreformattedText"/>
        <w:rPr/>
      </w:pPr>
      <w:r>
        <w:rPr/>
        <w:t xml:space="preserve">         </w:t>
      </w:r>
      <w:r>
        <w:rPr/>
        <w:t>to the Borrower or any Subsidiary;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(f) purchase money Liens to secure Indebtedness permitted</w:t>
      </w:r>
    </w:p>
    <w:p>
      <w:pPr>
        <w:pStyle w:val="PreformattedText"/>
        <w:rPr/>
      </w:pPr>
      <w:r>
        <w:rPr/>
        <w:t xml:space="preserve">         </w:t>
      </w:r>
      <w:r>
        <w:rPr/>
        <w:t>under SECTION 8.5(d) and incurred to purchase fixed assets, provided</w:t>
      </w:r>
    </w:p>
    <w:p>
      <w:pPr>
        <w:pStyle w:val="PreformattedText"/>
        <w:rPr/>
      </w:pPr>
      <w:r>
        <w:rPr/>
        <w:t xml:space="preserve">         </w:t>
      </w:r>
      <w:r>
        <w:rPr/>
        <w:t>such Indebtedness represents not less than 75% of the purchase price of</w:t>
      </w:r>
    </w:p>
    <w:p>
      <w:pPr>
        <w:pStyle w:val="PreformattedText"/>
        <w:rPr/>
      </w:pPr>
      <w:r>
        <w:rPr/>
        <w:t xml:space="preserve">         </w:t>
      </w:r>
      <w:r>
        <w:rPr/>
        <w:t>such assets as of the date of purchase thereof and no property other</w:t>
      </w:r>
    </w:p>
    <w:p>
      <w:pPr>
        <w:pStyle w:val="PreformattedText"/>
        <w:rPr/>
      </w:pPr>
      <w:r>
        <w:rPr/>
        <w:t xml:space="preserve">         </w:t>
      </w:r>
      <w:r>
        <w:rPr/>
        <w:t>than the assets so purchased secures such Indebtedness;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(g) Liens arising in connection with Capital Leases permitted</w:t>
      </w:r>
    </w:p>
    <w:p>
      <w:pPr>
        <w:pStyle w:val="PreformattedText"/>
        <w:rPr/>
      </w:pPr>
      <w:r>
        <w:rPr/>
        <w:t xml:space="preserve">         </w:t>
      </w:r>
      <w:r>
        <w:rPr/>
        <w:t>under SECTION 8.5(d); provided that no such Lien shall extend to any</w:t>
      </w:r>
    </w:p>
    <w:p>
      <w:pPr>
        <w:pStyle w:val="PreformattedText"/>
        <w:rPr/>
      </w:pPr>
      <w:r>
        <w:rPr/>
        <w:t xml:space="preserve">         </w:t>
      </w:r>
      <w:r>
        <w:rPr/>
        <w:t>Collateral or to any other property other than the assets subject to</w:t>
      </w:r>
    </w:p>
    <w:p>
      <w:pPr>
        <w:pStyle w:val="PreformattedText"/>
        <w:rPr/>
      </w:pPr>
      <w:r>
        <w:rPr/>
        <w:t xml:space="preserve">         </w:t>
      </w:r>
      <w:r>
        <w:rPr/>
        <w:t>such Capital Leases.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8.5 INDEBTEDNESS. Incur, create, assume or permit to exist any</w:t>
      </w:r>
    </w:p>
    <w:p>
      <w:pPr>
        <w:pStyle w:val="PreformattedText"/>
        <w:rPr/>
      </w:pPr>
      <w:r>
        <w:rPr/>
        <w:t>Indebtedness, howsoever evidenced, except: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Indebtedness existing as of the Closing Date as set forth</w:t>
      </w:r>
    </w:p>
    <w:p>
      <w:pPr>
        <w:pStyle w:val="PreformattedText"/>
        <w:rPr/>
      </w:pPr>
      <w:r>
        <w:rPr/>
        <w:t xml:space="preserve">         </w:t>
      </w:r>
      <w:r>
        <w:rPr/>
        <w:t>in SCHEDULE 6.6; PROVIDED, none of the instruments and agreements</w:t>
      </w:r>
    </w:p>
    <w:p>
      <w:pPr>
        <w:pStyle w:val="PreformattedText"/>
        <w:rPr/>
      </w:pPr>
      <w:r>
        <w:rPr/>
        <w:t xml:space="preserve">         </w:t>
      </w:r>
      <w:r>
        <w:rPr/>
        <w:t>evidencing or governing such Indebtedness shall be amended, modified or</w:t>
      </w:r>
    </w:p>
    <w:p>
      <w:pPr>
        <w:pStyle w:val="PreformattedText"/>
        <w:rPr/>
      </w:pPr>
      <w:r>
        <w:rPr/>
        <w:t xml:space="preserve">         </w:t>
      </w:r>
      <w:r>
        <w:rPr/>
        <w:t>supplemented after the Closing Date to change any terms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subordination, repayment or rights of conversion, put, exchange or</w:t>
      </w:r>
    </w:p>
    <w:p>
      <w:pPr>
        <w:pStyle w:val="PreformattedText"/>
        <w:rPr/>
      </w:pPr>
      <w:r>
        <w:rPr/>
        <w:t xml:space="preserve">         </w:t>
      </w:r>
      <w:r>
        <w:rPr/>
        <w:t>other rights from such terms and rights as in effect on the Closing</w:t>
      </w:r>
    </w:p>
    <w:p>
      <w:pPr>
        <w:pStyle w:val="PreformattedText"/>
        <w:rPr/>
      </w:pPr>
      <w:r>
        <w:rPr/>
        <w:t xml:space="preserve">         </w:t>
      </w:r>
      <w:r>
        <w:rPr/>
        <w:t>Date;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Indebtedness owing to the Lender in connection with this</w:t>
      </w:r>
    </w:p>
    <w:p>
      <w:pPr>
        <w:pStyle w:val="PreformattedText"/>
        <w:rPr/>
      </w:pPr>
      <w:r>
        <w:rPr/>
        <w:t xml:space="preserve">         </w:t>
      </w:r>
      <w:r>
        <w:rPr/>
        <w:t>Agreement, the Note or other Loan Document;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the endorsement of negotiable instruments for deposit or</w:t>
      </w:r>
    </w:p>
    <w:p>
      <w:pPr>
        <w:pStyle w:val="PreformattedText"/>
        <w:rPr/>
      </w:pPr>
      <w:r>
        <w:rPr/>
        <w:t xml:space="preserve">         </w:t>
      </w:r>
      <w:r>
        <w:rPr/>
        <w:t>collection or similar transactions in the ordinary course of business;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purchase money Indebtedness of the Borrower or a Guarantor</w:t>
      </w:r>
    </w:p>
    <w:p>
      <w:pPr>
        <w:pStyle w:val="PreformattedText"/>
        <w:rPr/>
      </w:pPr>
      <w:r>
        <w:rPr/>
        <w:t xml:space="preserve">         </w:t>
      </w:r>
      <w:r>
        <w:rPr/>
        <w:t>described in SECTION 8.4(F) and Indebtedness arising from Capital</w:t>
      </w:r>
    </w:p>
    <w:p>
      <w:pPr>
        <w:pStyle w:val="PreformattedText"/>
        <w:rPr/>
      </w:pPr>
      <w:r>
        <w:rPr/>
        <w:t xml:space="preserve">         </w:t>
      </w:r>
      <w:r>
        <w:rPr/>
        <w:t>Leases entered into by the Borrower or a Guarantor described in SECTION</w:t>
      </w:r>
    </w:p>
    <w:p>
      <w:pPr>
        <w:pStyle w:val="PreformattedText"/>
        <w:rPr/>
      </w:pPr>
      <w:r>
        <w:rPr/>
        <w:t xml:space="preserve">         </w:t>
      </w:r>
      <w:r>
        <w:rPr/>
        <w:t>8.4(G), collectively not to exceed an aggregate outstanding amount at</w:t>
      </w:r>
    </w:p>
    <w:p>
      <w:pPr>
        <w:pStyle w:val="PreformattedText"/>
        <w:rPr/>
      </w:pPr>
      <w:r>
        <w:rPr/>
        <w:t xml:space="preserve">         </w:t>
      </w:r>
      <w:r>
        <w:rPr/>
        <w:t>any time of $5,000,000;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(e) unsecured intercompany Indebtedness for loans and advances</w:t>
      </w:r>
    </w:p>
    <w:p>
      <w:pPr>
        <w:pStyle w:val="PreformattedText"/>
        <w:rPr/>
      </w:pPr>
      <w:r>
        <w:rPr/>
        <w:t xml:space="preserve">         </w:t>
      </w:r>
      <w:r>
        <w:rPr/>
        <w:t>made by the Borrower or any Guarantor to the Borrower or any Guarantor,</w:t>
      </w:r>
    </w:p>
    <w:p>
      <w:pPr>
        <w:pStyle w:val="PreformattedText"/>
        <w:rPr/>
      </w:pPr>
      <w:r>
        <w:rPr/>
        <w:t xml:space="preserve">         </w:t>
      </w:r>
      <w:r>
        <w:rPr/>
        <w:t>provided that such intercompany Indebtedness is evidenced by a</w:t>
      </w:r>
    </w:p>
    <w:p>
      <w:pPr>
        <w:pStyle w:val="PreformattedText"/>
        <w:rPr/>
      </w:pPr>
      <w:r>
        <w:rPr/>
        <w:t xml:space="preserve">         </w:t>
      </w:r>
      <w:r>
        <w:rPr/>
        <w:t>promissory note or similar written instrument acceptable to the Lender</w:t>
      </w:r>
    </w:p>
    <w:p>
      <w:pPr>
        <w:pStyle w:val="PreformattedText"/>
        <w:rPr/>
      </w:pPr>
      <w:r>
        <w:rPr/>
        <w:t xml:space="preserve">         </w:t>
      </w:r>
      <w:r>
        <w:rPr/>
        <w:t>which provides that such Indebtedness is subordinated to obligations,</w:t>
      </w:r>
    </w:p>
    <w:p>
      <w:pPr>
        <w:pStyle w:val="PreformattedText"/>
        <w:rPr/>
      </w:pPr>
      <w:r>
        <w:rPr/>
        <w:t xml:space="preserve">         </w:t>
      </w:r>
      <w:r>
        <w:rPr/>
        <w:t>liabilities and undertakings of the holder or owner thereof under the</w:t>
      </w:r>
    </w:p>
    <w:p>
      <w:pPr>
        <w:pStyle w:val="PreformattedText"/>
        <w:rPr/>
      </w:pPr>
      <w:r>
        <w:rPr/>
        <w:t xml:space="preserve">         </w:t>
      </w:r>
      <w:r>
        <w:rPr/>
        <w:t>Loan Documents on terms acceptable to the Lender;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(f) trade credit from vendors incurred in the ordinary course</w:t>
      </w:r>
    </w:p>
    <w:p>
      <w:pPr>
        <w:pStyle w:val="PreformattedText"/>
        <w:rPr/>
      </w:pPr>
      <w:r>
        <w:rPr/>
        <w:t xml:space="preserve">         </w:t>
      </w:r>
      <w:r>
        <w:rPr/>
        <w:t>of business and the guaranty of the same by the Borrower in the case of</w:t>
      </w:r>
    </w:p>
    <w:p>
      <w:pPr>
        <w:pStyle w:val="PreformattedText"/>
        <w:rPr/>
      </w:pPr>
      <w:r>
        <w:rPr/>
        <w:t xml:space="preserve">         </w:t>
      </w:r>
      <w:r>
        <w:rPr/>
        <w:t>trade credit of Subsidiaries and the bonding thereof;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(g) loans made by the Borrower to the Petro Sur-World Fuel</w:t>
      </w:r>
    </w:p>
    <w:p>
      <w:pPr>
        <w:pStyle w:val="PreformattedText"/>
        <w:rPr/>
      </w:pPr>
      <w:r>
        <w:rPr/>
        <w:t xml:space="preserve">         </w:t>
      </w:r>
      <w:r>
        <w:rPr/>
        <w:t>joint-venture in Ecuador in an amount not to exceed in the aggregate</w:t>
      </w:r>
    </w:p>
    <w:p>
      <w:pPr>
        <w:pStyle w:val="PreformattedText"/>
        <w:rPr/>
      </w:pPr>
      <w:r>
        <w:rPr/>
        <w:t xml:space="preserve">         </w:t>
      </w:r>
      <w:r>
        <w:rPr/>
        <w:t>$2,000,000;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(h) insurance notes payable;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(i) any installment note or capitalized leases assumed through</w:t>
      </w:r>
    </w:p>
    <w:p>
      <w:pPr>
        <w:pStyle w:val="PreformattedText"/>
        <w:rPr/>
      </w:pPr>
      <w:r>
        <w:rPr/>
        <w:t xml:space="preserve">         </w:t>
      </w:r>
      <w:r>
        <w:rPr/>
        <w:t>a permitted Acquisition which by virtue of its terms contains a</w:t>
      </w:r>
    </w:p>
    <w:p>
      <w:pPr>
        <w:pStyle w:val="PreformattedText"/>
        <w:rPr/>
      </w:pPr>
      <w:r>
        <w:rPr/>
        <w:t xml:space="preserve">         </w:t>
      </w:r>
      <w:r>
        <w:rPr/>
        <w:t>prepayment fee;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(j) Indebtedness arising from Rate Hedging Obligations</w:t>
      </w:r>
    </w:p>
    <w:p>
      <w:pPr>
        <w:pStyle w:val="PreformattedText"/>
        <w:rPr/>
      </w:pPr>
      <w:r>
        <w:rPr/>
        <w:t xml:space="preserve">         </w:t>
      </w:r>
      <w:r>
        <w:rPr/>
        <w:t>(provided that such Indebtedness is incurred to limit risks of currency</w:t>
      </w:r>
    </w:p>
    <w:p>
      <w:pPr>
        <w:pStyle w:val="PreformattedText"/>
        <w:rPr/>
      </w:pPr>
      <w:r>
        <w:rPr/>
        <w:t xml:space="preserve">         </w:t>
      </w:r>
      <w:r>
        <w:rPr/>
        <w:t>or interest rate fluctuations to which the Borrower and its</w:t>
      </w:r>
    </w:p>
    <w:p>
      <w:pPr>
        <w:pStyle w:val="PreformattedText"/>
        <w:rPr/>
      </w:pPr>
      <w:r>
        <w:rPr/>
        <w:t xml:space="preserve">         </w:t>
      </w:r>
      <w:r>
        <w:rPr/>
        <w:t>Subsidiaries are otherwise subject by virtue of the operations of their</w:t>
      </w:r>
    </w:p>
    <w:p>
      <w:pPr>
        <w:pStyle w:val="PreformattedText"/>
        <w:rPr/>
      </w:pPr>
      <w:r>
        <w:rPr/>
        <w:t xml:space="preserve">         </w:t>
      </w:r>
      <w:r>
        <w:rPr/>
        <w:t>business, and not for speculative purposes) of the Borrower and its</w:t>
      </w:r>
    </w:p>
    <w:p>
      <w:pPr>
        <w:pStyle w:val="PreformattedText"/>
        <w:rPr/>
      </w:pPr>
      <w:r>
        <w:rPr/>
        <w:t xml:space="preserve">         </w:t>
      </w:r>
      <w:r>
        <w:rPr/>
        <w:t>Subsidiaries in an aggregate notional, in the case of currency and</w:t>
      </w:r>
    </w:p>
    <w:p>
      <w:pPr>
        <w:pStyle w:val="PreformattedText"/>
        <w:rPr/>
      </w:pPr>
      <w:r>
        <w:rPr/>
        <w:t xml:space="preserve">         </w:t>
      </w:r>
      <w:r>
        <w:rPr/>
        <w:t>interest rate obligations and speculative fuel transaction, amount not</w:t>
      </w:r>
    </w:p>
    <w:p>
      <w:pPr>
        <w:pStyle w:val="PreformattedText"/>
        <w:rPr/>
      </w:pPr>
      <w:r>
        <w:rPr/>
        <w:t xml:space="preserve">         </w:t>
      </w:r>
      <w:r>
        <w:rPr/>
        <w:t>to exceed $10,000,000 at any time; provided, however, that the Borrower</w:t>
      </w:r>
    </w:p>
    <w:p>
      <w:pPr>
        <w:pStyle w:val="PreformattedText"/>
        <w:rPr/>
      </w:pPr>
      <w:r>
        <w:rPr/>
        <w:t xml:space="preserve">         </w:t>
      </w:r>
      <w:r>
        <w:rPr/>
        <w:t>and its Subsidiaries may enter into non-speculative fuel hedging</w:t>
      </w:r>
    </w:p>
    <w:p>
      <w:pPr>
        <w:pStyle w:val="PreformattedText"/>
        <w:rPr/>
      </w:pPr>
      <w:r>
        <w:rPr/>
        <w:t xml:space="preserve">         </w:t>
      </w:r>
      <w:r>
        <w:rPr/>
        <w:t>transactions without limitation;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(k) Indebtedness of the Borrower, as guarantor, and WFI and</w:t>
      </w:r>
    </w:p>
    <w:p>
      <w:pPr>
        <w:pStyle w:val="PreformattedText"/>
        <w:rPr/>
      </w:pPr>
      <w:r>
        <w:rPr/>
        <w:t xml:space="preserve">         </w:t>
      </w:r>
      <w:r>
        <w:rPr/>
        <w:t>TTI as borrowers, under the WFI/TTI Credit Agreement;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(l) Indebtedness extending the maturity of, or renewing,</w:t>
      </w:r>
    </w:p>
    <w:p>
      <w:pPr>
        <w:pStyle w:val="PreformattedText"/>
        <w:rPr/>
      </w:pPr>
      <w:r>
        <w:rPr/>
        <w:t xml:space="preserve">         </w:t>
      </w:r>
      <w:r>
        <w:rPr/>
        <w:t>refunding or refinancing, in whole or in part, Indebtedness incurred</w:t>
      </w:r>
    </w:p>
    <w:p>
      <w:pPr>
        <w:pStyle w:val="PreformattedText"/>
        <w:rPr/>
      </w:pPr>
      <w:r>
        <w:rPr/>
        <w:t xml:space="preserve">         </w:t>
      </w:r>
      <w:r>
        <w:rPr/>
        <w:t>under clauses (a) and (d) of this SECTION 8.5, provided that the terms</w:t>
      </w:r>
    </w:p>
    <w:p>
      <w:pPr>
        <w:pStyle w:val="PreformattedText"/>
        <w:rPr/>
      </w:pPr>
      <w:r>
        <w:rPr/>
        <w:t xml:space="preserve">         </w:t>
      </w:r>
      <w:r>
        <w:rPr/>
        <w:t>of any such extension, renewal, refunding or refinancing Indebtedness</w:t>
      </w:r>
    </w:p>
    <w:p>
      <w:pPr>
        <w:pStyle w:val="PreformattedText"/>
        <w:rPr/>
      </w:pPr>
      <w:r>
        <w:rPr/>
        <w:t xml:space="preserve">         </w:t>
      </w:r>
      <w:r>
        <w:rPr/>
        <w:t>(and of any agreement or instrument entered into in connection</w:t>
      </w:r>
    </w:p>
    <w:p>
      <w:pPr>
        <w:pStyle w:val="PreformattedText"/>
        <w:rPr/>
      </w:pPr>
      <w:r>
        <w:rPr/>
        <w:t xml:space="preserve">         </w:t>
      </w:r>
      <w:r>
        <w:rPr/>
        <w:t>therewith) are no less favorable to the Lender than the terms of the</w:t>
      </w:r>
    </w:p>
    <w:p>
      <w:pPr>
        <w:pStyle w:val="PreformattedText"/>
        <w:rPr/>
      </w:pPr>
      <w:r>
        <w:rPr/>
        <w:t xml:space="preserve">         </w:t>
      </w:r>
      <w:r>
        <w:rPr/>
        <w:t>Indebtedness as in effect prior to such action, and provided further</w:t>
      </w:r>
    </w:p>
    <w:p>
      <w:pPr>
        <w:pStyle w:val="PreformattedText"/>
        <w:rPr/>
      </w:pPr>
      <w:r>
        <w:rPr/>
        <w:t xml:space="preserve">         </w:t>
      </w:r>
      <w:r>
        <w:rPr/>
        <w:t>that (1) the aggregate principal amount of such extended, renewed,</w:t>
      </w:r>
    </w:p>
    <w:p>
      <w:pPr>
        <w:pStyle w:val="PreformattedText"/>
        <w:rPr/>
      </w:pPr>
      <w:r>
        <w:rPr/>
        <w:t xml:space="preserve">         </w:t>
      </w:r>
      <w:r>
        <w:rPr/>
        <w:t>refunded or refinanced Indebtedness shall not be increased by such</w:t>
      </w:r>
    </w:p>
    <w:p>
      <w:pPr>
        <w:pStyle w:val="PreformattedText"/>
        <w:rPr/>
      </w:pPr>
      <w:r>
        <w:rPr/>
        <w:t xml:space="preserve">         </w:t>
      </w:r>
      <w:r>
        <w:rPr/>
        <w:t>action, (2) the group of direct or contingent obligors on such</w:t>
      </w:r>
    </w:p>
    <w:p>
      <w:pPr>
        <w:pStyle w:val="PreformattedText"/>
        <w:rPr/>
      </w:pPr>
      <w:r>
        <w:rPr/>
        <w:t xml:space="preserve">         </w:t>
      </w:r>
      <w:r>
        <w:rPr/>
        <w:t>Indebtedness shall not be expanded as a result of any such action, and</w:t>
      </w:r>
    </w:p>
    <w:p>
      <w:pPr>
        <w:pStyle w:val="PreformattedText"/>
        <w:rPr/>
      </w:pPr>
      <w:r>
        <w:rPr/>
        <w:t xml:space="preserve">         </w:t>
      </w:r>
      <w:r>
        <w:rPr/>
        <w:t>(3) immediately before and immediately after giving effect to any such</w:t>
      </w:r>
    </w:p>
    <w:p>
      <w:pPr>
        <w:pStyle w:val="PreformattedText"/>
        <w:rPr/>
      </w:pPr>
      <w:r>
        <w:rPr/>
        <w:t xml:space="preserve">         </w:t>
      </w:r>
      <w:r>
        <w:rPr/>
        <w:t>extension, renewal, refunding or refinancing, no Default or Event of</w:t>
      </w:r>
    </w:p>
    <w:p>
      <w:pPr>
        <w:pStyle w:val="PreformattedText"/>
        <w:rPr/>
      </w:pPr>
      <w:r>
        <w:rPr/>
        <w:t xml:space="preserve">         </w:t>
      </w:r>
      <w:r>
        <w:rPr/>
        <w:t>Default shall have occurred and be continuing; PROVIDED, the Borrower</w:t>
      </w:r>
    </w:p>
    <w:p>
      <w:pPr>
        <w:pStyle w:val="PreformattedText"/>
        <w:rPr/>
      </w:pPr>
      <w:r>
        <w:rPr/>
        <w:t xml:space="preserve">         </w:t>
      </w:r>
      <w:r>
        <w:rPr/>
        <w:t>shall not permit WFI or TTI to incur, create, assume or permit to exist</w:t>
      </w:r>
    </w:p>
    <w:p>
      <w:pPr>
        <w:pStyle w:val="PreformattedText"/>
        <w:rPr/>
      </w:pPr>
      <w:r>
        <w:rPr/>
        <w:t xml:space="preserve">         </w:t>
      </w:r>
      <w:r>
        <w:rPr/>
        <w:t>any Indebtedness, howsoever evidenced, other than (i) to the Lender,</w:t>
      </w:r>
    </w:p>
    <w:p>
      <w:pPr>
        <w:pStyle w:val="PreformattedText"/>
        <w:rPr/>
      </w:pPr>
      <w:r>
        <w:rPr/>
        <w:t xml:space="preserve">         </w:t>
      </w:r>
      <w:r>
        <w:rPr/>
        <w:t>(ii) trade credit to customers incurred in the ordinary course of</w:t>
      </w:r>
    </w:p>
    <w:p>
      <w:pPr>
        <w:pStyle w:val="PreformattedText"/>
        <w:rPr/>
      </w:pPr>
      <w:r>
        <w:rPr/>
        <w:t xml:space="preserve">         </w:t>
      </w:r>
      <w:r>
        <w:rPr/>
        <w:t>business, and (iii) additional Indebtedness permitted under the WFI/TTI</w:t>
      </w:r>
    </w:p>
    <w:p>
      <w:pPr>
        <w:pStyle w:val="PreformattedText"/>
        <w:rPr/>
      </w:pPr>
      <w:r>
        <w:rPr/>
        <w:t xml:space="preserve">         </w:t>
      </w:r>
      <w:r>
        <w:rPr/>
        <w:t>Credit Agreement, and PROVIDED, further that the incurring of any such</w:t>
      </w:r>
    </w:p>
    <w:p>
      <w:pPr>
        <w:pStyle w:val="PreformattedText"/>
        <w:rPr/>
      </w:pPr>
      <w:r>
        <w:rPr/>
        <w:t xml:space="preserve">         </w:t>
      </w:r>
      <w:r>
        <w:rPr/>
        <w:t>Indebtedness does not cause, create or result in the occurrence or</w:t>
      </w:r>
    </w:p>
    <w:p>
      <w:pPr>
        <w:pStyle w:val="PreformattedText"/>
        <w:rPr/>
      </w:pPr>
      <w:r>
        <w:rPr/>
        <w:t xml:space="preserve">         </w:t>
      </w:r>
      <w:r>
        <w:rPr/>
        <w:t>continuation of a Default or Event of Default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8.6 TRANSFER OF ASSETS. Sell, lease, transfer or otherwise dispose of</w:t>
      </w:r>
    </w:p>
    <w:p>
      <w:pPr>
        <w:pStyle w:val="PreformattedText"/>
        <w:rPr/>
      </w:pPr>
      <w:r>
        <w:rPr/>
        <w:t>any assets of Borrower or any Subsidiary other than (a) dispositions of assets</w:t>
      </w:r>
    </w:p>
    <w:p>
      <w:pPr>
        <w:pStyle w:val="PreformattedText"/>
        <w:rPr/>
      </w:pPr>
      <w:r>
        <w:rPr/>
        <w:t>in the ordinary course of business, (b) dispositions of property that is</w:t>
      </w:r>
    </w:p>
    <w:p>
      <w:pPr>
        <w:pStyle w:val="PreformattedText"/>
        <w:rPr/>
      </w:pPr>
      <w:r>
        <w:rPr/>
        <w:t>substantially worn, damaged, obsolete or, in the judgment of the Borrower, no</w:t>
      </w:r>
    </w:p>
    <w:p>
      <w:pPr>
        <w:pStyle w:val="PreformattedText"/>
        <w:rPr/>
      </w:pPr>
      <w:r>
        <w:rPr/>
        <w:t>longer best used or useful in its business or that of any Subsidiary, and (c)</w:t>
      </w:r>
    </w:p>
    <w:p>
      <w:pPr>
        <w:pStyle w:val="PreformattedText"/>
        <w:rPr/>
      </w:pPr>
      <w:r>
        <w:rPr/>
        <w:t>transfers of assets necessary to give effect to merger or consolidation</w:t>
      </w:r>
    </w:p>
    <w:p>
      <w:pPr>
        <w:pStyle w:val="PreformattedText"/>
        <w:rPr/>
      </w:pPr>
      <w:r>
        <w:rPr/>
        <w:t>transactions permitted by SECTION 8.8, and (d) the disposition of Eligible</w:t>
      </w:r>
    </w:p>
    <w:p>
      <w:pPr>
        <w:pStyle w:val="PreformattedText"/>
        <w:rPr/>
      </w:pPr>
      <w:r>
        <w:rPr/>
        <w:t>Securities in the ordinary course of management of the investment portfolio of</w:t>
      </w:r>
    </w:p>
    <w:p>
      <w:pPr>
        <w:pStyle w:val="PreformattedText"/>
        <w:rPr/>
      </w:pPr>
      <w:r>
        <w:rPr/>
        <w:t>the Borrower and its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8.7 INVESTMENTS. Purchase, own, invest in or otherwise acquire,</w:t>
      </w:r>
    </w:p>
    <w:p>
      <w:pPr>
        <w:pStyle w:val="PreformattedText"/>
        <w:rPr/>
      </w:pPr>
      <w:r>
        <w:rPr/>
        <w:t>directly or indirectly, any stock or other securities, or make or permit to</w:t>
      </w:r>
    </w:p>
    <w:p>
      <w:pPr>
        <w:pStyle w:val="PreformattedText"/>
        <w:rPr/>
      </w:pPr>
      <w:r>
        <w:rPr/>
        <w:t>exist any interest whatsoever in any other Person or permit to exist any loans</w:t>
      </w:r>
    </w:p>
    <w:p>
      <w:pPr>
        <w:pStyle w:val="PreformattedText"/>
        <w:rPr/>
      </w:pPr>
      <w:r>
        <w:rPr/>
        <w:t>or advances to any Person, except that Borrower may maintain investments or</w:t>
      </w:r>
    </w:p>
    <w:p>
      <w:pPr>
        <w:pStyle w:val="PreformattedText"/>
        <w:rPr/>
      </w:pPr>
      <w:r>
        <w:rPr/>
        <w:t>invest in: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securities of any Person acquired in an Acquisition</w:t>
      </w:r>
    </w:p>
    <w:p>
      <w:pPr>
        <w:pStyle w:val="PreformattedText"/>
        <w:rPr/>
      </w:pPr>
      <w:r>
        <w:rPr/>
        <w:t xml:space="preserve">         </w:t>
      </w:r>
      <w:r>
        <w:rPr/>
        <w:t>permitted hereunder;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Eligible Securities;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investments existing as of the date hereof and as set</w:t>
      </w:r>
    </w:p>
    <w:p>
      <w:pPr>
        <w:pStyle w:val="PreformattedText"/>
        <w:rPr/>
      </w:pPr>
      <w:r>
        <w:rPr/>
        <w:t xml:space="preserve">         </w:t>
      </w:r>
      <w:r>
        <w:rPr/>
        <w:t>forth in SCHEDULE 6.4;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accounts receivable arising and trade credit granted in</w:t>
      </w:r>
    </w:p>
    <w:p>
      <w:pPr>
        <w:pStyle w:val="PreformattedText"/>
        <w:rPr/>
      </w:pPr>
      <w:r>
        <w:rPr/>
        <w:t xml:space="preserve">         </w:t>
      </w:r>
      <w:r>
        <w:rPr/>
        <w:t>the ordinary course of business and any securities received in</w:t>
      </w:r>
    </w:p>
    <w:p>
      <w:pPr>
        <w:pStyle w:val="PreformattedText"/>
        <w:rPr/>
      </w:pPr>
      <w:r>
        <w:rPr/>
        <w:t xml:space="preserve">         </w:t>
      </w:r>
      <w:r>
        <w:rPr/>
        <w:t>satisfaction or partial satisfaction thereof in connection with</w:t>
      </w:r>
    </w:p>
    <w:p>
      <w:pPr>
        <w:pStyle w:val="PreformattedText"/>
        <w:rPr/>
      </w:pPr>
      <w:r>
        <w:rPr/>
        <w:t xml:space="preserve">         </w:t>
      </w:r>
      <w:r>
        <w:rPr/>
        <w:t>accounts of financially troubled Persons to the extent reasonably</w:t>
      </w:r>
    </w:p>
    <w:p>
      <w:pPr>
        <w:pStyle w:val="PreformattedText"/>
        <w:rPr/>
      </w:pPr>
      <w:r>
        <w:rPr/>
        <w:t xml:space="preserve">         </w:t>
      </w:r>
      <w:r>
        <w:rPr/>
        <w:t>necessary in order to prevent or limit loss;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(e) investments in Subsidiaries which are Guarantors;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(f) loans made by the Borrower to the Petro Sur-World Fuel</w:t>
      </w:r>
    </w:p>
    <w:p>
      <w:pPr>
        <w:pStyle w:val="PreformattedText"/>
        <w:rPr/>
      </w:pPr>
      <w:r>
        <w:rPr/>
        <w:t xml:space="preserve">         </w:t>
      </w:r>
      <w:r>
        <w:rPr/>
        <w:t>joint-venture described in SECTION 8.5(g);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(g) loans between the Borrower and the Guarantors described in</w:t>
      </w:r>
    </w:p>
    <w:p>
      <w:pPr>
        <w:pStyle w:val="PreformattedText"/>
        <w:rPr/>
      </w:pPr>
      <w:r>
        <w:rPr/>
        <w:t xml:space="preserve">         </w:t>
      </w:r>
      <w:r>
        <w:rPr/>
        <w:t>SECTION 8.5(e);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(h) loans or investments in or to a joint venture of which the</w:t>
      </w:r>
    </w:p>
    <w:p>
      <w:pPr>
        <w:pStyle w:val="PreformattedText"/>
        <w:rPr/>
      </w:pPr>
      <w:r>
        <w:rPr/>
        <w:t xml:space="preserve">         </w:t>
      </w:r>
      <w:r>
        <w:rPr/>
        <w:t>Borrower or a Subsidiary is a party, so long as the aggregate amount of</w:t>
      </w:r>
    </w:p>
    <w:p>
      <w:pPr>
        <w:pStyle w:val="PreformattedText"/>
        <w:rPr/>
      </w:pPr>
      <w:r>
        <w:rPr/>
        <w:t xml:space="preserve">         </w:t>
      </w:r>
      <w:r>
        <w:rPr/>
        <w:t>such loans or investments do not exceed 5% of Consolidated Tangible Net</w:t>
      </w:r>
    </w:p>
    <w:p>
      <w:pPr>
        <w:pStyle w:val="PreformattedText"/>
        <w:rPr/>
      </w:pPr>
      <w:r>
        <w:rPr/>
        <w:t xml:space="preserve">         </w:t>
      </w:r>
      <w:r>
        <w:rPr/>
        <w:t>Worth.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8.8 MERGER OR CONSOLIDATION. (a) Consolidate with or merge into any</w:t>
      </w:r>
    </w:p>
    <w:p>
      <w:pPr>
        <w:pStyle w:val="PreformattedText"/>
        <w:rPr/>
      </w:pPr>
      <w:r>
        <w:rPr/>
        <w:t>other Person, or (b) permit any other Person to merge into it, or (c) liquidate,</w:t>
      </w:r>
    </w:p>
    <w:p>
      <w:pPr>
        <w:pStyle w:val="PreformattedText"/>
        <w:rPr/>
      </w:pPr>
      <w:r>
        <w:rPr/>
        <w:t>wind-up or dissolve or sell, transfer or lease or otherwise dispose of all or a</w:t>
      </w:r>
    </w:p>
    <w:p>
      <w:pPr>
        <w:pStyle w:val="PreformattedText"/>
        <w:rPr/>
      </w:pPr>
      <w:r>
        <w:rPr/>
        <w:t>substantial part of its assets (other than sales permitted under SECTION 8.6(a),</w:t>
      </w:r>
    </w:p>
    <w:p>
      <w:pPr>
        <w:pStyle w:val="PreformattedText"/>
        <w:rPr/>
      </w:pPr>
      <w:r>
        <w:rPr/>
        <w:t>(b) AND (d)); PROVIDED, HOWEVER, (i) any Subsidiary of the Borrower may merge or</w:t>
      </w:r>
    </w:p>
    <w:p>
      <w:pPr>
        <w:pStyle w:val="PreformattedText"/>
        <w:rPr/>
      </w:pPr>
      <w:r>
        <w:rPr/>
        <w:t>transfer all or substantially all of its assets into or consolidate with the</w:t>
      </w:r>
    </w:p>
    <w:p>
      <w:pPr>
        <w:pStyle w:val="PreformattedText"/>
        <w:rPr/>
      </w:pPr>
      <w:r>
        <w:rPr/>
        <w:t>Borrower or any Guarantor, and (ii) any other Person may merge into or</w:t>
      </w:r>
    </w:p>
    <w:p>
      <w:pPr>
        <w:pStyle w:val="PreformattedText"/>
        <w:rPr/>
      </w:pPr>
      <w:r>
        <w:rPr/>
        <w:t>consolidate with the Borrower or any Guarantor and any Subsidiary may merge into</w:t>
      </w:r>
    </w:p>
    <w:p>
      <w:pPr>
        <w:pStyle w:val="PreformattedText"/>
        <w:rPr/>
      </w:pPr>
      <w:r>
        <w:rPr/>
        <w:t>or consolidate with any other Person in order to consummate an Acquisition</w:t>
      </w:r>
    </w:p>
    <w:p>
      <w:pPr>
        <w:pStyle w:val="PreformattedText"/>
        <w:rPr/>
      </w:pPr>
      <w:r>
        <w:rPr/>
        <w:t>permitted by SECTION 8.2, PROVIDED FURTHER, that any resulting or surviving</w:t>
      </w:r>
    </w:p>
    <w:p>
      <w:pPr>
        <w:pStyle w:val="PreformattedText"/>
        <w:rPr/>
      </w:pPr>
      <w:r>
        <w:rPr/>
        <w:t>entity shall execute and deliver such agreements and other documents, including</w:t>
      </w:r>
    </w:p>
    <w:p>
      <w:pPr>
        <w:pStyle w:val="PreformattedText"/>
        <w:rPr/>
      </w:pPr>
      <w:r>
        <w:rPr/>
        <w:t>a Facility Guaranty, and take such other action as the Lender may require to</w:t>
      </w:r>
    </w:p>
    <w:p>
      <w:pPr>
        <w:pStyle w:val="PreformattedText"/>
        <w:rPr/>
      </w:pPr>
      <w:r>
        <w:rPr/>
        <w:t>evidence or confirm its express assumption of the obligations and liabilities of</w:t>
      </w:r>
    </w:p>
    <w:p>
      <w:pPr>
        <w:pStyle w:val="PreformattedText"/>
        <w:rPr/>
      </w:pPr>
      <w:r>
        <w:rPr/>
        <w:t>its predecessor entities under the Loan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8.9 RESTRICTED PAYMENTS. Make any Restricted Payment or apply or set</w:t>
      </w:r>
    </w:p>
    <w:p>
      <w:pPr>
        <w:pStyle w:val="PreformattedText"/>
        <w:rPr/>
      </w:pPr>
      <w:r>
        <w:rPr/>
        <w:t>apart any of their assets therefor or agree to do any of the foregoing; PROVIDED</w:t>
      </w:r>
    </w:p>
    <w:p>
      <w:pPr>
        <w:pStyle w:val="PreformattedText"/>
        <w:rPr/>
      </w:pPr>
      <w:r>
        <w:rPr/>
        <w:t>HOWEVER, the Borrower may (a) issue stock as a dividend up to 10% of total</w:t>
      </w:r>
    </w:p>
    <w:p>
      <w:pPr>
        <w:pStyle w:val="PreformattedText"/>
        <w:rPr/>
      </w:pPr>
      <w:r>
        <w:rPr/>
        <w:t>outstanding shares immediately prior to such dividend; (b) declare and pay cash</w:t>
      </w:r>
    </w:p>
    <w:p>
      <w:pPr>
        <w:pStyle w:val="PreformattedText"/>
        <w:rPr/>
      </w:pPr>
      <w:r>
        <w:rPr/>
        <w:t>dividends on outstanding shares of any class of its capital stock provided that</w:t>
      </w:r>
    </w:p>
    <w:p>
      <w:pPr>
        <w:pStyle w:val="PreformattedText"/>
        <w:rPr/>
      </w:pPr>
      <w:r>
        <w:rPr/>
        <w:t>the aggregate amount of such dividends declared or paid during any Four-Quarter</w:t>
      </w:r>
    </w:p>
    <w:p>
      <w:pPr>
        <w:pStyle w:val="PreformattedText"/>
        <w:rPr/>
      </w:pPr>
      <w:r>
        <w:rPr/>
        <w:t>Period shall not exceed 25% of Consolidated Net Income for such Four-Quarter</w:t>
      </w:r>
    </w:p>
    <w:p>
      <w:pPr>
        <w:pStyle w:val="PreformattedText"/>
        <w:rPr/>
      </w:pPr>
      <w:r>
        <w:rPr/>
        <w:t>Period; and (c) repurchase for an aggregate purchase price not to exceed</w:t>
      </w:r>
    </w:p>
    <w:p>
      <w:pPr>
        <w:pStyle w:val="PreformattedText"/>
        <w:rPr/>
      </w:pPr>
      <w:r>
        <w:rPr/>
        <w:t>$6,000,000 shares of its Voting Stock from Persons which are not Affiliates or</w:t>
      </w:r>
    </w:p>
    <w:p>
      <w:pPr>
        <w:pStyle w:val="PreformattedText"/>
        <w:rPr/>
      </w:pPr>
      <w:r>
        <w:rPr/>
        <w:t>directors, officers or employees of the Borrower or its Subsidiaries, so long as</w:t>
      </w:r>
    </w:p>
    <w:p>
      <w:pPr>
        <w:pStyle w:val="PreformattedText"/>
        <w:rPr/>
      </w:pPr>
      <w:r>
        <w:rPr/>
        <w:t>prior to such actions described in (a) or (b) or (c) above and after giving</w:t>
      </w:r>
    </w:p>
    <w:p>
      <w:pPr>
        <w:pStyle w:val="PreformattedText"/>
        <w:rPr/>
      </w:pPr>
      <w:r>
        <w:rPr/>
        <w:t>effect thereto, the Borrower is in compliance with all terms, conditions,</w:t>
      </w:r>
    </w:p>
    <w:p>
      <w:pPr>
        <w:pStyle w:val="PreformattedText"/>
        <w:rPr/>
      </w:pPr>
      <w:r>
        <w:rPr/>
        <w:t>covenants, and representations and warranties in the Agreement, and prior to</w:t>
      </w:r>
    </w:p>
    <w:p>
      <w:pPr>
        <w:pStyle w:val="PreformattedText"/>
        <w:rPr/>
      </w:pPr>
      <w:r>
        <w:rPr/>
        <w:t>such actions defined in (a) and (b) and (c) above and after giving effect</w:t>
      </w:r>
    </w:p>
    <w:p>
      <w:pPr>
        <w:pStyle w:val="PreformattedText"/>
        <w:rPr/>
      </w:pPr>
      <w:r>
        <w:rPr/>
        <w:t>thereto, no Default or Event of Default has or will occur.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8.10 TRANSACTIONS WITH AFFILIATES. Other than transactions permitted</w:t>
      </w:r>
    </w:p>
    <w:p>
      <w:pPr>
        <w:pStyle w:val="PreformattedText"/>
        <w:rPr/>
      </w:pPr>
      <w:r>
        <w:rPr/>
        <w:t>under SECTIONS 8.7 and 8.8, enter into any transaction after the Closing Date,</w:t>
      </w:r>
    </w:p>
    <w:p>
      <w:pPr>
        <w:pStyle w:val="PreformattedText"/>
        <w:rPr/>
      </w:pPr>
      <w:r>
        <w:rPr/>
        <w:t>including, without limitation, the purchase, sale, lease or exchange of</w:t>
      </w:r>
    </w:p>
    <w:p>
      <w:pPr>
        <w:pStyle w:val="PreformattedText"/>
        <w:rPr/>
      </w:pPr>
      <w:r>
        <w:rPr/>
        <w:t>property, real or personal, or the rendering of any service, with any Affiliate</w:t>
      </w:r>
    </w:p>
    <w:p>
      <w:pPr>
        <w:pStyle w:val="PreformattedText"/>
        <w:rPr/>
      </w:pPr>
      <w:r>
        <w:rPr/>
        <w:t>of the Borrower, except (a) that such Persons may render services to the</w:t>
      </w:r>
    </w:p>
    <w:p>
      <w:pPr>
        <w:pStyle w:val="PreformattedText"/>
        <w:rPr/>
      </w:pPr>
      <w:r>
        <w:rPr/>
        <w:t>Borrower or its Subsidiaries for compensation at the same rates generally paid</w:t>
      </w:r>
    </w:p>
    <w:p>
      <w:pPr>
        <w:pStyle w:val="PreformattedText"/>
        <w:rPr/>
      </w:pPr>
      <w:r>
        <w:rPr/>
        <w:t>by Persons engaged in the same or similar businesses for the same or similar</w:t>
      </w:r>
    </w:p>
    <w:p>
      <w:pPr>
        <w:pStyle w:val="PreformattedText"/>
        <w:rPr/>
      </w:pPr>
      <w:r>
        <w:rPr/>
        <w:t>services, (b) that the Borrower or any Subsidiary may render services to such</w:t>
      </w:r>
    </w:p>
    <w:p>
      <w:pPr>
        <w:pStyle w:val="PreformattedText"/>
        <w:rPr/>
      </w:pPr>
      <w:r>
        <w:rPr/>
        <w:t>Persons for compensation at the same rates generally charged by the Borrower or</w:t>
      </w:r>
    </w:p>
    <w:p>
      <w:pPr>
        <w:pStyle w:val="PreformattedText"/>
        <w:rPr/>
      </w:pPr>
      <w:r>
        <w:rPr/>
        <w:t>such Subsidiary and (c) in either case in the ordinary course of business and</w:t>
      </w:r>
    </w:p>
    <w:p>
      <w:pPr>
        <w:pStyle w:val="PreformattedText"/>
        <w:rPr/>
      </w:pPr>
      <w:r>
        <w:rPr/>
        <w:t>pursuant to the reasonable requirements of the Borrower's (or any Subsidiary's)</w:t>
      </w:r>
    </w:p>
    <w:p>
      <w:pPr>
        <w:pStyle w:val="PreformattedText"/>
        <w:rPr/>
      </w:pPr>
      <w:r>
        <w:rPr/>
        <w:t>business consistent with past practice of the Borrower and its Subsidiaries and</w:t>
      </w:r>
    </w:p>
    <w:p>
      <w:pPr>
        <w:pStyle w:val="PreformattedText"/>
        <w:rPr/>
      </w:pPr>
      <w:r>
        <w:rPr/>
        <w:t>upon fair and reasonable terms no less favorable to the Borrower (or any</w:t>
      </w:r>
    </w:p>
    <w:p>
      <w:pPr>
        <w:pStyle w:val="PreformattedText"/>
        <w:rPr/>
      </w:pPr>
      <w:r>
        <w:rPr/>
        <w:t>Subsidiary) than would be obtained in a comparable arm's-length transaction with</w:t>
      </w:r>
    </w:p>
    <w:p>
      <w:pPr>
        <w:pStyle w:val="PreformattedText"/>
        <w:rPr/>
      </w:pPr>
      <w:r>
        <w:rPr/>
        <w:t>a Person not an Affiliate.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8.11 COMPLIANCE WITH ERISA. With respect to any Pension Plan, Employee</w:t>
      </w:r>
    </w:p>
    <w:p>
      <w:pPr>
        <w:pStyle w:val="PreformattedText"/>
        <w:rPr/>
      </w:pPr>
      <w:r>
        <w:rPr/>
        <w:t>Benefit Plan or Multiemployer Plan: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permit the occurrence of any Termination Event which would</w:t>
      </w:r>
    </w:p>
    <w:p>
      <w:pPr>
        <w:pStyle w:val="PreformattedText"/>
        <w:rPr/>
      </w:pPr>
      <w:r>
        <w:rPr/>
        <w:t xml:space="preserve">         </w:t>
      </w:r>
      <w:r>
        <w:rPr/>
        <w:t>result in a liability on the part of the Borrower or any ERISA</w:t>
      </w:r>
    </w:p>
    <w:p>
      <w:pPr>
        <w:pStyle w:val="PreformattedText"/>
        <w:rPr/>
      </w:pPr>
      <w:r>
        <w:rPr/>
        <w:t xml:space="preserve">         </w:t>
      </w:r>
      <w:r>
        <w:rPr/>
        <w:t>Affiliate to the PBGC;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permit the present value of all benefit liabilities under</w:t>
      </w:r>
    </w:p>
    <w:p>
      <w:pPr>
        <w:pStyle w:val="PreformattedText"/>
        <w:rPr/>
      </w:pPr>
      <w:r>
        <w:rPr/>
        <w:t xml:space="preserve">         </w:t>
      </w:r>
      <w:r>
        <w:rPr/>
        <w:t>all Pension Plans to exceed the current value of the assets of such</w:t>
      </w:r>
    </w:p>
    <w:p>
      <w:pPr>
        <w:pStyle w:val="PreformattedText"/>
        <w:rPr/>
      </w:pPr>
      <w:r>
        <w:rPr/>
        <w:t xml:space="preserve">         </w:t>
      </w:r>
      <w:r>
        <w:rPr/>
        <w:t>Pension Plans allocable to such benefit liabilities;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permit any accumulated funding deficiency (as defined in</w:t>
      </w:r>
    </w:p>
    <w:p>
      <w:pPr>
        <w:pStyle w:val="PreformattedText"/>
        <w:rPr/>
      </w:pPr>
      <w:r>
        <w:rPr/>
        <w:t xml:space="preserve">         </w:t>
      </w:r>
      <w:r>
        <w:rPr/>
        <w:t>Section 302 of ERISA and Section 412 of the Code) with respect to any</w:t>
      </w:r>
    </w:p>
    <w:p>
      <w:pPr>
        <w:pStyle w:val="PreformattedText"/>
        <w:rPr/>
      </w:pPr>
      <w:r>
        <w:rPr/>
        <w:t xml:space="preserve">         </w:t>
      </w:r>
      <w:r>
        <w:rPr/>
        <w:t>Pension Plan, whether or not waived;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fail to make any contribution or payment to any</w:t>
      </w:r>
    </w:p>
    <w:p>
      <w:pPr>
        <w:pStyle w:val="PreformattedText"/>
        <w:rPr/>
      </w:pPr>
      <w:r>
        <w:rPr/>
        <w:t xml:space="preserve">         </w:t>
      </w:r>
      <w:r>
        <w:rPr/>
        <w:t>Multiemployer Plan which the Borrower or any ERISA Affiliate may be</w:t>
      </w:r>
    </w:p>
    <w:p>
      <w:pPr>
        <w:pStyle w:val="PreformattedText"/>
        <w:rPr/>
      </w:pPr>
      <w:r>
        <w:rPr/>
        <w:t xml:space="preserve">         </w:t>
      </w:r>
      <w:r>
        <w:rPr/>
        <w:t>required to make under any agreement relating to such Multiemployer</w:t>
      </w:r>
    </w:p>
    <w:p>
      <w:pPr>
        <w:pStyle w:val="PreformattedText"/>
        <w:rPr/>
      </w:pPr>
      <w:r>
        <w:rPr/>
        <w:t xml:space="preserve">         </w:t>
      </w:r>
      <w:r>
        <w:rPr/>
        <w:t>Plan, or any law pertaining thereto;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(e) engage, or permit any Borrower or any ERISA Affiliate to</w:t>
      </w:r>
    </w:p>
    <w:p>
      <w:pPr>
        <w:pStyle w:val="PreformattedText"/>
        <w:rPr/>
      </w:pPr>
      <w:r>
        <w:rPr/>
        <w:t xml:space="preserve">         </w:t>
      </w:r>
      <w:r>
        <w:rPr/>
        <w:t>engage, in any prohibited transaction under Section 406 of ERISA or</w:t>
      </w:r>
    </w:p>
    <w:p>
      <w:pPr>
        <w:pStyle w:val="PreformattedText"/>
        <w:rPr/>
      </w:pPr>
      <w:r>
        <w:rPr/>
        <w:t xml:space="preserve">         </w:t>
      </w:r>
      <w:r>
        <w:rPr/>
        <w:t>Sections 4975 of the Code for which a civil penalty pursuant to Section</w:t>
      </w:r>
    </w:p>
    <w:p>
      <w:pPr>
        <w:pStyle w:val="PreformattedText"/>
        <w:rPr/>
      </w:pPr>
      <w:r>
        <w:rPr/>
        <w:t xml:space="preserve">         </w:t>
      </w:r>
      <w:r>
        <w:rPr/>
        <w:t>502(I) of ERISA or a tax pursuant to Section 4975 of the Code may be</w:t>
      </w:r>
    </w:p>
    <w:p>
      <w:pPr>
        <w:pStyle w:val="PreformattedText"/>
        <w:rPr/>
      </w:pPr>
      <w:r>
        <w:rPr/>
        <w:t xml:space="preserve">         </w:t>
      </w:r>
      <w:r>
        <w:rPr/>
        <w:t>imposed;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(f) permit the establishment of any Employee Benefit Plan</w:t>
      </w:r>
    </w:p>
    <w:p>
      <w:pPr>
        <w:pStyle w:val="PreformattedText"/>
        <w:rPr/>
      </w:pPr>
      <w:r>
        <w:rPr/>
        <w:t xml:space="preserve">         </w:t>
      </w:r>
      <w:r>
        <w:rPr/>
        <w:t>providing post-retirement welfare benefits or establish or amend any</w:t>
      </w:r>
    </w:p>
    <w:p>
      <w:pPr>
        <w:pStyle w:val="PreformattedText"/>
        <w:rPr/>
      </w:pPr>
      <w:r>
        <w:rPr/>
        <w:t xml:space="preserve">         </w:t>
      </w:r>
      <w:r>
        <w:rPr/>
        <w:t>Employee Benefit Plan which establishment or amendment could result in</w:t>
      </w:r>
    </w:p>
    <w:p>
      <w:pPr>
        <w:pStyle w:val="PreformattedText"/>
        <w:rPr/>
      </w:pPr>
      <w:r>
        <w:rPr/>
        <w:t xml:space="preserve">         </w:t>
      </w:r>
      <w:r>
        <w:rPr/>
        <w:t>liability to the Borrower or any ERISA Affiliate or increase the</w:t>
      </w:r>
    </w:p>
    <w:p>
      <w:pPr>
        <w:pStyle w:val="PreformattedText"/>
        <w:rPr/>
      </w:pPr>
      <w:r>
        <w:rPr/>
        <w:t xml:space="preserve">         </w:t>
      </w:r>
      <w:r>
        <w:rPr/>
        <w:t>obligation of the Borrower or any ERISA Affiliate to a Multiemployer</w:t>
      </w:r>
    </w:p>
    <w:p>
      <w:pPr>
        <w:pStyle w:val="PreformattedText"/>
        <w:rPr/>
      </w:pPr>
      <w:r>
        <w:rPr/>
        <w:t xml:space="preserve">         </w:t>
      </w:r>
      <w:r>
        <w:rPr/>
        <w:t>Plan;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(g) fail, or permit the Borrower or any ERISA Affiliate to</w:t>
      </w:r>
    </w:p>
    <w:p>
      <w:pPr>
        <w:pStyle w:val="PreformattedText"/>
        <w:rPr/>
      </w:pPr>
      <w:r>
        <w:rPr/>
        <w:t xml:space="preserve">         </w:t>
      </w:r>
      <w:r>
        <w:rPr/>
        <w:t>fail, to establish, maintain and operate each Employee Benefit Plan in</w:t>
      </w:r>
    </w:p>
    <w:p>
      <w:pPr>
        <w:pStyle w:val="PreformattedText"/>
        <w:rPr/>
      </w:pPr>
      <w:r>
        <w:rPr/>
        <w:t xml:space="preserve">         </w:t>
      </w:r>
      <w:r>
        <w:rPr/>
        <w:t>compliance in all material respects with the provisions of ERISA, the</w:t>
      </w:r>
    </w:p>
    <w:p>
      <w:pPr>
        <w:pStyle w:val="PreformattedText"/>
        <w:rPr/>
      </w:pPr>
      <w:r>
        <w:rPr/>
        <w:t xml:space="preserve">         </w:t>
      </w:r>
      <w:r>
        <w:rPr/>
        <w:t>Code, all applicable Foreign Benefit Laws and all other applicable laws</w:t>
      </w:r>
    </w:p>
    <w:p>
      <w:pPr>
        <w:pStyle w:val="PreformattedText"/>
        <w:rPr/>
      </w:pPr>
      <w:r>
        <w:rPr/>
        <w:t xml:space="preserve">         </w:t>
      </w:r>
      <w:r>
        <w:rPr/>
        <w:t>and the regulations and interpretations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8.12 FISCAL YEAR. Change its Fiscal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8.13 DISSOLUTION, ETC. Wind up, liquidate or dissolve (voluntarily or</w:t>
      </w:r>
    </w:p>
    <w:p>
      <w:pPr>
        <w:pStyle w:val="PreformattedText"/>
        <w:rPr/>
      </w:pPr>
      <w:r>
        <w:rPr/>
        <w:t>involuntarily) or commence or suffer any proceedings seeking any such winding</w:t>
      </w:r>
    </w:p>
    <w:p>
      <w:pPr>
        <w:pStyle w:val="PreformattedText"/>
        <w:rPr/>
      </w:pPr>
      <w:r>
        <w:rPr/>
        <w:t>up, liquidation or dissolution, except in connection with a merger or</w:t>
      </w:r>
    </w:p>
    <w:p>
      <w:pPr>
        <w:pStyle w:val="PreformattedText"/>
        <w:rPr/>
      </w:pPr>
      <w:r>
        <w:rPr/>
        <w:t>consolidation permitted pursuant to SECTION 8.8.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8.14 NEGATIVE PLEDGE CLAUSES. Enter into or cause, suffer or permit to</w:t>
      </w:r>
    </w:p>
    <w:p>
      <w:pPr>
        <w:pStyle w:val="PreformattedText"/>
        <w:rPr/>
      </w:pPr>
      <w:r>
        <w:rPr/>
        <w:t>exist any agreement with any Person other than the Lender pursuant to this</w:t>
      </w:r>
    </w:p>
    <w:p>
      <w:pPr>
        <w:pStyle w:val="PreformattedText"/>
        <w:rPr/>
      </w:pPr>
      <w:r>
        <w:rPr/>
        <w:t>Agreement or any other Loan Documents which prohibits or limits the ability of</w:t>
      </w:r>
    </w:p>
    <w:p>
      <w:pPr>
        <w:pStyle w:val="PreformattedText"/>
        <w:rPr/>
      </w:pPr>
      <w:r>
        <w:rPr/>
        <w:t>any of the Borrower or any Subsidiary to create, incur, assume or suffer to</w:t>
      </w:r>
    </w:p>
    <w:p>
      <w:pPr>
        <w:pStyle w:val="PreformattedText"/>
        <w:rPr/>
      </w:pPr>
      <w:r>
        <w:rPr/>
        <w:t>exist any Lien upon any of its property, assets or revenues, whether now owned</w:t>
      </w:r>
    </w:p>
    <w:p>
      <w:pPr>
        <w:pStyle w:val="PreformattedText"/>
        <w:rPr/>
      </w:pPr>
      <w:r>
        <w:rPr/>
        <w:t>or hereafter acquired, PROVIDED that the Borrower and any Subsidiary may enter</w:t>
      </w:r>
    </w:p>
    <w:p>
      <w:pPr>
        <w:pStyle w:val="PreformattedText"/>
        <w:rPr/>
      </w:pPr>
      <w:r>
        <w:rPr/>
        <w:t>into such an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connection with property subject to any Lien permitted by this Agreement and</w:t>
      </w:r>
    </w:p>
    <w:p>
      <w:pPr>
        <w:pStyle w:val="PreformattedText"/>
        <w:rPr/>
      </w:pPr>
      <w:r>
        <w:rPr/>
        <w:t>not released after the date hereof, when such prohibition or limitation is by</w:t>
      </w:r>
    </w:p>
    <w:p>
      <w:pPr>
        <w:pStyle w:val="PreformattedText"/>
        <w:rPr/>
      </w:pPr>
      <w:r>
        <w:rPr/>
        <w:t>its terms effective only against the assets subject to such Lien.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8.15 PARTNERSHIPS. Become a general partner in any general or limited</w:t>
      </w:r>
    </w:p>
    <w:p>
      <w:pPr>
        <w:pStyle w:val="PreformattedText"/>
        <w:rPr/>
      </w:pPr>
      <w:r>
        <w:rPr/>
        <w:t>partnership except a partnership which complies with the provisions of SECTION</w:t>
      </w:r>
    </w:p>
    <w:p>
      <w:pPr>
        <w:pStyle w:val="PreformattedText"/>
        <w:rPr/>
      </w:pPr>
      <w:r>
        <w:rPr/>
        <w:t>8.07(h).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EVENTS OF DEFAULT AND ACCELERATION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9.1. EVENTS OF DEFAULT. (A) If any one or more of the following events</w:t>
      </w:r>
    </w:p>
    <w:p>
      <w:pPr>
        <w:pStyle w:val="PreformattedText"/>
        <w:rPr/>
      </w:pPr>
      <w:r>
        <w:rPr/>
        <w:t>(herein called "Events of Default") shall occur for any reason whatsoever (and</w:t>
      </w:r>
    </w:p>
    <w:p>
      <w:pPr>
        <w:pStyle w:val="PreformattedText"/>
        <w:rPr/>
      </w:pPr>
      <w:r>
        <w:rPr/>
        <w:t>whether such occurrence shall be voluntary or involuntary or come about or be</w:t>
      </w:r>
    </w:p>
    <w:p>
      <w:pPr>
        <w:pStyle w:val="PreformattedText"/>
        <w:rPr/>
      </w:pPr>
      <w:r>
        <w:rPr/>
        <w:t>effected by operation of law or pursuant to or in compliance with any judgment,</w:t>
      </w:r>
    </w:p>
    <w:p>
      <w:pPr>
        <w:pStyle w:val="PreformattedText"/>
        <w:rPr/>
      </w:pPr>
      <w:r>
        <w:rPr/>
        <w:t>decree or order of any court or any order, rule or regulation of any</w:t>
      </w:r>
    </w:p>
    <w:p>
      <w:pPr>
        <w:pStyle w:val="PreformattedText"/>
        <w:rPr/>
      </w:pPr>
      <w:r>
        <w:rPr/>
        <w:t>Governmental Authority), that is to say: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(a) if default shall be made in the due and punctual payment of the</w:t>
      </w:r>
    </w:p>
    <w:p>
      <w:pPr>
        <w:pStyle w:val="PreformattedText"/>
        <w:rPr/>
      </w:pPr>
      <w:r>
        <w:rPr/>
        <w:t xml:space="preserve">          </w:t>
      </w:r>
      <w:r>
        <w:rPr/>
        <w:t>principal of any Loan, Reimbursement Obligation or other Obligation,</w:t>
      </w:r>
    </w:p>
    <w:p>
      <w:pPr>
        <w:pStyle w:val="PreformattedText"/>
        <w:rPr/>
      </w:pPr>
      <w:r>
        <w:rPr/>
        <w:t xml:space="preserve">          </w:t>
      </w:r>
      <w:r>
        <w:rPr/>
        <w:t>when and as the same shall be due and payable whether pursuant to any</w:t>
      </w:r>
    </w:p>
    <w:p>
      <w:pPr>
        <w:pStyle w:val="PreformattedText"/>
        <w:rPr/>
      </w:pPr>
      <w:r>
        <w:rPr/>
        <w:t xml:space="preserve">          </w:t>
      </w:r>
      <w:r>
        <w:rPr/>
        <w:t>provision of ARTICLE II or ARTICLE III, at maturity, by acceleration</w:t>
      </w:r>
    </w:p>
    <w:p>
      <w:pPr>
        <w:pStyle w:val="PreformattedText"/>
        <w:rPr/>
      </w:pPr>
      <w:r>
        <w:rPr/>
        <w:t xml:space="preserve">          </w:t>
      </w:r>
      <w:r>
        <w:rPr/>
        <w:t>or otherwise;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(b) if default shall be made in the due and punctual payment of any</w:t>
      </w:r>
    </w:p>
    <w:p>
      <w:pPr>
        <w:pStyle w:val="PreformattedText"/>
        <w:rPr/>
      </w:pPr>
      <w:r>
        <w:rPr/>
        <w:t xml:space="preserve">          </w:t>
      </w:r>
      <w:r>
        <w:rPr/>
        <w:t>amount of interest on any Loan, Reimbursement Obligation or other</w:t>
      </w:r>
    </w:p>
    <w:p>
      <w:pPr>
        <w:pStyle w:val="PreformattedText"/>
        <w:rPr/>
      </w:pPr>
      <w:r>
        <w:rPr/>
        <w:t xml:space="preserve">          </w:t>
      </w:r>
      <w:r>
        <w:rPr/>
        <w:t>Obligation or of any fees or other amounts payable to the Lender on</w:t>
      </w:r>
    </w:p>
    <w:p>
      <w:pPr>
        <w:pStyle w:val="PreformattedText"/>
        <w:rPr/>
      </w:pPr>
      <w:r>
        <w:rPr/>
        <w:t xml:space="preserve">          </w:t>
      </w:r>
      <w:r>
        <w:rPr/>
        <w:t>the date on which the same shall be due and payable;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(c) if default shall be made in the performance or observance of</w:t>
      </w:r>
    </w:p>
    <w:p>
      <w:pPr>
        <w:pStyle w:val="PreformattedText"/>
        <w:rPr/>
      </w:pPr>
      <w:r>
        <w:rPr/>
        <w:t xml:space="preserve">          </w:t>
      </w:r>
      <w:r>
        <w:rPr/>
        <w:t>any covenant set forth in SECTION 7.7, 7.11, 7.12, 7.19 or ARTICLE</w:t>
      </w:r>
    </w:p>
    <w:p>
      <w:pPr>
        <w:pStyle w:val="PreformattedText"/>
        <w:rPr/>
      </w:pPr>
      <w:r>
        <w:rPr/>
        <w:t xml:space="preserve">          </w:t>
      </w:r>
      <w:r>
        <w:rPr/>
        <w:t>VIII;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(d) if a default shall be made in the performance or observance of,</w:t>
      </w:r>
    </w:p>
    <w:p>
      <w:pPr>
        <w:pStyle w:val="PreformattedText"/>
        <w:rPr/>
      </w:pPr>
      <w:r>
        <w:rPr/>
        <w:t xml:space="preserve">          </w:t>
      </w:r>
      <w:r>
        <w:rPr/>
        <w:t>or shall occur under, any covenant, agreement or provision contained</w:t>
      </w:r>
    </w:p>
    <w:p>
      <w:pPr>
        <w:pStyle w:val="PreformattedText"/>
        <w:rPr/>
      </w:pPr>
      <w:r>
        <w:rPr/>
        <w:t xml:space="preserve">          </w:t>
      </w:r>
      <w:r>
        <w:rPr/>
        <w:t>in this Agreement or the Note (other than as described in clauses (a),</w:t>
      </w:r>
    </w:p>
    <w:p>
      <w:pPr>
        <w:pStyle w:val="PreformattedText"/>
        <w:rPr/>
      </w:pPr>
      <w:r>
        <w:rPr/>
        <w:t xml:space="preserve">          </w:t>
      </w:r>
      <w:r>
        <w:rPr/>
        <w:t>(b) or (c) above) and such default shall continue for 30 or more days</w:t>
      </w:r>
    </w:p>
    <w:p>
      <w:pPr>
        <w:pStyle w:val="PreformattedText"/>
        <w:rPr/>
      </w:pPr>
      <w:r>
        <w:rPr/>
        <w:t xml:space="preserve">          </w:t>
      </w:r>
      <w:r>
        <w:rPr/>
        <w:t>after the earlier of receipt of notice of such default by the</w:t>
      </w:r>
    </w:p>
    <w:p>
      <w:pPr>
        <w:pStyle w:val="PreformattedText"/>
        <w:rPr/>
      </w:pPr>
      <w:r>
        <w:rPr/>
        <w:t xml:space="preserve">          </w:t>
      </w:r>
      <w:r>
        <w:rPr/>
        <w:t>Authorized Representative from the Lender or an Authorized</w:t>
      </w:r>
    </w:p>
    <w:p>
      <w:pPr>
        <w:pStyle w:val="PreformattedText"/>
        <w:rPr/>
      </w:pPr>
      <w:r>
        <w:rPr/>
        <w:t xml:space="preserve">          </w:t>
      </w:r>
      <w:r>
        <w:rPr/>
        <w:t>Representative of the Borrower has actual knowledge of such default,</w:t>
      </w:r>
    </w:p>
    <w:p>
      <w:pPr>
        <w:pStyle w:val="PreformattedText"/>
        <w:rPr/>
      </w:pPr>
      <w:r>
        <w:rPr/>
        <w:t xml:space="preserve">          </w:t>
      </w:r>
      <w:r>
        <w:rPr/>
        <w:t>or if a default shall be made in the performance or observance of, or</w:t>
      </w:r>
    </w:p>
    <w:p>
      <w:pPr>
        <w:pStyle w:val="PreformattedText"/>
        <w:rPr/>
      </w:pPr>
      <w:r>
        <w:rPr/>
        <w:t xml:space="preserve">          </w:t>
      </w:r>
      <w:r>
        <w:rPr/>
        <w:t>shall occur under, any covenant, agreement or provision contained in</w:t>
      </w:r>
    </w:p>
    <w:p>
      <w:pPr>
        <w:pStyle w:val="PreformattedText"/>
        <w:rPr/>
      </w:pPr>
      <w:r>
        <w:rPr/>
        <w:t xml:space="preserve">          </w:t>
      </w:r>
      <w:r>
        <w:rPr/>
        <w:t>any of the other Loan Documents (beyond any applicable grace period,</w:t>
      </w:r>
    </w:p>
    <w:p>
      <w:pPr>
        <w:pStyle w:val="PreformattedText"/>
        <w:rPr/>
      </w:pPr>
      <w:r>
        <w:rPr/>
        <w:t xml:space="preserve">          </w:t>
      </w:r>
      <w:r>
        <w:rPr/>
        <w:t>if any, contained therein) or in any instrument or document evidencing</w:t>
      </w:r>
    </w:p>
    <w:p>
      <w:pPr>
        <w:pStyle w:val="PreformattedText"/>
        <w:rPr/>
      </w:pPr>
      <w:r>
        <w:rPr/>
        <w:t xml:space="preserve">          </w:t>
      </w:r>
      <w:r>
        <w:rPr/>
        <w:t>or creating any obligation, guaranty, or Lien in favor of the Lender</w:t>
      </w:r>
    </w:p>
    <w:p>
      <w:pPr>
        <w:pStyle w:val="PreformattedText"/>
        <w:rPr/>
      </w:pPr>
      <w:r>
        <w:rPr/>
        <w:t xml:space="preserve">          </w:t>
      </w:r>
      <w:r>
        <w:rPr/>
        <w:t>or delivered to the Lender in connection with or pursuant to this</w:t>
      </w:r>
    </w:p>
    <w:p>
      <w:pPr>
        <w:pStyle w:val="PreformattedText"/>
        <w:rPr/>
      </w:pPr>
      <w:r>
        <w:rPr/>
        <w:t xml:space="preserve">          </w:t>
      </w:r>
      <w:r>
        <w:rPr/>
        <w:t>Agreement or any of the Obligations, or if any Loan Document ceases to</w:t>
      </w:r>
    </w:p>
    <w:p>
      <w:pPr>
        <w:pStyle w:val="PreformattedText"/>
        <w:rPr/>
      </w:pPr>
      <w:r>
        <w:rPr/>
        <w:t xml:space="preserve">          </w:t>
      </w:r>
      <w:r>
        <w:rPr/>
        <w:t>be in full force and effect (other than by reason of any action by the</w:t>
      </w:r>
    </w:p>
    <w:p>
      <w:pPr>
        <w:pStyle w:val="PreformattedText"/>
        <w:rPr/>
      </w:pPr>
      <w:r>
        <w:rPr/>
        <w:t xml:space="preserve">          </w:t>
      </w:r>
      <w:r>
        <w:rPr/>
        <w:t>Lender), or if without the written consent of the Lender, this</w:t>
      </w:r>
    </w:p>
    <w:p>
      <w:pPr>
        <w:pStyle w:val="PreformattedText"/>
        <w:rPr/>
      </w:pPr>
      <w:r>
        <w:rPr/>
        <w:t xml:space="preserve">          </w:t>
      </w:r>
      <w:r>
        <w:rPr/>
        <w:t>Agreement or any other Loan Document shall be disaffirmed or shall</w:t>
      </w:r>
    </w:p>
    <w:p>
      <w:pPr>
        <w:pStyle w:val="PreformattedText"/>
        <w:rPr/>
      </w:pPr>
      <w:r>
        <w:rPr/>
        <w:t xml:space="preserve">          </w:t>
      </w:r>
      <w:r>
        <w:rPr/>
        <w:t>terminate, be terminable or be terminated or become void or</w:t>
      </w:r>
    </w:p>
    <w:p>
      <w:pPr>
        <w:pStyle w:val="PreformattedText"/>
        <w:rPr/>
      </w:pPr>
      <w:r>
        <w:rPr/>
        <w:t xml:space="preserve">          </w:t>
      </w:r>
      <w:r>
        <w:rPr/>
        <w:t>unenforceable for any reason whatsoever (other than in accordance with</w:t>
      </w:r>
    </w:p>
    <w:p>
      <w:pPr>
        <w:pStyle w:val="PreformattedText"/>
        <w:rPr/>
      </w:pPr>
      <w:r>
        <w:rPr/>
        <w:t xml:space="preserve">          </w:t>
      </w:r>
      <w:r>
        <w:rPr/>
        <w:t>its terms in the absence of default or by reason of any action by the</w:t>
      </w:r>
    </w:p>
    <w:p>
      <w:pPr>
        <w:pStyle w:val="PreformattedText"/>
        <w:rPr/>
      </w:pPr>
      <w:r>
        <w:rPr/>
        <w:t xml:space="preserve">          </w:t>
      </w:r>
      <w:r>
        <w:rPr/>
        <w:t>Lender);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(e) if there shall occur (i) a default, which is not waived, in the</w:t>
      </w:r>
    </w:p>
    <w:p>
      <w:pPr>
        <w:pStyle w:val="PreformattedText"/>
        <w:rPr/>
      </w:pPr>
      <w:r>
        <w:rPr/>
        <w:t xml:space="preserve">          </w:t>
      </w:r>
      <w:r>
        <w:rPr/>
        <w:t>payment of any principal, interest, premium or other amount with</w:t>
      </w:r>
    </w:p>
    <w:p>
      <w:pPr>
        <w:pStyle w:val="PreformattedText"/>
        <w:rPr/>
      </w:pPr>
      <w:r>
        <w:rPr/>
        <w:t xml:space="preserve">          </w:t>
      </w:r>
      <w:r>
        <w:rPr/>
        <w:t>respect to any Indebtedness or Rate Hedging Obligations (other than</w:t>
      </w:r>
    </w:p>
    <w:p>
      <w:pPr>
        <w:pStyle w:val="PreformattedText"/>
        <w:rPr/>
      </w:pPr>
      <w:r>
        <w:rPr/>
        <w:t xml:space="preserve">          </w:t>
      </w:r>
      <w:r>
        <w:rPr/>
        <w:t>the Loans and other Obligations) of the Borrower or any Subsidiary in</w:t>
      </w:r>
    </w:p>
    <w:p>
      <w:pPr>
        <w:pStyle w:val="PreformattedText"/>
        <w:rPr/>
      </w:pPr>
      <w:r>
        <w:rPr/>
        <w:t xml:space="preserve">          </w:t>
      </w:r>
      <w:r>
        <w:rPr/>
        <w:t>an amount not less than $1,000,000 in the aggregate outstanding, or</w:t>
      </w:r>
    </w:p>
    <w:p>
      <w:pPr>
        <w:pStyle w:val="PreformattedText"/>
        <w:rPr/>
      </w:pPr>
      <w:r>
        <w:rPr/>
        <w:t xml:space="preserve">          </w:t>
      </w:r>
      <w:r>
        <w:rPr/>
        <w:t>(ii) a default, which is not waived, in the performance, observance or</w:t>
      </w:r>
    </w:p>
    <w:p>
      <w:pPr>
        <w:pStyle w:val="PreformattedText"/>
        <w:rPr/>
      </w:pPr>
      <w:r>
        <w:rPr/>
        <w:t xml:space="preserve">          </w:t>
      </w:r>
      <w:r>
        <w:rPr/>
        <w:t>fulfillment of any term or covenant contained in any agreement or</w:t>
      </w:r>
    </w:p>
    <w:p>
      <w:pPr>
        <w:pStyle w:val="PreformattedText"/>
        <w:rPr/>
      </w:pPr>
      <w:r>
        <w:rPr/>
        <w:t xml:space="preserve">          </w:t>
      </w:r>
      <w:r>
        <w:rPr/>
        <w:t>instrument under or pursuant to which any such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Indebtedness or Rate Hedging Obligation may have been issued,</w:t>
      </w:r>
    </w:p>
    <w:p>
      <w:pPr>
        <w:pStyle w:val="PreformattedText"/>
        <w:rPr/>
      </w:pPr>
      <w:r>
        <w:rPr/>
        <w:t xml:space="preserve">          </w:t>
      </w:r>
      <w:r>
        <w:rPr/>
        <w:t>created, assumed, guaranteed or secured by the Borrower or any</w:t>
      </w:r>
    </w:p>
    <w:p>
      <w:pPr>
        <w:pStyle w:val="PreformattedText"/>
        <w:rPr/>
      </w:pPr>
      <w:r>
        <w:rPr/>
        <w:t xml:space="preserve">          </w:t>
      </w:r>
      <w:r>
        <w:rPr/>
        <w:t>Subsidiary, or (iii) any other event of default as specified in any</w:t>
      </w:r>
    </w:p>
    <w:p>
      <w:pPr>
        <w:pStyle w:val="PreformattedText"/>
        <w:rPr/>
      </w:pPr>
      <w:r>
        <w:rPr/>
        <w:t xml:space="preserve">          </w:t>
      </w:r>
      <w:r>
        <w:rPr/>
        <w:t>agreement or instrument under or pursuant to which any such</w:t>
      </w:r>
    </w:p>
    <w:p>
      <w:pPr>
        <w:pStyle w:val="PreformattedText"/>
        <w:rPr/>
      </w:pPr>
      <w:r>
        <w:rPr/>
        <w:t xml:space="preserve">          </w:t>
      </w:r>
      <w:r>
        <w:rPr/>
        <w:t>Indebtedness or Rate Hedging Obligation may have been issued, created,</w:t>
      </w:r>
    </w:p>
    <w:p>
      <w:pPr>
        <w:pStyle w:val="PreformattedText"/>
        <w:rPr/>
      </w:pPr>
      <w:r>
        <w:rPr/>
        <w:t xml:space="preserve">          </w:t>
      </w:r>
      <w:r>
        <w:rPr/>
        <w:t>assumed, guaranteed or secured by the Borrower or any Subsidiary, and</w:t>
      </w:r>
    </w:p>
    <w:p>
      <w:pPr>
        <w:pStyle w:val="PreformattedText"/>
        <w:rPr/>
      </w:pPr>
      <w:r>
        <w:rPr/>
        <w:t xml:space="preserve">          </w:t>
      </w:r>
      <w:r>
        <w:rPr/>
        <w:t>such default or event of default shall continue for more than the</w:t>
      </w:r>
    </w:p>
    <w:p>
      <w:pPr>
        <w:pStyle w:val="PreformattedText"/>
        <w:rPr/>
      </w:pPr>
      <w:r>
        <w:rPr/>
        <w:t xml:space="preserve">          </w:t>
      </w:r>
      <w:r>
        <w:rPr/>
        <w:t>period of grace, if any, therein specified, or such default or event</w:t>
      </w:r>
    </w:p>
    <w:p>
      <w:pPr>
        <w:pStyle w:val="PreformattedText"/>
        <w:rPr/>
      </w:pPr>
      <w:r>
        <w:rPr/>
        <w:t xml:space="preserve">          </w:t>
      </w:r>
      <w:r>
        <w:rPr/>
        <w:t>of default shall permit the holder of any such Indebtedness (or any</w:t>
      </w:r>
    </w:p>
    <w:p>
      <w:pPr>
        <w:pStyle w:val="PreformattedText"/>
        <w:rPr/>
      </w:pPr>
      <w:r>
        <w:rPr/>
        <w:t xml:space="preserve">          </w:t>
      </w:r>
      <w:r>
        <w:rPr/>
        <w:t>agent or trustee acting on behalf of one or more holders) to</w:t>
      </w:r>
    </w:p>
    <w:p>
      <w:pPr>
        <w:pStyle w:val="PreformattedText"/>
        <w:rPr/>
      </w:pPr>
      <w:r>
        <w:rPr/>
        <w:t xml:space="preserve">          </w:t>
      </w:r>
      <w:r>
        <w:rPr/>
        <w:t>accelerate the maturity thereof;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(f) if any representation, warranty or other statement of fact</w:t>
      </w:r>
    </w:p>
    <w:p>
      <w:pPr>
        <w:pStyle w:val="PreformattedText"/>
        <w:rPr/>
      </w:pPr>
      <w:r>
        <w:rPr/>
        <w:t xml:space="preserve">          </w:t>
      </w:r>
      <w:r>
        <w:rPr/>
        <w:t>contained in any Loan Document or in any writing, certificate, report</w:t>
      </w:r>
    </w:p>
    <w:p>
      <w:pPr>
        <w:pStyle w:val="PreformattedText"/>
        <w:rPr/>
      </w:pPr>
      <w:r>
        <w:rPr/>
        <w:t xml:space="preserve">          </w:t>
      </w:r>
      <w:r>
        <w:rPr/>
        <w:t>or statement at any time furnished to the Lender by or on behalf of</w:t>
      </w:r>
    </w:p>
    <w:p>
      <w:pPr>
        <w:pStyle w:val="PreformattedText"/>
        <w:rPr/>
      </w:pPr>
      <w:r>
        <w:rPr/>
        <w:t xml:space="preserve">          </w:t>
      </w:r>
      <w:r>
        <w:rPr/>
        <w:t>the Borrower or any other Credit Party pursuant to or in connection</w:t>
      </w:r>
    </w:p>
    <w:p>
      <w:pPr>
        <w:pStyle w:val="PreformattedText"/>
        <w:rPr/>
      </w:pPr>
      <w:r>
        <w:rPr/>
        <w:t xml:space="preserve">          </w:t>
      </w:r>
      <w:r>
        <w:rPr/>
        <w:t>with any Loan Document, or otherwise, shall be false or misleading in</w:t>
      </w:r>
    </w:p>
    <w:p>
      <w:pPr>
        <w:pStyle w:val="PreformattedText"/>
        <w:rPr/>
      </w:pPr>
      <w:r>
        <w:rPr/>
        <w:t xml:space="preserve">          </w:t>
      </w:r>
      <w:r>
        <w:rPr/>
        <w:t>any material respect when given;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(g) if the Borrower or any Subsidiary or other Credit Party shall</w:t>
      </w:r>
    </w:p>
    <w:p>
      <w:pPr>
        <w:pStyle w:val="PreformattedText"/>
        <w:rPr/>
      </w:pPr>
      <w:r>
        <w:rPr/>
        <w:t xml:space="preserve">          </w:t>
      </w:r>
      <w:r>
        <w:rPr/>
        <w:t>be unable to pay its debts generally as they become due; file a</w:t>
      </w:r>
    </w:p>
    <w:p>
      <w:pPr>
        <w:pStyle w:val="PreformattedText"/>
        <w:rPr/>
      </w:pPr>
      <w:r>
        <w:rPr/>
        <w:t xml:space="preserve">          </w:t>
      </w:r>
      <w:r>
        <w:rPr/>
        <w:t>petition to take advantage of any insolvency statute; make an</w:t>
      </w:r>
    </w:p>
    <w:p>
      <w:pPr>
        <w:pStyle w:val="PreformattedText"/>
        <w:rPr/>
      </w:pPr>
      <w:r>
        <w:rPr/>
        <w:t xml:space="preserve">          </w:t>
      </w:r>
      <w:r>
        <w:rPr/>
        <w:t>assignment for the benefit of its creditors; commence a proceeding for</w:t>
      </w:r>
    </w:p>
    <w:p>
      <w:pPr>
        <w:pStyle w:val="PreformattedText"/>
        <w:rPr/>
      </w:pPr>
      <w:r>
        <w:rPr/>
        <w:t xml:space="preserve">          </w:t>
      </w:r>
      <w:r>
        <w:rPr/>
        <w:t>the appointment of a receiver, trustee, liquidator or conservator of</w:t>
      </w:r>
    </w:p>
    <w:p>
      <w:pPr>
        <w:pStyle w:val="PreformattedText"/>
        <w:rPr/>
      </w:pPr>
      <w:r>
        <w:rPr/>
        <w:t xml:space="preserve">          </w:t>
      </w:r>
      <w:r>
        <w:rPr/>
        <w:t>itself or of the whole or any substantial part of its property; file a</w:t>
      </w:r>
    </w:p>
    <w:p>
      <w:pPr>
        <w:pStyle w:val="PreformattedText"/>
        <w:rPr/>
      </w:pPr>
      <w:r>
        <w:rPr/>
        <w:t xml:space="preserve">          </w:t>
      </w:r>
      <w:r>
        <w:rPr/>
        <w:t>petition or answer seeking liquidation, reorganization or arrangement</w:t>
      </w:r>
    </w:p>
    <w:p>
      <w:pPr>
        <w:pStyle w:val="PreformattedText"/>
        <w:rPr/>
      </w:pPr>
      <w:r>
        <w:rPr/>
        <w:t xml:space="preserve">          </w:t>
      </w:r>
      <w:r>
        <w:rPr/>
        <w:t>or similar relief under the federal bankruptcy laws or any other</w:t>
      </w:r>
    </w:p>
    <w:p>
      <w:pPr>
        <w:pStyle w:val="PreformattedText"/>
        <w:rPr/>
      </w:pPr>
      <w:r>
        <w:rPr/>
        <w:t xml:space="preserve">          </w:t>
      </w:r>
      <w:r>
        <w:rPr/>
        <w:t>applicable law or statute;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(h) if a court of competent jurisdiction shall enter an order,</w:t>
      </w:r>
    </w:p>
    <w:p>
      <w:pPr>
        <w:pStyle w:val="PreformattedText"/>
        <w:rPr/>
      </w:pPr>
      <w:r>
        <w:rPr/>
        <w:t xml:space="preserve">          </w:t>
      </w:r>
      <w:r>
        <w:rPr/>
        <w:t>judgment or decree appointing a custodian, receiver, trustee,</w:t>
      </w:r>
    </w:p>
    <w:p>
      <w:pPr>
        <w:pStyle w:val="PreformattedText"/>
        <w:rPr/>
      </w:pPr>
      <w:r>
        <w:rPr/>
        <w:t xml:space="preserve">          </w:t>
      </w:r>
      <w:r>
        <w:rPr/>
        <w:t>liquidator or conservator of the Borrower or any Subsidiary or of the</w:t>
      </w:r>
    </w:p>
    <w:p>
      <w:pPr>
        <w:pStyle w:val="PreformattedText"/>
        <w:rPr/>
      </w:pPr>
      <w:r>
        <w:rPr/>
        <w:t xml:space="preserve">          </w:t>
      </w:r>
      <w:r>
        <w:rPr/>
        <w:t>whole or any substantial part of its properties and such order,</w:t>
      </w:r>
    </w:p>
    <w:p>
      <w:pPr>
        <w:pStyle w:val="PreformattedText"/>
        <w:rPr/>
      </w:pPr>
      <w:r>
        <w:rPr/>
        <w:t xml:space="preserve">          </w:t>
      </w:r>
      <w:r>
        <w:rPr/>
        <w:t>judgment or decree continues unstayed and in effect for a period of</w:t>
      </w:r>
    </w:p>
    <w:p>
      <w:pPr>
        <w:pStyle w:val="PreformattedText"/>
        <w:rPr/>
      </w:pPr>
      <w:r>
        <w:rPr/>
        <w:t xml:space="preserve">          </w:t>
      </w:r>
      <w:r>
        <w:rPr/>
        <w:t>sixty (60) days, or approve a petition filed against the Borrower or</w:t>
      </w:r>
    </w:p>
    <w:p>
      <w:pPr>
        <w:pStyle w:val="PreformattedText"/>
        <w:rPr/>
      </w:pPr>
      <w:r>
        <w:rPr/>
        <w:t xml:space="preserve">          </w:t>
      </w:r>
      <w:r>
        <w:rPr/>
        <w:t>any Subsidiary seeking liquidation, reorganization or arrangement or</w:t>
      </w:r>
    </w:p>
    <w:p>
      <w:pPr>
        <w:pStyle w:val="PreformattedText"/>
        <w:rPr/>
      </w:pPr>
      <w:r>
        <w:rPr/>
        <w:t xml:space="preserve">          </w:t>
      </w:r>
      <w:r>
        <w:rPr/>
        <w:t>similar relief under the federal bankruptcy laws or any other</w:t>
      </w:r>
    </w:p>
    <w:p>
      <w:pPr>
        <w:pStyle w:val="PreformattedText"/>
        <w:rPr/>
      </w:pPr>
      <w:r>
        <w:rPr/>
        <w:t xml:space="preserve">          </w:t>
      </w:r>
      <w:r>
        <w:rPr/>
        <w:t>applicable law or statute of the United States of America or any</w:t>
      </w:r>
    </w:p>
    <w:p>
      <w:pPr>
        <w:pStyle w:val="PreformattedText"/>
        <w:rPr/>
      </w:pPr>
      <w:r>
        <w:rPr/>
        <w:t xml:space="preserve">          </w:t>
      </w:r>
      <w:r>
        <w:rPr/>
        <w:t>state, which petition is not dismissed within sixty (60) days; or if,</w:t>
      </w:r>
    </w:p>
    <w:p>
      <w:pPr>
        <w:pStyle w:val="PreformattedText"/>
        <w:rPr/>
      </w:pPr>
      <w:r>
        <w:rPr/>
        <w:t xml:space="preserve">          </w:t>
      </w:r>
      <w:r>
        <w:rPr/>
        <w:t>under the provisions of any other law for the relief or aid of</w:t>
      </w:r>
    </w:p>
    <w:p>
      <w:pPr>
        <w:pStyle w:val="PreformattedText"/>
        <w:rPr/>
      </w:pPr>
      <w:r>
        <w:rPr/>
        <w:t xml:space="preserve">          </w:t>
      </w:r>
      <w:r>
        <w:rPr/>
        <w:t>debtors, a court of competent jurisdiction shall assume custody or</w:t>
      </w:r>
    </w:p>
    <w:p>
      <w:pPr>
        <w:pStyle w:val="PreformattedText"/>
        <w:rPr/>
      </w:pPr>
      <w:r>
        <w:rPr/>
        <w:t xml:space="preserve">          </w:t>
      </w:r>
      <w:r>
        <w:rPr/>
        <w:t>control of the Borrower or any Subsidiary or of the whole or any</w:t>
      </w:r>
    </w:p>
    <w:p>
      <w:pPr>
        <w:pStyle w:val="PreformattedText"/>
        <w:rPr/>
      </w:pPr>
      <w:r>
        <w:rPr/>
        <w:t xml:space="preserve">          </w:t>
      </w:r>
      <w:r>
        <w:rPr/>
        <w:t>substantial part of its properties, which control is not relinquished</w:t>
      </w:r>
    </w:p>
    <w:p>
      <w:pPr>
        <w:pStyle w:val="PreformattedText"/>
        <w:rPr/>
      </w:pPr>
      <w:r>
        <w:rPr/>
        <w:t xml:space="preserve">          </w:t>
      </w:r>
      <w:r>
        <w:rPr/>
        <w:t>within sixty (60) days; or if there is commenced against the Borrower</w:t>
      </w:r>
    </w:p>
    <w:p>
      <w:pPr>
        <w:pStyle w:val="PreformattedText"/>
        <w:rPr/>
      </w:pPr>
      <w:r>
        <w:rPr/>
        <w:t xml:space="preserve">          </w:t>
      </w:r>
      <w:r>
        <w:rPr/>
        <w:t>or any Subsidiary any proceeding or petition seeking reorganization,</w:t>
      </w:r>
    </w:p>
    <w:p>
      <w:pPr>
        <w:pStyle w:val="PreformattedText"/>
        <w:rPr/>
      </w:pPr>
      <w:r>
        <w:rPr/>
        <w:t xml:space="preserve">          </w:t>
      </w:r>
      <w:r>
        <w:rPr/>
        <w:t>arrangement or similar relief under the federal bankruptcy laws or any</w:t>
      </w:r>
    </w:p>
    <w:p>
      <w:pPr>
        <w:pStyle w:val="PreformattedText"/>
        <w:rPr/>
      </w:pPr>
      <w:r>
        <w:rPr/>
        <w:t xml:space="preserve">          </w:t>
      </w:r>
      <w:r>
        <w:rPr/>
        <w:t>other applicable law or statute of the United States of America or any</w:t>
      </w:r>
    </w:p>
    <w:p>
      <w:pPr>
        <w:pStyle w:val="PreformattedText"/>
        <w:rPr/>
      </w:pPr>
      <w:r>
        <w:rPr/>
        <w:t xml:space="preserve">          </w:t>
      </w:r>
      <w:r>
        <w:rPr/>
        <w:t>state which proceeding or petition remains undismissed for a period of</w:t>
      </w:r>
    </w:p>
    <w:p>
      <w:pPr>
        <w:pStyle w:val="PreformattedText"/>
        <w:rPr/>
      </w:pPr>
      <w:r>
        <w:rPr/>
        <w:t xml:space="preserve">          </w:t>
      </w:r>
      <w:r>
        <w:rPr/>
        <w:t>sixty (60) days; or if the Borrower or any Subsidiary takes any action</w:t>
      </w:r>
    </w:p>
    <w:p>
      <w:pPr>
        <w:pStyle w:val="PreformattedText"/>
        <w:rPr/>
      </w:pPr>
      <w:r>
        <w:rPr/>
        <w:t xml:space="preserve">          </w:t>
      </w:r>
      <w:r>
        <w:rPr/>
        <w:t>to indicate its consent to or approval of any such proceeding or</w:t>
      </w:r>
    </w:p>
    <w:p>
      <w:pPr>
        <w:pStyle w:val="PreformattedText"/>
        <w:rPr/>
      </w:pPr>
      <w:r>
        <w:rPr/>
        <w:t xml:space="preserve">          </w:t>
      </w:r>
      <w:r>
        <w:rPr/>
        <w:t>petition;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(i) if (i) one or more final judgments or orders where the amount</w:t>
      </w:r>
    </w:p>
    <w:p>
      <w:pPr>
        <w:pStyle w:val="PreformattedText"/>
        <w:rPr/>
      </w:pPr>
      <w:r>
        <w:rPr/>
        <w:t xml:space="preserve">          </w:t>
      </w:r>
      <w:r>
        <w:rPr/>
        <w:t>not covered by insurance (or the amount as to which the insurer denies</w:t>
      </w:r>
    </w:p>
    <w:p>
      <w:pPr>
        <w:pStyle w:val="PreformattedText"/>
        <w:rPr/>
      </w:pPr>
      <w:r>
        <w:rPr/>
        <w:t xml:space="preserve">          </w:t>
      </w:r>
      <w:r>
        <w:rPr/>
        <w:t>liability) is in excess of $1,000,000 is rendered against the Borrower</w:t>
      </w:r>
    </w:p>
    <w:p>
      <w:pPr>
        <w:pStyle w:val="PreformattedText"/>
        <w:rPr/>
      </w:pPr>
      <w:r>
        <w:rPr/>
        <w:t xml:space="preserve">          </w:t>
      </w:r>
      <w:r>
        <w:rPr/>
        <w:t>or any Subsidiary, or (ii) there is any attachment, injunction or</w:t>
      </w:r>
    </w:p>
    <w:p>
      <w:pPr>
        <w:pStyle w:val="PreformattedText"/>
        <w:rPr/>
      </w:pPr>
      <w:r>
        <w:rPr/>
        <w:t xml:space="preserve">          </w:t>
      </w:r>
      <w:r>
        <w:rPr/>
        <w:t>execution against any of the Borrower's or Subsidiaries' properties</w:t>
      </w:r>
    </w:p>
    <w:p>
      <w:pPr>
        <w:pStyle w:val="PreformattedText"/>
        <w:rPr/>
      </w:pPr>
      <w:r>
        <w:rPr/>
        <w:t xml:space="preserve">          </w:t>
      </w:r>
      <w:r>
        <w:rPr/>
        <w:t>for any amount in excess of $1,000,000 in the aggregate; and such</w:t>
      </w:r>
    </w:p>
    <w:p>
      <w:pPr>
        <w:pStyle w:val="PreformattedText"/>
        <w:rPr/>
      </w:pPr>
      <w:r>
        <w:rPr/>
        <w:t xml:space="preserve">          </w:t>
      </w:r>
      <w:r>
        <w:rPr/>
        <w:t>judgment, attachment, injunction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execution remains unpaid, unstayed, undischarged, unbonded or</w:t>
      </w:r>
    </w:p>
    <w:p>
      <w:pPr>
        <w:pStyle w:val="PreformattedText"/>
        <w:rPr/>
      </w:pPr>
      <w:r>
        <w:rPr/>
        <w:t xml:space="preserve">          </w:t>
      </w:r>
      <w:r>
        <w:rPr/>
        <w:t>undismissed for a period of thirty (30) days;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(j) if the Borrower or any Subsidiary shall, other than in the</w:t>
      </w:r>
    </w:p>
    <w:p>
      <w:pPr>
        <w:pStyle w:val="PreformattedText"/>
        <w:rPr/>
      </w:pPr>
      <w:r>
        <w:rPr/>
        <w:t xml:space="preserve">          </w:t>
      </w:r>
      <w:r>
        <w:rPr/>
        <w:t>ordinary course of business (as determined by past practices), or,</w:t>
      </w:r>
    </w:p>
    <w:p>
      <w:pPr>
        <w:pStyle w:val="PreformattedText"/>
        <w:rPr/>
      </w:pPr>
      <w:r>
        <w:rPr/>
        <w:t xml:space="preserve">          </w:t>
      </w:r>
      <w:r>
        <w:rPr/>
        <w:t>except as specifically permitted by this Agreement, suspend all or any</w:t>
      </w:r>
    </w:p>
    <w:p>
      <w:pPr>
        <w:pStyle w:val="PreformattedText"/>
        <w:rPr/>
      </w:pPr>
      <w:r>
        <w:rPr/>
        <w:t xml:space="preserve">          </w:t>
      </w:r>
      <w:r>
        <w:rPr/>
        <w:t>part of its operations material to the conduct of the business of the</w:t>
      </w:r>
    </w:p>
    <w:p>
      <w:pPr>
        <w:pStyle w:val="PreformattedText"/>
        <w:rPr/>
      </w:pPr>
      <w:r>
        <w:rPr/>
        <w:t xml:space="preserve">          </w:t>
      </w:r>
      <w:r>
        <w:rPr/>
        <w:t>Borrower or such Subsidiary for a period of more than 60 days;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(k) if there shall occur a Change in Control in the Borrower;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(l) if there shall occur and not be waived an Event of Default as</w:t>
      </w:r>
    </w:p>
    <w:p>
      <w:pPr>
        <w:pStyle w:val="PreformattedText"/>
        <w:rPr/>
      </w:pPr>
      <w:r>
        <w:rPr/>
        <w:t xml:space="preserve">          </w:t>
      </w:r>
      <w:r>
        <w:rPr/>
        <w:t>defined in any of the other Loan Documents;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(m) if there shall occur and not be waived an Event of Default as</w:t>
      </w:r>
    </w:p>
    <w:p>
      <w:pPr>
        <w:pStyle w:val="PreformattedText"/>
        <w:rPr/>
      </w:pPr>
      <w:r>
        <w:rPr/>
        <w:t xml:space="preserve">          </w:t>
      </w:r>
      <w:r>
        <w:rPr/>
        <w:t>defined in the WFI/TTI Credit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then, and in any such event and at any time thereafter, if such</w:t>
      </w:r>
    </w:p>
    <w:p>
      <w:pPr>
        <w:pStyle w:val="PreformattedText"/>
        <w:rPr/>
      </w:pPr>
      <w:r>
        <w:rPr/>
        <w:t>Event of Default or any other Event of Default shall have not been waived,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(a) either or both of the following actions may be taken: (i) the</w:t>
      </w:r>
    </w:p>
    <w:p>
      <w:pPr>
        <w:pStyle w:val="PreformattedText"/>
        <w:rPr/>
      </w:pPr>
      <w:r>
        <w:rPr/>
        <w:t xml:space="preserve">          </w:t>
      </w:r>
      <w:r>
        <w:rPr/>
        <w:t>Lender may declare any obligation of the Lender and the Issuing Bank</w:t>
      </w:r>
    </w:p>
    <w:p>
      <w:pPr>
        <w:pStyle w:val="PreformattedText"/>
        <w:rPr/>
      </w:pPr>
      <w:r>
        <w:rPr/>
        <w:t xml:space="preserve">          </w:t>
      </w:r>
      <w:r>
        <w:rPr/>
        <w:t>to make further Loans or to issue additional Letters of Credit</w:t>
      </w:r>
    </w:p>
    <w:p>
      <w:pPr>
        <w:pStyle w:val="PreformattedText"/>
        <w:rPr/>
      </w:pPr>
      <w:r>
        <w:rPr/>
        <w:t xml:space="preserve">          </w:t>
      </w:r>
      <w:r>
        <w:rPr/>
        <w:t>terminated, whereupon the obligation of the Lender to make further</w:t>
      </w:r>
    </w:p>
    <w:p>
      <w:pPr>
        <w:pStyle w:val="PreformattedText"/>
        <w:rPr/>
      </w:pPr>
      <w:r>
        <w:rPr/>
        <w:t xml:space="preserve">          </w:t>
      </w:r>
      <w:r>
        <w:rPr/>
        <w:t>Loans and of the Issuing Bank to issue additional Letters of Credit,</w:t>
      </w:r>
    </w:p>
    <w:p>
      <w:pPr>
        <w:pStyle w:val="PreformattedText"/>
        <w:rPr/>
      </w:pPr>
      <w:r>
        <w:rPr/>
        <w:t xml:space="preserve">          </w:t>
      </w:r>
      <w:r>
        <w:rPr/>
        <w:t>hereunder shall terminate immediately, and (ii) the Lender, at its</w:t>
      </w:r>
    </w:p>
    <w:p>
      <w:pPr>
        <w:pStyle w:val="PreformattedText"/>
        <w:rPr/>
      </w:pPr>
      <w:r>
        <w:rPr/>
        <w:t xml:space="preserve">          </w:t>
      </w:r>
      <w:r>
        <w:rPr/>
        <w:t>option, declare by notice to the Borrower any or all of the</w:t>
      </w:r>
    </w:p>
    <w:p>
      <w:pPr>
        <w:pStyle w:val="PreformattedText"/>
        <w:rPr/>
      </w:pPr>
      <w:r>
        <w:rPr/>
        <w:t xml:space="preserve">          </w:t>
      </w:r>
      <w:r>
        <w:rPr/>
        <w:t>Obligations to be immediately due and payable, and the same, including</w:t>
      </w:r>
    </w:p>
    <w:p>
      <w:pPr>
        <w:pStyle w:val="PreformattedText"/>
        <w:rPr/>
      </w:pPr>
      <w:r>
        <w:rPr/>
        <w:t xml:space="preserve">          </w:t>
      </w:r>
      <w:r>
        <w:rPr/>
        <w:t>all interest accrued thereon and all other obligations of the Borrower</w:t>
      </w:r>
    </w:p>
    <w:p>
      <w:pPr>
        <w:pStyle w:val="PreformattedText"/>
        <w:rPr/>
      </w:pPr>
      <w:r>
        <w:rPr/>
        <w:t xml:space="preserve">          </w:t>
      </w:r>
      <w:r>
        <w:rPr/>
        <w:t>to the Lender, shall forthwith become immediately due and payable</w:t>
      </w:r>
    </w:p>
    <w:p>
      <w:pPr>
        <w:pStyle w:val="PreformattedText"/>
        <w:rPr/>
      </w:pPr>
      <w:r>
        <w:rPr/>
        <w:t xml:space="preserve">          </w:t>
      </w:r>
      <w:r>
        <w:rPr/>
        <w:t>without presentment, demand, protest, notice or other formality of any</w:t>
      </w:r>
    </w:p>
    <w:p>
      <w:pPr>
        <w:pStyle w:val="PreformattedText"/>
        <w:rPr/>
      </w:pPr>
      <w:r>
        <w:rPr/>
        <w:t xml:space="preserve">          </w:t>
      </w:r>
      <w:r>
        <w:rPr/>
        <w:t>kind, all of which are hereby expressly waived, anything contained</w:t>
      </w:r>
    </w:p>
    <w:p>
      <w:pPr>
        <w:pStyle w:val="PreformattedText"/>
        <w:rPr/>
      </w:pPr>
      <w:r>
        <w:rPr/>
        <w:t xml:space="preserve">          </w:t>
      </w:r>
      <w:r>
        <w:rPr/>
        <w:t>herein or in any instrument evidencing the Obligations to the contrary</w:t>
      </w:r>
    </w:p>
    <w:p>
      <w:pPr>
        <w:pStyle w:val="PreformattedText"/>
        <w:rPr/>
      </w:pPr>
      <w:r>
        <w:rPr/>
        <w:t xml:space="preserve">          </w:t>
      </w:r>
      <w:r>
        <w:rPr/>
        <w:t>notwithstanding; PROVIDED, however, that notwithstanding the above, if</w:t>
      </w:r>
    </w:p>
    <w:p>
      <w:pPr>
        <w:pStyle w:val="PreformattedText"/>
        <w:rPr/>
      </w:pPr>
      <w:r>
        <w:rPr/>
        <w:t xml:space="preserve">          </w:t>
      </w:r>
      <w:r>
        <w:rPr/>
        <w:t>there shall occur an Event of Default under clause (g) or (h) above,</w:t>
      </w:r>
    </w:p>
    <w:p>
      <w:pPr>
        <w:pStyle w:val="PreformattedText"/>
        <w:rPr/>
      </w:pPr>
      <w:r>
        <w:rPr/>
        <w:t xml:space="preserve">          </w:t>
      </w:r>
      <w:r>
        <w:rPr/>
        <w:t>then the obligation of the Lender to make Loans and of the Issuing</w:t>
      </w:r>
    </w:p>
    <w:p>
      <w:pPr>
        <w:pStyle w:val="PreformattedText"/>
        <w:rPr/>
      </w:pPr>
      <w:r>
        <w:rPr/>
        <w:t xml:space="preserve">          </w:t>
      </w:r>
      <w:r>
        <w:rPr/>
        <w:t>Bank to issue Letters of Credit hereunder shall automatically</w:t>
      </w:r>
    </w:p>
    <w:p>
      <w:pPr>
        <w:pStyle w:val="PreformattedText"/>
        <w:rPr/>
      </w:pPr>
      <w:r>
        <w:rPr/>
        <w:t xml:space="preserve">          </w:t>
      </w:r>
      <w:r>
        <w:rPr/>
        <w:t>terminate and any and all of the Obligations shall be immediately due</w:t>
      </w:r>
    </w:p>
    <w:p>
      <w:pPr>
        <w:pStyle w:val="PreformattedText"/>
        <w:rPr/>
      </w:pPr>
      <w:r>
        <w:rPr/>
        <w:t xml:space="preserve">          </w:t>
      </w:r>
      <w:r>
        <w:rPr/>
        <w:t>and payable without the necessity of any action by the Lender or</w:t>
      </w:r>
    </w:p>
    <w:p>
      <w:pPr>
        <w:pStyle w:val="PreformattedText"/>
        <w:rPr/>
      </w:pPr>
      <w:r>
        <w:rPr/>
        <w:t xml:space="preserve">          </w:t>
      </w:r>
      <w:r>
        <w:rPr/>
        <w:t>notice to the Lender;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(b) the Borrower shall, upon demand of the Lender, deposit cash</w:t>
      </w:r>
    </w:p>
    <w:p>
      <w:pPr>
        <w:pStyle w:val="PreformattedText"/>
        <w:rPr/>
      </w:pPr>
      <w:r>
        <w:rPr/>
        <w:t xml:space="preserve">          </w:t>
      </w:r>
      <w:r>
        <w:rPr/>
        <w:t>with the Issuing Bank in an amount equal to the amount of any Letter</w:t>
      </w:r>
    </w:p>
    <w:p>
      <w:pPr>
        <w:pStyle w:val="PreformattedText"/>
        <w:rPr/>
      </w:pPr>
      <w:r>
        <w:rPr/>
        <w:t xml:space="preserve">          </w:t>
      </w:r>
      <w:r>
        <w:rPr/>
        <w:t>of Credit Outstandings, as collateral security for the repayment of</w:t>
      </w:r>
    </w:p>
    <w:p>
      <w:pPr>
        <w:pStyle w:val="PreformattedText"/>
        <w:rPr/>
      </w:pPr>
      <w:r>
        <w:rPr/>
        <w:t xml:space="preserve">          </w:t>
      </w:r>
      <w:r>
        <w:rPr/>
        <w:t>any future drawings or payments under such Letters of Credit, and such</w:t>
      </w:r>
    </w:p>
    <w:p>
      <w:pPr>
        <w:pStyle w:val="PreformattedText"/>
        <w:rPr/>
      </w:pPr>
      <w:r>
        <w:rPr/>
        <w:t xml:space="preserve">          </w:t>
      </w:r>
      <w:r>
        <w:rPr/>
        <w:t>amounts shall be held by the Issuing Bank pursuant to the terms of the</w:t>
      </w:r>
    </w:p>
    <w:p>
      <w:pPr>
        <w:pStyle w:val="PreformattedText"/>
        <w:rPr/>
      </w:pPr>
      <w:r>
        <w:rPr/>
        <w:t xml:space="preserve">          </w:t>
      </w:r>
      <w:r>
        <w:rPr/>
        <w:t>LC Account Agreement;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(c) the Lender shall have all of the rights and remedies available</w:t>
      </w:r>
    </w:p>
    <w:p>
      <w:pPr>
        <w:pStyle w:val="PreformattedText"/>
        <w:rPr/>
      </w:pPr>
      <w:r>
        <w:rPr/>
        <w:t xml:space="preserve">          </w:t>
      </w:r>
      <w:r>
        <w:rPr/>
        <w:t>under the Loan Documents or under any applicable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9.2. LENDER TO ACT. In case any one or more Events of Default shall</w:t>
      </w:r>
    </w:p>
    <w:p>
      <w:pPr>
        <w:pStyle w:val="PreformattedText"/>
        <w:rPr/>
      </w:pPr>
      <w:r>
        <w:rPr/>
        <w:t>occur and not have been waived, the Lender may proceed to protect and enforce</w:t>
      </w:r>
    </w:p>
    <w:p>
      <w:pPr>
        <w:pStyle w:val="PreformattedText"/>
        <w:rPr/>
      </w:pPr>
      <w:r>
        <w:rPr/>
        <w:t>its rights or remedies either by suit in equity or by action at law, or both,</w:t>
      </w:r>
    </w:p>
    <w:p>
      <w:pPr>
        <w:pStyle w:val="PreformattedText"/>
        <w:rPr/>
      </w:pPr>
      <w:r>
        <w:rPr/>
        <w:t>whether for the specific performance of any covenant, agreement or other</w:t>
      </w:r>
    </w:p>
    <w:p>
      <w:pPr>
        <w:pStyle w:val="PreformattedText"/>
        <w:rPr/>
      </w:pPr>
      <w:r>
        <w:rPr/>
        <w:t>provision contained herein or in any other Loan Document, or to enforce the</w:t>
      </w:r>
    </w:p>
    <w:p>
      <w:pPr>
        <w:pStyle w:val="PreformattedText"/>
        <w:rPr/>
      </w:pPr>
      <w:r>
        <w:rPr/>
        <w:t>payment of the Obligations or any other legal or equitable right or remedy.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9.3. CUMULATIVE RIGHTS. No right or remedy herein conferred upon the</w:t>
      </w:r>
    </w:p>
    <w:p>
      <w:pPr>
        <w:pStyle w:val="PreformattedText"/>
        <w:rPr/>
      </w:pPr>
      <w:r>
        <w:rPr/>
        <w:t>Lender is intended to be exclusive of any other rights or remedies contained</w:t>
      </w:r>
    </w:p>
    <w:p>
      <w:pPr>
        <w:pStyle w:val="PreformattedText"/>
        <w:rPr/>
      </w:pPr>
      <w:r>
        <w:rPr/>
        <w:t>herein or in any other Loan Document, and every such right or remedy shall be</w:t>
      </w:r>
    </w:p>
    <w:p>
      <w:pPr>
        <w:pStyle w:val="PreformattedText"/>
        <w:rPr/>
      </w:pPr>
      <w:r>
        <w:rPr/>
        <w:t>cumulative and shall be in addition to every other such right or remedy</w:t>
      </w:r>
    </w:p>
    <w:p>
      <w:pPr>
        <w:pStyle w:val="PreformattedText"/>
        <w:rPr/>
      </w:pPr>
      <w:r>
        <w:rPr/>
        <w:t>contained herein and therein or now or hereafter existing at law or in equity or</w:t>
      </w:r>
    </w:p>
    <w:p>
      <w:pPr>
        <w:pStyle w:val="PreformattedText"/>
        <w:rPr/>
      </w:pPr>
      <w:r>
        <w:rPr/>
        <w:t>by statute,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9.4. NO WAIVER. No course of dealing between the Borrower and the</w:t>
      </w:r>
    </w:p>
    <w:p>
      <w:pPr>
        <w:pStyle w:val="PreformattedText"/>
        <w:rPr/>
      </w:pPr>
      <w:r>
        <w:rPr/>
        <w:t>Lender or any failure or delay on the part of the Lender in exercising any</w:t>
      </w:r>
    </w:p>
    <w:p>
      <w:pPr>
        <w:pStyle w:val="PreformattedText"/>
        <w:rPr/>
      </w:pPr>
      <w:r>
        <w:rPr/>
        <w:t>rights or remedies under any Loan Document or otherwise available to it shall</w:t>
      </w:r>
    </w:p>
    <w:p>
      <w:pPr>
        <w:pStyle w:val="PreformattedText"/>
        <w:rPr/>
      </w:pPr>
      <w:r>
        <w:rPr/>
        <w:t>operate as a waiver of any rights or remedies and no single or partial exercise</w:t>
      </w:r>
    </w:p>
    <w:p>
      <w:pPr>
        <w:pStyle w:val="PreformattedText"/>
        <w:rPr/>
      </w:pPr>
      <w:r>
        <w:rPr/>
        <w:t>of any rights or remedies shall operate as a waiver or preclude the exercise of</w:t>
      </w:r>
    </w:p>
    <w:p>
      <w:pPr>
        <w:pStyle w:val="PreformattedText"/>
        <w:rPr/>
      </w:pPr>
      <w:r>
        <w:rPr/>
        <w:t>any other rights or remedies hereunder or of the same right or remedy on a</w:t>
      </w:r>
    </w:p>
    <w:p>
      <w:pPr>
        <w:pStyle w:val="PreformattedText"/>
        <w:rPr/>
      </w:pPr>
      <w:r>
        <w:rPr/>
        <w:t>future occasion.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9.5. ALLOCATION OF PROCEEDS. If an Event of Default has occurred and</w:t>
      </w:r>
    </w:p>
    <w:p>
      <w:pPr>
        <w:pStyle w:val="PreformattedText"/>
        <w:rPr/>
      </w:pPr>
      <w:r>
        <w:rPr/>
        <w:t>not been waived, and the maturity of the Note has been accelerated pursuant to</w:t>
      </w:r>
    </w:p>
    <w:p>
      <w:pPr>
        <w:pStyle w:val="PreformattedText"/>
        <w:rPr/>
      </w:pPr>
      <w:r>
        <w:rPr/>
        <w:t>ARTICLE IX hereof, all payments received by the Lender hereunder, in respect of</w:t>
      </w:r>
    </w:p>
    <w:p>
      <w:pPr>
        <w:pStyle w:val="PreformattedText"/>
        <w:rPr/>
      </w:pPr>
      <w:r>
        <w:rPr/>
        <w:t>any principal of or interest on the Obligations or any other amounts payable by</w:t>
      </w:r>
    </w:p>
    <w:p>
      <w:pPr>
        <w:pStyle w:val="PreformattedText"/>
        <w:rPr/>
      </w:pPr>
      <w:r>
        <w:rPr/>
        <w:t>the Borrower hereunder, shall be applied by the Lender in the following order: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(a) amounts due to the Lender pursuant to SECTIONS 2.9, 3.3, 3.4</w:t>
      </w:r>
    </w:p>
    <w:p>
      <w:pPr>
        <w:pStyle w:val="PreformattedText"/>
        <w:rPr/>
      </w:pPr>
      <w:r>
        <w:rPr/>
        <w:t xml:space="preserve">          </w:t>
      </w:r>
      <w:r>
        <w:rPr/>
        <w:t>AND 10.5;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(b) payments of interest on Loans and Reimbursement Obligations;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(c) payments of principal of Loans and Reimbursement Obligations;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(d) payments of cash amounts to the Lender in respect of</w:t>
      </w:r>
    </w:p>
    <w:p>
      <w:pPr>
        <w:pStyle w:val="PreformattedText"/>
        <w:rPr/>
      </w:pPr>
      <w:r>
        <w:rPr/>
        <w:t xml:space="preserve">          </w:t>
      </w:r>
      <w:r>
        <w:rPr/>
        <w:t>outstanding Letters of Credit pursuant to SECTION 9.1(B);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(e) amounts due to the Lender pursuant to SECTIONS 3.2(E), 7.15 and</w:t>
      </w:r>
    </w:p>
    <w:p>
      <w:pPr>
        <w:pStyle w:val="PreformattedText"/>
        <w:rPr/>
      </w:pPr>
      <w:r>
        <w:rPr/>
        <w:t xml:space="preserve">          </w:t>
      </w:r>
      <w:r>
        <w:rPr/>
        <w:t>10.9;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(f) payments of all other amounts due under any of the Loan</w:t>
      </w:r>
    </w:p>
    <w:p>
      <w:pPr>
        <w:pStyle w:val="PreformattedText"/>
        <w:rPr/>
      </w:pPr>
      <w:r>
        <w:rPr/>
        <w:t xml:space="preserve">          </w:t>
      </w:r>
      <w:r>
        <w:rPr/>
        <w:t>Documents, if any;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(g) amounts due to any of the Lender in respect of Obligations</w:t>
      </w:r>
    </w:p>
    <w:p>
      <w:pPr>
        <w:pStyle w:val="PreformattedText"/>
        <w:rPr/>
      </w:pPr>
      <w:r>
        <w:rPr/>
        <w:t xml:space="preserve">          </w:t>
      </w:r>
      <w:r>
        <w:rPr/>
        <w:t>consisting of liabilities under any Swap Agreement with the Lender;</w:t>
      </w:r>
    </w:p>
    <w:p>
      <w:pPr>
        <w:pStyle w:val="PreformattedText"/>
        <w:rPr/>
      </w:pPr>
      <w:r>
        <w:rPr/>
        <w:t xml:space="preserve">  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(h) any surplus remaining after application as provided for herein,</w:t>
      </w:r>
    </w:p>
    <w:p>
      <w:pPr>
        <w:pStyle w:val="PreformattedText"/>
        <w:rPr/>
      </w:pPr>
      <w:r>
        <w:rPr/>
        <w:t xml:space="preserve">          </w:t>
      </w:r>
      <w:r>
        <w:rPr/>
        <w:t>to the Borrower or otherwise as may be required by applicable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MISCELLANEOUS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10.1. PARTICIPATIONS. The Lender may sell participations at its expense</w:t>
      </w:r>
    </w:p>
    <w:p>
      <w:pPr>
        <w:pStyle w:val="PreformattedText"/>
        <w:rPr/>
      </w:pPr>
      <w:r>
        <w:rPr/>
        <w:t>to one or more banks or other entities as to all or a portion of its rights and</w:t>
      </w:r>
    </w:p>
    <w:p>
      <w:pPr>
        <w:pStyle w:val="PreformattedText"/>
        <w:rPr/>
      </w:pPr>
      <w:r>
        <w:rPr/>
        <w:t>obligations under this Agreement; PROVIDED, that (i) the Lender's obligations</w:t>
      </w:r>
    </w:p>
    <w:p>
      <w:pPr>
        <w:pStyle w:val="PreformattedText"/>
        <w:rPr/>
      </w:pPr>
      <w:r>
        <w:rPr/>
        <w:t>under this Agreement shall remain unchanged, (ii) the Lender shall remain solely</w:t>
      </w:r>
    </w:p>
    <w:p>
      <w:pPr>
        <w:pStyle w:val="PreformattedText"/>
        <w:rPr/>
      </w:pPr>
      <w:r>
        <w:rPr/>
        <w:t>responsible to the Borrower for the performance of such obligations, (iii) the</w:t>
      </w:r>
    </w:p>
    <w:p>
      <w:pPr>
        <w:pStyle w:val="PreformattedText"/>
        <w:rPr/>
      </w:pPr>
      <w:r>
        <w:rPr/>
        <w:t>Lender shall remain the holder of any Note issued to it for the purpose of this</w:t>
      </w:r>
    </w:p>
    <w:p>
      <w:pPr>
        <w:pStyle w:val="PreformattedText"/>
        <w:rPr/>
      </w:pPr>
      <w:r>
        <w:rPr/>
        <w:t>Agreement, (iv) such participations shall be in a minimum amount of $1,000,000</w:t>
      </w:r>
    </w:p>
    <w:p>
      <w:pPr>
        <w:pStyle w:val="PreformattedText"/>
        <w:rPr/>
      </w:pPr>
      <w:r>
        <w:rPr/>
        <w:t>and, if greater, an amount which is an integral multiple of $1,000,000, (v) the</w:t>
      </w:r>
    </w:p>
    <w:p>
      <w:pPr>
        <w:pStyle w:val="PreformattedText"/>
        <w:rPr/>
      </w:pPr>
      <w:r>
        <w:rPr/>
        <w:t>Borrower shall continue to deal solely and directly with the Lender in</w:t>
      </w:r>
    </w:p>
    <w:p>
      <w:pPr>
        <w:pStyle w:val="PreformattedText"/>
        <w:rPr/>
      </w:pPr>
      <w:r>
        <w:rPr/>
        <w:t>connection with the Lender's rights and obligations under this Agreement and</w:t>
      </w:r>
    </w:p>
    <w:p>
      <w:pPr>
        <w:pStyle w:val="PreformattedText"/>
        <w:rPr/>
      </w:pPr>
      <w:r>
        <w:rPr/>
        <w:t>with regard to any and all payments to be made under this Agreement; PROVIDED,</w:t>
      </w:r>
    </w:p>
    <w:p>
      <w:pPr>
        <w:pStyle w:val="PreformattedText"/>
        <w:rPr/>
      </w:pPr>
      <w:r>
        <w:rPr/>
        <w:t>that the participation agreement between the Lender and its participants may</w:t>
      </w:r>
    </w:p>
    <w:p>
      <w:pPr>
        <w:pStyle w:val="PreformattedText"/>
        <w:rPr/>
      </w:pPr>
      <w:r>
        <w:rPr/>
        <w:t>provide that the Lender will obtain the approval of such participant prior to</w:t>
      </w:r>
    </w:p>
    <w:p>
      <w:pPr>
        <w:pStyle w:val="PreformattedText"/>
        <w:rPr/>
      </w:pPr>
      <w:r>
        <w:rPr/>
        <w:t>the Lender's agreeing to any amendment or waiver of any provisions of any Loan</w:t>
      </w:r>
    </w:p>
    <w:p>
      <w:pPr>
        <w:pStyle w:val="PreformattedText"/>
        <w:rPr/>
      </w:pPr>
      <w:r>
        <w:rPr/>
        <w:t>Document which would (A) extend the maturity of the Note, (B) reduce the</w:t>
      </w:r>
    </w:p>
    <w:p>
      <w:pPr>
        <w:pStyle w:val="PreformattedText"/>
        <w:rPr/>
      </w:pPr>
      <w:r>
        <w:rPr/>
        <w:t>interest rates hereunder or (C) increase the Revolving Credit Commitment or</w:t>
      </w:r>
    </w:p>
    <w:p>
      <w:pPr>
        <w:pStyle w:val="PreformattedText"/>
        <w:rPr/>
      </w:pPr>
      <w:r>
        <w:rPr/>
        <w:t>Letter of Credit Commitment, and (vi) the sale of any such participations which</w:t>
      </w:r>
    </w:p>
    <w:p>
      <w:pPr>
        <w:pStyle w:val="PreformattedText"/>
        <w:rPr/>
      </w:pPr>
      <w:r>
        <w:rPr/>
        <w:t>require Borrower to file a registration statement with the United States</w:t>
      </w:r>
    </w:p>
    <w:p>
      <w:pPr>
        <w:pStyle w:val="PreformattedText"/>
        <w:rPr/>
      </w:pPr>
      <w:r>
        <w:rPr/>
        <w:t>Securities and Exchange Commission or under the securities regulations or laws</w:t>
      </w:r>
    </w:p>
    <w:p>
      <w:pPr>
        <w:pStyle w:val="PreformattedText"/>
        <w:rPr/>
      </w:pPr>
      <w:r>
        <w:rPr/>
        <w:t>of any state shall not be permitted.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10.2. NOTICES. Any notice shall be conclusively deemed to have been</w:t>
      </w:r>
    </w:p>
    <w:p>
      <w:pPr>
        <w:pStyle w:val="PreformattedText"/>
        <w:rPr/>
      </w:pPr>
      <w:r>
        <w:rPr/>
        <w:t>received by any party hereto and be effective (i) on the day on which delivered</w:t>
      </w:r>
    </w:p>
    <w:p>
      <w:pPr>
        <w:pStyle w:val="PreformattedText"/>
        <w:rPr/>
      </w:pPr>
      <w:r>
        <w:rPr/>
        <w:t>(including hand delivery by commercial courier service) to such party (against</w:t>
      </w:r>
    </w:p>
    <w:p>
      <w:pPr>
        <w:pStyle w:val="PreformattedText"/>
        <w:rPr/>
      </w:pPr>
      <w:r>
        <w:rPr/>
        <w:t>receipt therefor), (ii) on the date of receipt at such address, telefacsimile</w:t>
      </w:r>
    </w:p>
    <w:p>
      <w:pPr>
        <w:pStyle w:val="PreformattedText"/>
        <w:rPr/>
      </w:pPr>
      <w:r>
        <w:rPr/>
        <w:t>number or telex number as may from time to time be specified by such party in</w:t>
      </w:r>
    </w:p>
    <w:p>
      <w:pPr>
        <w:pStyle w:val="PreformattedText"/>
        <w:rPr/>
      </w:pPr>
      <w:r>
        <w:rPr/>
        <w:t>written notice to the other parties hereto or otherwise received), in the case</w:t>
      </w:r>
    </w:p>
    <w:p>
      <w:pPr>
        <w:pStyle w:val="PreformattedText"/>
        <w:rPr/>
      </w:pPr>
      <w:r>
        <w:rPr/>
        <w:t>of notice by telegram, telefacsimile or telex, respectively (where the receipt</w:t>
      </w:r>
    </w:p>
    <w:p>
      <w:pPr>
        <w:pStyle w:val="PreformattedText"/>
        <w:rPr/>
      </w:pPr>
      <w:r>
        <w:rPr/>
        <w:t>of such message is verified by return), or (iii) on the fifth Business Day after</w:t>
      </w:r>
    </w:p>
    <w:p>
      <w:pPr>
        <w:pStyle w:val="PreformattedText"/>
        <w:rPr/>
      </w:pPr>
      <w:r>
        <w:rPr/>
        <w:t>the day on which mailed, if sent prepaid by certified or registered mail, return</w:t>
      </w:r>
    </w:p>
    <w:p>
      <w:pPr>
        <w:pStyle w:val="PreformattedText"/>
        <w:rPr/>
      </w:pPr>
      <w:r>
        <w:rPr/>
        <w:t>receipt requested, in each case delivered, transmitted or mailed, as the case</w:t>
      </w:r>
    </w:p>
    <w:p>
      <w:pPr>
        <w:pStyle w:val="PreformattedText"/>
        <w:rPr/>
      </w:pPr>
      <w:r>
        <w:rPr/>
        <w:t>may be, to the address, telex number or telefacsimile number, as appropriate,</w:t>
      </w:r>
    </w:p>
    <w:p>
      <w:pPr>
        <w:pStyle w:val="PreformattedText"/>
        <w:rPr/>
      </w:pPr>
      <w:r>
        <w:rPr/>
        <w:t>set forth below or such other address or number as such party shall specify by</w:t>
      </w:r>
    </w:p>
    <w:p>
      <w:pPr>
        <w:pStyle w:val="PreformattedText"/>
        <w:rPr/>
      </w:pPr>
      <w:r>
        <w:rPr/>
        <w:t>notice hereunder: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(a) if to the Borrower: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World Fuel Services Corporation</w:t>
      </w:r>
    </w:p>
    <w:p>
      <w:pPr>
        <w:pStyle w:val="PreformattedText"/>
        <w:rPr/>
      </w:pPr>
      <w:r>
        <w:rPr/>
        <w:t xml:space="preserve">                </w:t>
      </w:r>
      <w:r>
        <w:rPr/>
        <w:t>700 South Royal Poinciana Blvd.</w:t>
      </w:r>
    </w:p>
    <w:p>
      <w:pPr>
        <w:pStyle w:val="PreformattedText"/>
        <w:rPr/>
      </w:pPr>
      <w:r>
        <w:rPr/>
        <w:t xml:space="preserve">                </w:t>
      </w:r>
      <w:r>
        <w:rPr/>
        <w:t>Suite 800</w:t>
      </w:r>
    </w:p>
    <w:p>
      <w:pPr>
        <w:pStyle w:val="PreformattedText"/>
        <w:rPr/>
      </w:pPr>
      <w:r>
        <w:rPr/>
        <w:t xml:space="preserve">                </w:t>
      </w:r>
      <w:r>
        <w:rPr/>
        <w:t>Miami Springs, Florida 33166</w:t>
      </w:r>
    </w:p>
    <w:p>
      <w:pPr>
        <w:pStyle w:val="PreformattedText"/>
        <w:rPr/>
      </w:pPr>
      <w:r>
        <w:rPr/>
        <w:t xml:space="preserve">                </w:t>
      </w:r>
      <w:r>
        <w:rPr/>
        <w:t>Attn: Chief Financial Officer</w:t>
      </w:r>
    </w:p>
    <w:p>
      <w:pPr>
        <w:pStyle w:val="PreformattedText"/>
        <w:rPr/>
      </w:pPr>
      <w:r>
        <w:rPr/>
        <w:t xml:space="preserve">                </w:t>
      </w:r>
      <w:r>
        <w:rPr/>
        <w:t>Telephone:       (305) 884-2001</w:t>
      </w:r>
    </w:p>
    <w:p>
      <w:pPr>
        <w:pStyle w:val="PreformattedText"/>
        <w:rPr/>
      </w:pPr>
      <w:r>
        <w:rPr/>
        <w:t xml:space="preserve">                </w:t>
      </w:r>
      <w:r>
        <w:rPr/>
        <w:t>Telefacsimile:   (305) 883-0186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(b)  if to the Lender: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NationsBank, N.A.</w:t>
      </w:r>
    </w:p>
    <w:p>
      <w:pPr>
        <w:pStyle w:val="PreformattedText"/>
        <w:rPr/>
      </w:pPr>
      <w:r>
        <w:rPr/>
        <w:t xml:space="preserve">                  </w:t>
      </w:r>
      <w:r>
        <w:rPr/>
        <w:t>101 North Tryon Street</w:t>
      </w:r>
    </w:p>
    <w:p>
      <w:pPr>
        <w:pStyle w:val="PreformattedText"/>
        <w:rPr/>
      </w:pPr>
      <w:r>
        <w:rPr/>
        <w:t xml:space="preserve">                  </w:t>
      </w:r>
      <w:r>
        <w:rPr/>
        <w:t>NC1-001-15-04</w:t>
      </w:r>
    </w:p>
    <w:p>
      <w:pPr>
        <w:pStyle w:val="PreformattedText"/>
        <w:rPr/>
      </w:pPr>
      <w:r>
        <w:rPr/>
        <w:t xml:space="preserve">                  </w:t>
      </w:r>
      <w:r>
        <w:rPr/>
        <w:t>Charlotte, North Carolina  28255</w:t>
      </w:r>
    </w:p>
    <w:p>
      <w:pPr>
        <w:pStyle w:val="PreformattedText"/>
        <w:rPr/>
      </w:pPr>
      <w:r>
        <w:rPr/>
        <w:t xml:space="preserve">                  </w:t>
      </w:r>
      <w:r>
        <w:rPr/>
        <w:t>Attention: Corporate Credit Support</w:t>
      </w:r>
    </w:p>
    <w:p>
      <w:pPr>
        <w:pStyle w:val="PreformattedText"/>
        <w:rPr/>
      </w:pPr>
      <w:r>
        <w:rPr/>
        <w:t xml:space="preserve">                  </w:t>
      </w:r>
      <w:r>
        <w:rPr/>
        <w:t>Telephone:       (704) 388-1112</w:t>
      </w:r>
    </w:p>
    <w:p>
      <w:pPr>
        <w:pStyle w:val="PreformattedText"/>
        <w:rPr/>
      </w:pPr>
      <w:r>
        <w:rPr/>
        <w:t xml:space="preserve">                  </w:t>
      </w:r>
      <w:r>
        <w:rPr/>
        <w:t>Telefacsimile:   (704) 386-8694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(c)   if to any Guarantor, at the address set forth in SECTION 14 of</w:t>
      </w:r>
    </w:p>
    <w:p>
      <w:pPr>
        <w:pStyle w:val="PreformattedText"/>
        <w:rPr/>
      </w:pPr>
      <w:r>
        <w:rPr/>
        <w:t xml:space="preserve">                  </w:t>
      </w:r>
      <w:r>
        <w:rPr/>
        <w:t>the Facility Guaranty executed by such Guarantor.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10.3. SETOFF. From and after the occurrence of a Default or an Event of</w:t>
      </w:r>
    </w:p>
    <w:p>
      <w:pPr>
        <w:pStyle w:val="PreformattedText"/>
        <w:rPr/>
      </w:pPr>
      <w:r>
        <w:rPr/>
        <w:t>Default the Lender may set off the obligations and liabilities of Borrower</w:t>
      </w:r>
    </w:p>
    <w:p>
      <w:pPr>
        <w:pStyle w:val="PreformattedText"/>
        <w:rPr/>
      </w:pPr>
      <w:r>
        <w:rPr/>
        <w:t>against any and all monies then owed by the Lender to the Borrower in any</w:t>
      </w:r>
    </w:p>
    <w:p>
      <w:pPr>
        <w:pStyle w:val="PreformattedText"/>
        <w:rPr/>
      </w:pPr>
      <w:r>
        <w:rPr/>
        <w:t>capacity whatsoever whether or not then due and the Lender shall be deemed to</w:t>
      </w:r>
    </w:p>
    <w:p>
      <w:pPr>
        <w:pStyle w:val="PreformattedText"/>
        <w:rPr/>
      </w:pPr>
      <w:r>
        <w:rPr/>
        <w:t>have exercised its right to set off immediately at the time its right to elect</w:t>
      </w:r>
    </w:p>
    <w:p>
      <w:pPr>
        <w:pStyle w:val="PreformattedText"/>
        <w:rPr/>
      </w:pPr>
      <w:r>
        <w:rPr/>
        <w:t>such set off accrues even though no charge is made or entered on the books of</w:t>
      </w:r>
    </w:p>
    <w:p>
      <w:pPr>
        <w:pStyle w:val="PreformattedText"/>
        <w:rPr/>
      </w:pPr>
      <w:r>
        <w:rPr/>
        <w:t>the Lender at that time and the same is made subsequent thereto; the Lender may</w:t>
      </w:r>
    </w:p>
    <w:p>
      <w:pPr>
        <w:pStyle w:val="PreformattedText"/>
        <w:rPr/>
      </w:pPr>
      <w:r>
        <w:rPr/>
        <w:t>proceed against the Borrower's bank account(s), certificates of deposit or any</w:t>
      </w:r>
    </w:p>
    <w:p>
      <w:pPr>
        <w:pStyle w:val="PreformattedText"/>
        <w:rPr/>
      </w:pPr>
      <w:r>
        <w:rPr/>
        <w:t>other investments and the Subsidiary's bank account(s) and certificates of</w:t>
      </w:r>
    </w:p>
    <w:p>
      <w:pPr>
        <w:pStyle w:val="PreformattedText"/>
        <w:rPr/>
      </w:pPr>
      <w:r>
        <w:rPr/>
        <w:t>deposit or any other investments. For the purposes of this paragraph, all</w:t>
      </w:r>
    </w:p>
    <w:p>
      <w:pPr>
        <w:pStyle w:val="PreformattedText"/>
        <w:rPr/>
      </w:pPr>
      <w:r>
        <w:rPr/>
        <w:t>remittances and property shall be deemed to be in the possession of the Lender</w:t>
      </w:r>
    </w:p>
    <w:p>
      <w:pPr>
        <w:pStyle w:val="PreformattedText"/>
        <w:rPr/>
      </w:pPr>
      <w:r>
        <w:rPr/>
        <w:t>as soon as the same may be put in transit to it by mail or carrier or by other</w:t>
      </w:r>
    </w:p>
    <w:p>
      <w:pPr>
        <w:pStyle w:val="PreformattedText"/>
        <w:rPr/>
      </w:pPr>
      <w:r>
        <w:rPr/>
        <w:t>bailee.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10.4. SURVIVAL. All covenants, agreements, representations and</w:t>
      </w:r>
    </w:p>
    <w:p>
      <w:pPr>
        <w:pStyle w:val="PreformattedText"/>
        <w:rPr/>
      </w:pPr>
      <w:r>
        <w:rPr/>
        <w:t>warranties made herein shall survive the making by the Lender of the Loans and</w:t>
      </w:r>
    </w:p>
    <w:p>
      <w:pPr>
        <w:pStyle w:val="PreformattedText"/>
        <w:rPr/>
      </w:pPr>
      <w:r>
        <w:rPr/>
        <w:t>the issuance of the Letters of Credit and the execution and delivery to the</w:t>
      </w:r>
    </w:p>
    <w:p>
      <w:pPr>
        <w:pStyle w:val="PreformattedText"/>
        <w:rPr/>
      </w:pPr>
      <w:r>
        <w:rPr/>
        <w:t>Lender of this Agreement and the Notes and shall continue in full force and</w:t>
      </w:r>
    </w:p>
    <w:p>
      <w:pPr>
        <w:pStyle w:val="PreformattedText"/>
        <w:rPr/>
      </w:pPr>
      <w:r>
        <w:rPr/>
        <w:t>effect so long as any of Obligations remain outstanding or the Lender has any</w:t>
      </w:r>
    </w:p>
    <w:p>
      <w:pPr>
        <w:pStyle w:val="PreformattedText"/>
        <w:rPr/>
      </w:pPr>
      <w:r>
        <w:rPr/>
        <w:t>commitment hereunder or the Borrower has continuing obligations hereunder unless</w:t>
      </w:r>
    </w:p>
    <w:p>
      <w:pPr>
        <w:pStyle w:val="PreformattedText"/>
        <w:rPr/>
      </w:pPr>
      <w:r>
        <w:rPr/>
        <w:t>otherwise provided herein. Whenever in this Agreement any of the parties hereto</w:t>
      </w:r>
    </w:p>
    <w:p>
      <w:pPr>
        <w:pStyle w:val="PreformattedText"/>
        <w:rPr/>
      </w:pPr>
      <w:r>
        <w:rPr/>
        <w:t>is referred to, such reference shall be deemed to include the successors and</w:t>
      </w:r>
    </w:p>
    <w:p>
      <w:pPr>
        <w:pStyle w:val="PreformattedText"/>
        <w:rPr/>
      </w:pPr>
      <w:r>
        <w:rPr/>
        <w:t>permitted assigns of such party and all covenants, provisions and agreements by</w:t>
      </w:r>
    </w:p>
    <w:p>
      <w:pPr>
        <w:pStyle w:val="PreformattedText"/>
        <w:rPr/>
      </w:pPr>
      <w:r>
        <w:rPr/>
        <w:t>or on behalf of the Borrower which are contained in the Loan Documents shall</w:t>
      </w:r>
    </w:p>
    <w:p>
      <w:pPr>
        <w:pStyle w:val="PreformattedText"/>
        <w:rPr/>
      </w:pPr>
      <w:r>
        <w:rPr/>
        <w:t>inure to the benefit of the successors and permitted assigns of the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10.5. EXPENSES. The Borrower agrees (a) to pay or reimburse the Lender</w:t>
      </w:r>
    </w:p>
    <w:p>
      <w:pPr>
        <w:pStyle w:val="PreformattedText"/>
        <w:rPr/>
      </w:pPr>
      <w:r>
        <w:rPr/>
        <w:t>for all its reasonable out-of-pocket costs and expenses incurred in connection</w:t>
      </w:r>
    </w:p>
    <w:p>
      <w:pPr>
        <w:pStyle w:val="PreformattedText"/>
        <w:rPr/>
      </w:pPr>
      <w:r>
        <w:rPr/>
        <w:t>with the preparation, negotiation and execution of, and any amendment,</w:t>
      </w:r>
    </w:p>
    <w:p>
      <w:pPr>
        <w:pStyle w:val="PreformattedText"/>
        <w:rPr/>
      </w:pPr>
      <w:r>
        <w:rPr/>
        <w:t>supplement or modification to, any of the Loan Documents (including due</w:t>
      </w:r>
    </w:p>
    <w:p>
      <w:pPr>
        <w:pStyle w:val="PreformattedText"/>
        <w:rPr/>
      </w:pPr>
      <w:r>
        <w:rPr/>
        <w:t>diligence expenses and travel expenses relating to closing), and the</w:t>
      </w:r>
    </w:p>
    <w:p>
      <w:pPr>
        <w:pStyle w:val="PreformattedText"/>
        <w:rPr/>
      </w:pPr>
      <w:r>
        <w:rPr/>
        <w:t>consummation of the transactions contemplated thereby, including the reasonable</w:t>
      </w:r>
    </w:p>
    <w:p>
      <w:pPr>
        <w:pStyle w:val="PreformattedText"/>
        <w:rPr/>
      </w:pPr>
      <w:r>
        <w:rPr/>
        <w:t>fees, which shall not exceed $20,000 (including legal fees incurred in</w:t>
      </w:r>
    </w:p>
    <w:p>
      <w:pPr>
        <w:pStyle w:val="PreformattedText"/>
        <w:rPr/>
      </w:pPr>
      <w:r>
        <w:rPr/>
        <w:t>connection with the WFI/TTI Credit Agreement), and disbursements of counsel to</w:t>
      </w:r>
    </w:p>
    <w:p>
      <w:pPr>
        <w:pStyle w:val="PreformattedText"/>
        <w:rPr/>
      </w:pPr>
      <w:r>
        <w:rPr/>
        <w:t>the Lender, (b) to pay or reimburse the Lender for all of its costs and expenses</w:t>
      </w:r>
    </w:p>
    <w:p>
      <w:pPr>
        <w:pStyle w:val="PreformattedText"/>
        <w:rPr/>
      </w:pPr>
      <w:r>
        <w:rPr/>
        <w:t>incurred in connection with the enforcement or preservation of any rights under</w:t>
      </w:r>
    </w:p>
    <w:p>
      <w:pPr>
        <w:pStyle w:val="PreformattedText"/>
        <w:rPr/>
      </w:pPr>
      <w:r>
        <w:rPr/>
        <w:t>the Loan Documents, including the reasonable fees and disbursements of their</w:t>
      </w:r>
    </w:p>
    <w:p>
      <w:pPr>
        <w:pStyle w:val="PreformattedText"/>
        <w:rPr/>
      </w:pPr>
      <w:r>
        <w:rPr/>
        <w:t>counsel and any payments in indemnification or otherwise payable by the Lender</w:t>
      </w:r>
    </w:p>
    <w:p>
      <w:pPr>
        <w:pStyle w:val="PreformattedText"/>
        <w:rPr/>
      </w:pPr>
      <w:r>
        <w:rPr/>
        <w:t>pursuant to the Loan Documents, and (c) to pay, indemnify and hold the Lender</w:t>
      </w:r>
    </w:p>
    <w:p>
      <w:pPr>
        <w:pStyle w:val="PreformattedText"/>
        <w:rPr/>
      </w:pPr>
      <w:r>
        <w:rPr/>
        <w:t>harmless from any and all recording and filing fees and any and all liabilities</w:t>
      </w:r>
    </w:p>
    <w:p>
      <w:pPr>
        <w:pStyle w:val="PreformattedText"/>
        <w:rPr/>
      </w:pPr>
      <w:r>
        <w:rPr/>
        <w:t>with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respect to, or resulting from any failure to pay or delay in paying,</w:t>
      </w:r>
    </w:p>
    <w:p>
      <w:pPr>
        <w:pStyle w:val="PreformattedText"/>
        <w:rPr/>
      </w:pPr>
      <w:r>
        <w:rPr/>
        <w:t>documentary, stamp, excise and other similar taxes, if any, which may be payable</w:t>
      </w:r>
    </w:p>
    <w:p>
      <w:pPr>
        <w:pStyle w:val="PreformattedText"/>
        <w:rPr/>
      </w:pPr>
      <w:r>
        <w:rPr/>
        <w:t>or determined to be payable in connection with the execution and delivery of any</w:t>
      </w:r>
    </w:p>
    <w:p>
      <w:pPr>
        <w:pStyle w:val="PreformattedText"/>
        <w:rPr/>
      </w:pPr>
      <w:r>
        <w:rPr/>
        <w:t>of the Loan Documents, or consummation of any amendment, supplement or</w:t>
      </w:r>
    </w:p>
    <w:p>
      <w:pPr>
        <w:pStyle w:val="PreformattedText"/>
        <w:rPr/>
      </w:pPr>
      <w:r>
        <w:rPr/>
        <w:t>modification of, or any waiver or consent under or in respect of, any Loan</w:t>
      </w:r>
    </w:p>
    <w:p>
      <w:pPr>
        <w:pStyle w:val="PreformattedText"/>
        <w:rPr/>
      </w:pPr>
      <w:r>
        <w:rPr/>
        <w:t>Document.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10.6. AMENDMENTS. No amendment, modification or waiver of any provision</w:t>
      </w:r>
    </w:p>
    <w:p>
      <w:pPr>
        <w:pStyle w:val="PreformattedText"/>
        <w:rPr/>
      </w:pPr>
      <w:r>
        <w:rPr/>
        <w:t>of any Loan Document and no consent by the Lender to any departure therefrom by</w:t>
      </w:r>
    </w:p>
    <w:p>
      <w:pPr>
        <w:pStyle w:val="PreformattedText"/>
        <w:rPr/>
      </w:pPr>
      <w:r>
        <w:rPr/>
        <w:t>the Borrower or any other Credit Party shall be effective unless such amendment,</w:t>
      </w:r>
    </w:p>
    <w:p>
      <w:pPr>
        <w:pStyle w:val="PreformattedText"/>
        <w:rPr/>
      </w:pPr>
      <w:r>
        <w:rPr/>
        <w:t>modification or waiver shall be in writing and signed by the Lender, shall have</w:t>
      </w:r>
    </w:p>
    <w:p>
      <w:pPr>
        <w:pStyle w:val="PreformattedText"/>
        <w:rPr/>
      </w:pPr>
      <w:r>
        <w:rPr/>
        <w:t>been approved by the Lender through its written consent, and the same shall then</w:t>
      </w:r>
    </w:p>
    <w:p>
      <w:pPr>
        <w:pStyle w:val="PreformattedText"/>
        <w:rPr/>
      </w:pPr>
      <w:r>
        <w:rPr/>
        <w:t>be effective only for the period and on the conditions and for the specific</w:t>
      </w:r>
    </w:p>
    <w:p>
      <w:pPr>
        <w:pStyle w:val="PreformattedText"/>
        <w:rPr/>
      </w:pPr>
      <w:r>
        <w:rPr/>
        <w:t>instances and purposes specified in such writing. No notice to or demand on the</w:t>
      </w:r>
    </w:p>
    <w:p>
      <w:pPr>
        <w:pStyle w:val="PreformattedText"/>
        <w:rPr/>
      </w:pPr>
      <w:r>
        <w:rPr/>
        <w:t>Borrower in any case shall entitle the Borrower to any other or further notice</w:t>
      </w:r>
    </w:p>
    <w:p>
      <w:pPr>
        <w:pStyle w:val="PreformattedText"/>
        <w:rPr/>
      </w:pPr>
      <w:r>
        <w:rPr/>
        <w:t>or demand in similar or other circumstances, except as otherwise expressly</w:t>
      </w:r>
    </w:p>
    <w:p>
      <w:pPr>
        <w:pStyle w:val="PreformattedText"/>
        <w:rPr/>
      </w:pPr>
      <w:r>
        <w:rPr/>
        <w:t>provided herein. No delay or omission on the Lender's part in exercising any</w:t>
      </w:r>
    </w:p>
    <w:p>
      <w:pPr>
        <w:pStyle w:val="PreformattedText"/>
        <w:rPr/>
      </w:pPr>
      <w:r>
        <w:rPr/>
        <w:t>right, remedy or option shall operate as a waiver of such or any other right,</w:t>
      </w:r>
    </w:p>
    <w:p>
      <w:pPr>
        <w:pStyle w:val="PreformattedText"/>
        <w:rPr/>
      </w:pPr>
      <w:r>
        <w:rPr/>
        <w:t>remedy or option or of any Default or Event of Default.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10.7. COUNTERPARTS. This Agreement may be executed in any number of</w:t>
      </w:r>
    </w:p>
    <w:p>
      <w:pPr>
        <w:pStyle w:val="PreformattedText"/>
        <w:rPr/>
      </w:pPr>
      <w:r>
        <w:rPr/>
        <w:t>counterparts, each of which when so executed and delivered shall be deemed an</w:t>
      </w:r>
    </w:p>
    <w:p>
      <w:pPr>
        <w:pStyle w:val="PreformattedText"/>
        <w:rPr/>
      </w:pPr>
      <w:r>
        <w:rPr/>
        <w:t>original, and it shall not be necessary in making proof of this Agreement to</w:t>
      </w:r>
    </w:p>
    <w:p>
      <w:pPr>
        <w:pStyle w:val="PreformattedText"/>
        <w:rPr/>
      </w:pPr>
      <w:r>
        <w:rPr/>
        <w:t>produce or account for more than one such fully-executed counterpart.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10.8. TERMINATION. The termination of this Agreement shall not affect</w:t>
      </w:r>
    </w:p>
    <w:p>
      <w:pPr>
        <w:pStyle w:val="PreformattedText"/>
        <w:rPr/>
      </w:pPr>
      <w:r>
        <w:rPr/>
        <w:t>any rights of the Borrower or the Lender or any obligation of the Borrower or</w:t>
      </w:r>
    </w:p>
    <w:p>
      <w:pPr>
        <w:pStyle w:val="PreformattedText"/>
        <w:rPr/>
      </w:pPr>
      <w:r>
        <w:rPr/>
        <w:t>the Lender, arising prior to the effective date of such termination, and the</w:t>
      </w:r>
    </w:p>
    <w:p>
      <w:pPr>
        <w:pStyle w:val="PreformattedText"/>
        <w:rPr/>
      </w:pPr>
      <w:r>
        <w:rPr/>
        <w:t>provisions hereof shall continue to be fully operative until all transactions</w:t>
      </w:r>
    </w:p>
    <w:p>
      <w:pPr>
        <w:pStyle w:val="PreformattedText"/>
        <w:rPr/>
      </w:pPr>
      <w:r>
        <w:rPr/>
        <w:t>entered into or rights created or obligations incurred prior to such termination</w:t>
      </w:r>
    </w:p>
    <w:p>
      <w:pPr>
        <w:pStyle w:val="PreformattedText"/>
        <w:rPr/>
      </w:pPr>
      <w:r>
        <w:rPr/>
        <w:t>have been fully disposed of, concluded or liquidated and the Obligations arising</w:t>
      </w:r>
    </w:p>
    <w:p>
      <w:pPr>
        <w:pStyle w:val="PreformattedText"/>
        <w:rPr/>
      </w:pPr>
      <w:r>
        <w:rPr/>
        <w:t>prior to or after such termination have been irrevocably paid in full. The</w:t>
      </w:r>
    </w:p>
    <w:p>
      <w:pPr>
        <w:pStyle w:val="PreformattedText"/>
        <w:rPr/>
      </w:pPr>
      <w:r>
        <w:rPr/>
        <w:t>rights granted to the Lender under the Loan Documents shall continue in full</w:t>
      </w:r>
    </w:p>
    <w:p>
      <w:pPr>
        <w:pStyle w:val="PreformattedText"/>
        <w:rPr/>
      </w:pPr>
      <w:r>
        <w:rPr/>
        <w:t>force and effect, notwithstanding the termination of this Agreement, until all</w:t>
      </w:r>
    </w:p>
    <w:p>
      <w:pPr>
        <w:pStyle w:val="PreformattedText"/>
        <w:rPr/>
      </w:pPr>
      <w:r>
        <w:rPr/>
        <w:t>of the Obligations have been paid in full after the termination hereof (other</w:t>
      </w:r>
    </w:p>
    <w:p>
      <w:pPr>
        <w:pStyle w:val="PreformattedText"/>
        <w:rPr/>
      </w:pPr>
      <w:r>
        <w:rPr/>
        <w:t>than Obligations in the nature of continuing indemnities or expense</w:t>
      </w:r>
    </w:p>
    <w:p>
      <w:pPr>
        <w:pStyle w:val="PreformattedText"/>
        <w:rPr/>
      </w:pPr>
      <w:r>
        <w:rPr/>
        <w:t>reimbursement obligations not yet due and payable, which shall continue) or the</w:t>
      </w:r>
    </w:p>
    <w:p>
      <w:pPr>
        <w:pStyle w:val="PreformattedText"/>
        <w:rPr/>
      </w:pPr>
      <w:r>
        <w:rPr/>
        <w:t>Borrower has furnished the Lender with an indemnification satisfactory to the</w:t>
      </w:r>
    </w:p>
    <w:p>
      <w:pPr>
        <w:pStyle w:val="PreformattedText"/>
        <w:rPr/>
      </w:pPr>
      <w:r>
        <w:rPr/>
        <w:t>Lender with respect thereto. All representations, warranties, covenants, waivers</w:t>
      </w:r>
    </w:p>
    <w:p>
      <w:pPr>
        <w:pStyle w:val="PreformattedText"/>
        <w:rPr/>
      </w:pPr>
      <w:r>
        <w:rPr/>
        <w:t>and agreements contained herein shall survive termination hereof until payment</w:t>
      </w:r>
    </w:p>
    <w:p>
      <w:pPr>
        <w:pStyle w:val="PreformattedText"/>
        <w:rPr/>
      </w:pPr>
      <w:r>
        <w:rPr/>
        <w:t>in full of the Obligations unless otherwise provided herein. Notwithstanding the</w:t>
      </w:r>
    </w:p>
    <w:p>
      <w:pPr>
        <w:pStyle w:val="PreformattedText"/>
        <w:rPr/>
      </w:pPr>
      <w:r>
        <w:rPr/>
        <w:t>foregoing, if after receipt of any payment of all or any part of the</w:t>
      </w:r>
    </w:p>
    <w:p>
      <w:pPr>
        <w:pStyle w:val="PreformattedText"/>
        <w:rPr/>
      </w:pPr>
      <w:r>
        <w:rPr/>
        <w:t>Obligations, the Lender is for any reason compelled to surrender such payment to</w:t>
      </w:r>
    </w:p>
    <w:p>
      <w:pPr>
        <w:pStyle w:val="PreformattedText"/>
        <w:rPr/>
      </w:pPr>
      <w:r>
        <w:rPr/>
        <w:t>any Person because such payment is determined to be void or voidable as a</w:t>
      </w:r>
    </w:p>
    <w:p>
      <w:pPr>
        <w:pStyle w:val="PreformattedText"/>
        <w:rPr/>
      </w:pPr>
      <w:r>
        <w:rPr/>
        <w:t>preference, impermissible setoff, a diversion of trust funds or for any other</w:t>
      </w:r>
    </w:p>
    <w:p>
      <w:pPr>
        <w:pStyle w:val="PreformattedText"/>
        <w:rPr/>
      </w:pPr>
      <w:r>
        <w:rPr/>
        <w:t>reason, this Agreement shall continue in full force and the Borrower shall be</w:t>
      </w:r>
    </w:p>
    <w:p>
      <w:pPr>
        <w:pStyle w:val="PreformattedText"/>
        <w:rPr/>
      </w:pPr>
      <w:r>
        <w:rPr/>
        <w:t>liable to, and shall indemnify and hold the Lender harmless for, the amount of</w:t>
      </w:r>
    </w:p>
    <w:p>
      <w:pPr>
        <w:pStyle w:val="PreformattedText"/>
        <w:rPr/>
      </w:pPr>
      <w:r>
        <w:rPr/>
        <w:t>such payment surrendered until the Lender shall have been finally and</w:t>
      </w:r>
    </w:p>
    <w:p>
      <w:pPr>
        <w:pStyle w:val="PreformattedText"/>
        <w:rPr/>
      </w:pPr>
      <w:r>
        <w:rPr/>
        <w:t>irrevocably paid in full. The provisions of the foregoing sentence shall be and</w:t>
      </w:r>
    </w:p>
    <w:p>
      <w:pPr>
        <w:pStyle w:val="PreformattedText"/>
        <w:rPr/>
      </w:pPr>
      <w:r>
        <w:rPr/>
        <w:t>remain effective notwithstanding any contrary action which may have been taken</w:t>
      </w:r>
    </w:p>
    <w:p>
      <w:pPr>
        <w:pStyle w:val="PreformattedText"/>
        <w:rPr/>
      </w:pPr>
      <w:r>
        <w:rPr/>
        <w:t>by the Lender in reliance upon such payment, and any such contrary action so</w:t>
      </w:r>
    </w:p>
    <w:p>
      <w:pPr>
        <w:pStyle w:val="PreformattedText"/>
        <w:rPr/>
      </w:pPr>
      <w:r>
        <w:rPr/>
        <w:t>taken shall be without prejudice to the Lender's rights under this Agreement and</w:t>
      </w:r>
    </w:p>
    <w:p>
      <w:pPr>
        <w:pStyle w:val="PreformattedText"/>
        <w:rPr/>
      </w:pPr>
      <w:r>
        <w:rPr/>
        <w:t>shall be deemed to have been conditioned upon such payment having become final</w:t>
      </w:r>
    </w:p>
    <w:p>
      <w:pPr>
        <w:pStyle w:val="PreformattedText"/>
        <w:rPr/>
      </w:pPr>
      <w:r>
        <w:rPr/>
        <w:t>and irrevocable.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10.9. INDEMNIFICATION; LIMITATION OF LIABILITY. In consideration of the</w:t>
      </w:r>
    </w:p>
    <w:p>
      <w:pPr>
        <w:pStyle w:val="PreformattedText"/>
        <w:rPr/>
      </w:pPr>
      <w:r>
        <w:rPr/>
        <w:t>execution and delivery of this Agreement by the Lender and the extension of</w:t>
      </w:r>
    </w:p>
    <w:p>
      <w:pPr>
        <w:pStyle w:val="PreformattedText"/>
        <w:rPr/>
      </w:pPr>
      <w:r>
        <w:rPr/>
        <w:t>credit under the Loans, the Borrower hereby indemnifies, exonerates and holds</w:t>
      </w:r>
    </w:p>
    <w:p>
      <w:pPr>
        <w:pStyle w:val="PreformattedText"/>
        <w:rPr/>
      </w:pPr>
      <w:r>
        <w:rPr/>
        <w:t>the Lender and its affiliates, officers, directors, employees, agents and</w:t>
      </w:r>
    </w:p>
    <w:p>
      <w:pPr>
        <w:pStyle w:val="PreformattedText"/>
        <w:rPr/>
      </w:pPr>
      <w:r>
        <w:rPr/>
        <w:t>advisors (collectively, the "Indemnified Parties") free and harmless from and</w:t>
      </w:r>
    </w:p>
    <w:p>
      <w:pPr>
        <w:pStyle w:val="PreformattedText"/>
        <w:rPr/>
      </w:pPr>
      <w:r>
        <w:rPr/>
        <w:t>against any and all claims, actions, causes of action, suits, losses, costs,</w:t>
      </w:r>
    </w:p>
    <w:p>
      <w:pPr>
        <w:pStyle w:val="PreformattedText"/>
        <w:rPr/>
      </w:pPr>
      <w:r>
        <w:rPr/>
        <w:t>liabilities and damages, and expenses incurred in connection therewith</w:t>
      </w:r>
    </w:p>
    <w:p>
      <w:pPr>
        <w:pStyle w:val="PreformattedText"/>
        <w:rPr/>
      </w:pPr>
      <w:r>
        <w:rPr/>
        <w:t>(irrespective of whether any such Indemnified Party is a party to the action for</w:t>
      </w:r>
    </w:p>
    <w:p>
      <w:pPr>
        <w:pStyle w:val="PreformattedText"/>
        <w:rPr/>
      </w:pPr>
      <w:r>
        <w:rPr/>
        <w:t>which indemnification hereunder is sought), including reasonable attorneys' fees</w:t>
      </w:r>
    </w:p>
    <w:p>
      <w:pPr>
        <w:pStyle w:val="PreformattedText"/>
        <w:rPr/>
      </w:pPr>
      <w:r>
        <w:rPr/>
        <w:t>and disbursements (collectively, the "Indemnified Liabilities") that may be</w:t>
      </w:r>
    </w:p>
    <w:p>
      <w:pPr>
        <w:pStyle w:val="PreformattedText"/>
        <w:rPr/>
      </w:pPr>
      <w:r>
        <w:rPr/>
        <w:t>incurred by or asserted or awarded against any Indemnified Party, in each case</w:t>
      </w:r>
    </w:p>
    <w:p>
      <w:pPr>
        <w:pStyle w:val="PreformattedText"/>
        <w:rPr/>
      </w:pPr>
      <w:r>
        <w:rPr/>
        <w:t>arising out of or in connection with or by reason of, or in connection with the</w:t>
      </w:r>
    </w:p>
    <w:p>
      <w:pPr>
        <w:pStyle w:val="PreformattedText"/>
        <w:rPr/>
      </w:pPr>
      <w:r>
        <w:rPr/>
        <w:t>execution, delivery, enforcement, performance or administration of this</w:t>
      </w:r>
    </w:p>
    <w:p>
      <w:pPr>
        <w:pStyle w:val="PreformattedText"/>
        <w:rPr/>
      </w:pPr>
      <w:r>
        <w:rPr/>
        <w:t>Agreement and the other Loan Documents, or any transaction financed or to be</w:t>
      </w:r>
    </w:p>
    <w:p>
      <w:pPr>
        <w:pStyle w:val="PreformattedText"/>
        <w:rPr/>
      </w:pPr>
      <w:r>
        <w:rPr/>
        <w:t>financed in whole or in part, directly or indirectly, with the proceeds of any</w:t>
      </w:r>
    </w:p>
    <w:p>
      <w:pPr>
        <w:pStyle w:val="PreformattedText"/>
        <w:rPr/>
      </w:pPr>
      <w:r>
        <w:rPr/>
        <w:t>Loan or Letter of Credit, whether or not such action is brought against the</w:t>
      </w:r>
    </w:p>
    <w:p>
      <w:pPr>
        <w:pStyle w:val="PreformattedText"/>
        <w:rPr/>
      </w:pPr>
      <w:r>
        <w:rPr/>
        <w:t>Lender, the shareholders or creditors of the Lender or an Indemnified Party or</w:t>
      </w:r>
    </w:p>
    <w:p>
      <w:pPr>
        <w:pStyle w:val="PreformattedText"/>
        <w:rPr/>
      </w:pPr>
      <w:r>
        <w:rPr/>
        <w:t>an Indemnified Party is otherwise a party thereto and whether or not the</w:t>
      </w:r>
    </w:p>
    <w:p>
      <w:pPr>
        <w:pStyle w:val="PreformattedText"/>
        <w:rPr/>
      </w:pPr>
      <w:r>
        <w:rPr/>
        <w:t>transactions contemplated herein are consummated, except to the extent such</w:t>
      </w:r>
    </w:p>
    <w:p>
      <w:pPr>
        <w:pStyle w:val="PreformattedText"/>
        <w:rPr/>
      </w:pPr>
      <w:r>
        <w:rPr/>
        <w:t>claim, damage, loss, liability or expense is found in a final, non-appealable</w:t>
      </w:r>
    </w:p>
    <w:p>
      <w:pPr>
        <w:pStyle w:val="PreformattedText"/>
        <w:rPr/>
      </w:pPr>
      <w:r>
        <w:rPr/>
        <w:t>judgment by a court of competent jurisdiction to have resulted from such</w:t>
      </w:r>
    </w:p>
    <w:p>
      <w:pPr>
        <w:pStyle w:val="PreformattedText"/>
        <w:rPr/>
      </w:pPr>
      <w:r>
        <w:rPr/>
        <w:t>Indemnified Party's gross negligence or willful misconduct, and if and to the</w:t>
      </w:r>
    </w:p>
    <w:p>
      <w:pPr>
        <w:pStyle w:val="PreformattedText"/>
        <w:rPr/>
      </w:pPr>
      <w:r>
        <w:rPr/>
        <w:t>extent that the foregoing undertaking may be unenforceable for any reason, the</w:t>
      </w:r>
    </w:p>
    <w:p>
      <w:pPr>
        <w:pStyle w:val="PreformattedText"/>
        <w:rPr/>
      </w:pPr>
      <w:r>
        <w:rPr/>
        <w:t>Borrower hereby agrees to make the maximum contribution to the payment and</w:t>
      </w:r>
    </w:p>
    <w:p>
      <w:pPr>
        <w:pStyle w:val="PreformattedText"/>
        <w:rPr/>
      </w:pPr>
      <w:r>
        <w:rPr/>
        <w:t>satisfaction of each of the Indemnified Liabilities which is permissible under</w:t>
      </w:r>
    </w:p>
    <w:p>
      <w:pPr>
        <w:pStyle w:val="PreformattedText"/>
        <w:rPr/>
      </w:pPr>
      <w:r>
        <w:rPr/>
        <w:t>applicable law. The Borrower agrees that no Indemnified Party shall have any</w:t>
      </w:r>
    </w:p>
    <w:p>
      <w:pPr>
        <w:pStyle w:val="PreformattedText"/>
        <w:rPr/>
      </w:pPr>
      <w:r>
        <w:rPr/>
        <w:t>liability (whether direct or indirect, in contract or tort or otherwise) to it,</w:t>
      </w:r>
    </w:p>
    <w:p>
      <w:pPr>
        <w:pStyle w:val="PreformattedText"/>
        <w:rPr/>
      </w:pPr>
      <w:r>
        <w:rPr/>
        <w:t>any of its Subsidiaries, any Credit Party, or any security holders or creditors</w:t>
      </w:r>
    </w:p>
    <w:p>
      <w:pPr>
        <w:pStyle w:val="PreformattedText"/>
        <w:rPr/>
      </w:pPr>
      <w:r>
        <w:rPr/>
        <w:t>thereof arising out of, related to or in connection with the transactions</w:t>
      </w:r>
    </w:p>
    <w:p>
      <w:pPr>
        <w:pStyle w:val="PreformattedText"/>
        <w:rPr/>
      </w:pPr>
      <w:r>
        <w:rPr/>
        <w:t>contemplated herein, except to the extent that such liability is found in a</w:t>
      </w:r>
    </w:p>
    <w:p>
      <w:pPr>
        <w:pStyle w:val="PreformattedText"/>
        <w:rPr/>
      </w:pPr>
      <w:r>
        <w:rPr/>
        <w:t>final non-appealable judgment by a court of competent jurisdiction to have</w:t>
      </w:r>
    </w:p>
    <w:p>
      <w:pPr>
        <w:pStyle w:val="PreformattedText"/>
        <w:rPr/>
      </w:pPr>
      <w:r>
        <w:rPr/>
        <w:t>resulted from such Indemnified Party's gross negligence or willful misconduct;</w:t>
      </w:r>
    </w:p>
    <w:p>
      <w:pPr>
        <w:pStyle w:val="PreformattedText"/>
        <w:rPr/>
      </w:pPr>
      <w:r>
        <w:rPr/>
        <w:t>provided, however, in no event shall any Indemnified Party be liable for</w:t>
      </w:r>
    </w:p>
    <w:p>
      <w:pPr>
        <w:pStyle w:val="PreformattedText"/>
        <w:rPr/>
      </w:pPr>
      <w:r>
        <w:rPr/>
        <w:t>consequential, indirect or special, as opposed to direct, damages.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10.10. SEVERABILITY. If any provision of this Agreement or the other</w:t>
      </w:r>
    </w:p>
    <w:p>
      <w:pPr>
        <w:pStyle w:val="PreformattedText"/>
        <w:rPr/>
      </w:pPr>
      <w:r>
        <w:rPr/>
        <w:t>Loan Documents shall be determined to be illegal or invalid as to one or more of</w:t>
      </w:r>
    </w:p>
    <w:p>
      <w:pPr>
        <w:pStyle w:val="PreformattedText"/>
        <w:rPr/>
      </w:pPr>
      <w:r>
        <w:rPr/>
        <w:t>the parties hereto, then such provision shall remain in effect with respect to</w:t>
      </w:r>
    </w:p>
    <w:p>
      <w:pPr>
        <w:pStyle w:val="PreformattedText"/>
        <w:rPr/>
      </w:pPr>
      <w:r>
        <w:rPr/>
        <w:t>all parties, if any, as to whom such provision is neither illegal nor invalid,</w:t>
      </w:r>
    </w:p>
    <w:p>
      <w:pPr>
        <w:pStyle w:val="PreformattedText"/>
        <w:rPr/>
      </w:pPr>
      <w:r>
        <w:rPr/>
        <w:t>and in any event all other provisions hereof shall remain effective and binding</w:t>
      </w:r>
    </w:p>
    <w:p>
      <w:pPr>
        <w:pStyle w:val="PreformattedText"/>
        <w:rPr/>
      </w:pPr>
      <w:r>
        <w:rPr/>
        <w:t>on the parties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10.11. ENTIRE AGREEMENT. This Agreement, together with the other Loan</w:t>
      </w:r>
    </w:p>
    <w:p>
      <w:pPr>
        <w:pStyle w:val="PreformattedText"/>
        <w:rPr/>
      </w:pPr>
      <w:r>
        <w:rPr/>
        <w:t>Documents, constitutes the entire agreement among the parties with respect to</w:t>
      </w:r>
    </w:p>
    <w:p>
      <w:pPr>
        <w:pStyle w:val="PreformattedText"/>
        <w:rPr/>
      </w:pPr>
      <w:r>
        <w:rPr/>
        <w:t>the subject matter hereof and supersedes all previous proposals, negotiations,</w:t>
      </w:r>
    </w:p>
    <w:p>
      <w:pPr>
        <w:pStyle w:val="PreformattedText"/>
        <w:rPr/>
      </w:pPr>
      <w:r>
        <w:rPr/>
        <w:t>representations, commitments and other communications between or among the</w:t>
      </w:r>
    </w:p>
    <w:p>
      <w:pPr>
        <w:pStyle w:val="PreformattedText"/>
        <w:rPr/>
      </w:pPr>
      <w:r>
        <w:rPr/>
        <w:t>parties, both oral and written, with respect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10.12. AGREEMENT CONTROLS. In the event that any term of any of the</w:t>
      </w:r>
    </w:p>
    <w:p>
      <w:pPr>
        <w:pStyle w:val="PreformattedText"/>
        <w:rPr/>
      </w:pPr>
      <w:r>
        <w:rPr/>
        <w:t>Loan Documents other than this Agreement conflicts with any express term of this</w:t>
      </w:r>
    </w:p>
    <w:p>
      <w:pPr>
        <w:pStyle w:val="PreformattedText"/>
        <w:rPr/>
      </w:pPr>
      <w:r>
        <w:rPr/>
        <w:t>Agreement, the terms and provisions of this Agreement shall control to the</w:t>
      </w:r>
    </w:p>
    <w:p>
      <w:pPr>
        <w:pStyle w:val="PreformattedText"/>
        <w:rPr/>
      </w:pPr>
      <w:r>
        <w:rPr/>
        <w:t>extent of such conflict.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10.13. USURY SAVINGS CLAUSE. Notwithstanding any other provision</w:t>
      </w:r>
    </w:p>
    <w:p>
      <w:pPr>
        <w:pStyle w:val="PreformattedText"/>
        <w:rPr/>
      </w:pPr>
      <w:r>
        <w:rPr/>
        <w:t>herein, the aggregate interest rate charged under any of the Notes, including</w:t>
      </w:r>
    </w:p>
    <w:p>
      <w:pPr>
        <w:pStyle w:val="PreformattedText"/>
        <w:rPr/>
      </w:pPr>
      <w:r>
        <w:rPr/>
        <w:t>all charges or fees in connection therewith deemed in the nature of interest</w:t>
      </w:r>
    </w:p>
    <w:p>
      <w:pPr>
        <w:pStyle w:val="PreformattedText"/>
        <w:rPr/>
      </w:pPr>
      <w:r>
        <w:rPr/>
        <w:t>under applicable law shall not exceed the Highest Lawful Rate (as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such term is defined below). If the rate of interest (determined without regard</w:t>
      </w:r>
    </w:p>
    <w:p>
      <w:pPr>
        <w:pStyle w:val="PreformattedText"/>
        <w:rPr/>
      </w:pPr>
      <w:r>
        <w:rPr/>
        <w:t>to the preceding sentence) under this Agreement at any time exceeds the Highest</w:t>
      </w:r>
    </w:p>
    <w:p>
      <w:pPr>
        <w:pStyle w:val="PreformattedText"/>
        <w:rPr/>
      </w:pPr>
      <w:r>
        <w:rPr/>
        <w:t>Lawful Rate (as defined below), the outstanding amount of the Loans made</w:t>
      </w:r>
    </w:p>
    <w:p>
      <w:pPr>
        <w:pStyle w:val="PreformattedText"/>
        <w:rPr/>
      </w:pPr>
      <w:r>
        <w:rPr/>
        <w:t>hereunder shall bear interest at the Highest Lawful Rate until the total amount</w:t>
      </w:r>
    </w:p>
    <w:p>
      <w:pPr>
        <w:pStyle w:val="PreformattedText"/>
        <w:rPr/>
      </w:pPr>
      <w:r>
        <w:rPr/>
        <w:t>of interest due hereunder equals the amount of interest which would have been</w:t>
      </w:r>
    </w:p>
    <w:p>
      <w:pPr>
        <w:pStyle w:val="PreformattedText"/>
        <w:rPr/>
      </w:pPr>
      <w:r>
        <w:rPr/>
        <w:t>due hereunder if the stated rates of interest set forth in this Agreement had at</w:t>
      </w:r>
    </w:p>
    <w:p>
      <w:pPr>
        <w:pStyle w:val="PreformattedText"/>
        <w:rPr/>
      </w:pPr>
      <w:r>
        <w:rPr/>
        <w:t>all times been in effect. In addition, if when the Loans made hereunder are</w:t>
      </w:r>
    </w:p>
    <w:p>
      <w:pPr>
        <w:pStyle w:val="PreformattedText"/>
        <w:rPr/>
      </w:pPr>
      <w:r>
        <w:rPr/>
        <w:t>repaid in full the total interest due hereunder (taking into account the</w:t>
      </w:r>
    </w:p>
    <w:p>
      <w:pPr>
        <w:pStyle w:val="PreformattedText"/>
        <w:rPr/>
      </w:pPr>
      <w:r>
        <w:rPr/>
        <w:t>increase provided for above) is less than the total amount of interest which</w:t>
      </w:r>
    </w:p>
    <w:p>
      <w:pPr>
        <w:pStyle w:val="PreformattedText"/>
        <w:rPr/>
      </w:pPr>
      <w:r>
        <w:rPr/>
        <w:t>would have been due hereunder if the stated rates of interest set forth in this</w:t>
      </w:r>
    </w:p>
    <w:p>
      <w:pPr>
        <w:pStyle w:val="PreformattedText"/>
        <w:rPr/>
      </w:pPr>
      <w:r>
        <w:rPr/>
        <w:t>Agreement had at all times been in effect, then to the extent permitted by law,</w:t>
      </w:r>
    </w:p>
    <w:p>
      <w:pPr>
        <w:pStyle w:val="PreformattedText"/>
        <w:rPr/>
      </w:pPr>
      <w:r>
        <w:rPr/>
        <w:t>the Borrower shall pay to the Lender an amount equal to the difference between</w:t>
      </w:r>
    </w:p>
    <w:p>
      <w:pPr>
        <w:pStyle w:val="PreformattedText"/>
        <w:rPr/>
      </w:pPr>
      <w:r>
        <w:rPr/>
        <w:t>the amount of interest paid and the amount of interest which would have been</w:t>
      </w:r>
    </w:p>
    <w:p>
      <w:pPr>
        <w:pStyle w:val="PreformattedText"/>
        <w:rPr/>
      </w:pPr>
      <w:r>
        <w:rPr/>
        <w:t>paid if the Highest Lawful Rate had at all times been in effect. Notwithstanding</w:t>
      </w:r>
    </w:p>
    <w:p>
      <w:pPr>
        <w:pStyle w:val="PreformattedText"/>
        <w:rPr/>
      </w:pPr>
      <w:r>
        <w:rPr/>
        <w:t>the foregoing, it is the intention of the Lender and the Borrower to conform</w:t>
      </w:r>
    </w:p>
    <w:p>
      <w:pPr>
        <w:pStyle w:val="PreformattedText"/>
        <w:rPr/>
      </w:pPr>
      <w:r>
        <w:rPr/>
        <w:t>strictly to any applicable usury laws. Accordingly, if the Lender contracts for,</w:t>
      </w:r>
    </w:p>
    <w:p>
      <w:pPr>
        <w:pStyle w:val="PreformattedText"/>
        <w:rPr/>
      </w:pPr>
      <w:r>
        <w:rPr/>
        <w:t>charges, or receives any consideration which constitutes interest in excess of</w:t>
      </w:r>
    </w:p>
    <w:p>
      <w:pPr>
        <w:pStyle w:val="PreformattedText"/>
        <w:rPr/>
      </w:pPr>
      <w:r>
        <w:rPr/>
        <w:t>the Highest Lawful Rate, then any such excess shall be cancelled automatically</w:t>
      </w:r>
    </w:p>
    <w:p>
      <w:pPr>
        <w:pStyle w:val="PreformattedText"/>
        <w:rPr/>
      </w:pPr>
      <w:r>
        <w:rPr/>
        <w:t>and, if previously paid, shall at the Lender's option be applied to the</w:t>
      </w:r>
    </w:p>
    <w:p>
      <w:pPr>
        <w:pStyle w:val="PreformattedText"/>
        <w:rPr/>
      </w:pPr>
      <w:r>
        <w:rPr/>
        <w:t>outstanding amount of the Loans made hereunder or be refunded to the Borrower.</w:t>
      </w:r>
    </w:p>
    <w:p>
      <w:pPr>
        <w:pStyle w:val="PreformattedText"/>
        <w:rPr/>
      </w:pPr>
      <w:r>
        <w:rPr/>
        <w:t>As used in this paragraph, the term "Highest Lawful Rate" means the maximum</w:t>
      </w:r>
    </w:p>
    <w:p>
      <w:pPr>
        <w:pStyle w:val="PreformattedText"/>
        <w:rPr/>
      </w:pPr>
      <w:r>
        <w:rPr/>
        <w:t>lawful interest rate, if any, that at any time or from time to time may be</w:t>
      </w:r>
    </w:p>
    <w:p>
      <w:pPr>
        <w:pStyle w:val="PreformattedText"/>
        <w:rPr/>
      </w:pPr>
      <w:r>
        <w:rPr/>
        <w:t>contracted for, charged, or received under the laws applicable to the Lender</w:t>
      </w:r>
    </w:p>
    <w:p>
      <w:pPr>
        <w:pStyle w:val="PreformattedText"/>
        <w:rPr/>
      </w:pPr>
      <w:r>
        <w:rPr/>
        <w:t>which are presently in effect or, to the extent allowed by law, under such</w:t>
      </w:r>
    </w:p>
    <w:p>
      <w:pPr>
        <w:pStyle w:val="PreformattedText"/>
        <w:rPr/>
      </w:pPr>
      <w:r>
        <w:rPr/>
        <w:t>applicable laws which may hereafter be in effect and which allow a higher</w:t>
      </w:r>
    </w:p>
    <w:p>
      <w:pPr>
        <w:pStyle w:val="PreformattedText"/>
        <w:rPr/>
      </w:pPr>
      <w:r>
        <w:rPr/>
        <w:t>maximum nonusurious interest rate than applicable laws now allow.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10.14. GOVERNING LAW; WAIVER OF JURY TRIAL.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(a) THIS AGREEMENT AND THE OTHER LOAN DOCUMENTS (OTHER THAN THOSE</w:t>
      </w:r>
    </w:p>
    <w:p>
      <w:pPr>
        <w:pStyle w:val="PreformattedText"/>
        <w:rPr/>
      </w:pPr>
      <w:r>
        <w:rPr/>
        <w:t xml:space="preserve">          </w:t>
      </w:r>
      <w:r>
        <w:rPr/>
        <w:t>SECURITY INSTRUMENTS WHICH EXPRESSLY PROVIDE THAT THEY SHALL BE</w:t>
      </w:r>
    </w:p>
    <w:p>
      <w:pPr>
        <w:pStyle w:val="PreformattedText"/>
        <w:rPr/>
      </w:pPr>
      <w:r>
        <w:rPr/>
        <w:t xml:space="preserve">          </w:t>
      </w:r>
      <w:r>
        <w:rPr/>
        <w:t>GOVERNED BY THE LAWS OF ANOTHER JURISDICTION) SHALL BE GOVERNED BY,</w:t>
      </w:r>
    </w:p>
    <w:p>
      <w:pPr>
        <w:pStyle w:val="PreformattedText"/>
        <w:rPr/>
      </w:pPr>
      <w:r>
        <w:rPr/>
        <w:t xml:space="preserve">          </w:t>
      </w:r>
      <w:r>
        <w:rPr/>
        <w:t>AND CONSTRUED IN ACCORDANCE WITH, THE LAWS OF THE STATE OF FLORIDA</w:t>
      </w:r>
    </w:p>
    <w:p>
      <w:pPr>
        <w:pStyle w:val="PreformattedText"/>
        <w:rPr/>
      </w:pPr>
      <w:r>
        <w:rPr/>
        <w:t xml:space="preserve">          </w:t>
      </w:r>
      <w:r>
        <w:rPr/>
        <w:t>APPLICABLE TO CONTRACTS EXECUTED, AND TO BE FULLY PERFORMED, IN SUCH</w:t>
      </w:r>
    </w:p>
    <w:p>
      <w:pPr>
        <w:pStyle w:val="PreformattedText"/>
        <w:rPr/>
      </w:pPr>
      <w:r>
        <w:rPr/>
        <w:t xml:space="preserve">          </w:t>
      </w:r>
      <w:r>
        <w:rPr/>
        <w:t>STATE.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(b) THE BORROWER HEREBY EXPRESSLY AND IRREVOCABLY AGREES AND</w:t>
      </w:r>
    </w:p>
    <w:p>
      <w:pPr>
        <w:pStyle w:val="PreformattedText"/>
        <w:rPr/>
      </w:pPr>
      <w:r>
        <w:rPr/>
        <w:t xml:space="preserve">          </w:t>
      </w:r>
      <w:r>
        <w:rPr/>
        <w:t>CONSENTS THAT ANY SUIT, ACTION OR PROCEEDING ARISING OUT OF OR</w:t>
      </w:r>
    </w:p>
    <w:p>
      <w:pPr>
        <w:pStyle w:val="PreformattedText"/>
        <w:rPr/>
      </w:pPr>
      <w:r>
        <w:rPr/>
        <w:t xml:space="preserve">          </w:t>
      </w:r>
      <w:r>
        <w:rPr/>
        <w:t>RELATING TO THIS AGREEMENT AND THE TRANSACTIONS CONTEMPLATED HEREIN</w:t>
      </w:r>
    </w:p>
    <w:p>
      <w:pPr>
        <w:pStyle w:val="PreformattedText"/>
        <w:rPr/>
      </w:pPr>
      <w:r>
        <w:rPr/>
        <w:t xml:space="preserve">          </w:t>
      </w:r>
      <w:r>
        <w:rPr/>
        <w:t>MAY BE INSTITUTED IN ANY STATE OR FEDERAL COURT SITTING IN THE STATE</w:t>
      </w:r>
    </w:p>
    <w:p>
      <w:pPr>
        <w:pStyle w:val="PreformattedText"/>
        <w:rPr/>
      </w:pPr>
      <w:r>
        <w:rPr/>
        <w:t xml:space="preserve">          </w:t>
      </w:r>
      <w:r>
        <w:rPr/>
        <w:t>OF FLORIDA, UNITED STATES OF AMERICA AND, BY THE EXECUTION AND</w:t>
      </w:r>
    </w:p>
    <w:p>
      <w:pPr>
        <w:pStyle w:val="PreformattedText"/>
        <w:rPr/>
      </w:pPr>
      <w:r>
        <w:rPr/>
        <w:t xml:space="preserve">          </w:t>
      </w:r>
      <w:r>
        <w:rPr/>
        <w:t>DELIVERY OF THIS AGREEMENT, THE BORROWER EXPRESSLY WAIVES ANY</w:t>
      </w:r>
    </w:p>
    <w:p>
      <w:pPr>
        <w:pStyle w:val="PreformattedText"/>
        <w:rPr/>
      </w:pPr>
      <w:r>
        <w:rPr/>
        <w:t xml:space="preserve">          </w:t>
      </w:r>
      <w:r>
        <w:rPr/>
        <w:t>OBJECTION THAT IT MAY NOW OR HEREAFTER HAVE TO THE LAYING OF VENUE IN,</w:t>
      </w:r>
    </w:p>
    <w:p>
      <w:pPr>
        <w:pStyle w:val="PreformattedText"/>
        <w:rPr/>
      </w:pPr>
      <w:r>
        <w:rPr/>
        <w:t xml:space="preserve">          </w:t>
      </w:r>
      <w:r>
        <w:rPr/>
        <w:t>OR TO THE EXERCISE OF JURISDICTION OVER IT AND ITS PROPERTY BY, ANY</w:t>
      </w:r>
    </w:p>
    <w:p>
      <w:pPr>
        <w:pStyle w:val="PreformattedText"/>
        <w:rPr/>
      </w:pPr>
      <w:r>
        <w:rPr/>
        <w:t xml:space="preserve">          </w:t>
      </w:r>
      <w:r>
        <w:rPr/>
        <w:t>SUCH COURT IN ANY SUCH SUIT, ACTION OR PROCEEDING, AND THE BORROWER</w:t>
      </w:r>
    </w:p>
    <w:p>
      <w:pPr>
        <w:pStyle w:val="PreformattedText"/>
        <w:rPr/>
      </w:pPr>
      <w:r>
        <w:rPr/>
        <w:t xml:space="preserve">          </w:t>
      </w:r>
      <w:r>
        <w:rPr/>
        <w:t>HEREBY IRREVOCABLY SUBMITS GENERALLY AND UNCONDITIONALLY TO THE</w:t>
      </w:r>
    </w:p>
    <w:p>
      <w:pPr>
        <w:pStyle w:val="PreformattedText"/>
        <w:rPr/>
      </w:pPr>
      <w:r>
        <w:rPr/>
        <w:t xml:space="preserve">          </w:t>
      </w:r>
      <w:r>
        <w:rPr/>
        <w:t>JURISDICTION OF ANY SUCH COURT IN ANY SUCH SUIT, ACTION OR PROCEEDING.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(c) THE BORROWER AGREES THAT SERVICE OF PROCESS MAY BE MADE BY</w:t>
      </w:r>
    </w:p>
    <w:p>
      <w:pPr>
        <w:pStyle w:val="PreformattedText"/>
        <w:rPr/>
      </w:pPr>
      <w:r>
        <w:rPr/>
        <w:t xml:space="preserve">           </w:t>
      </w:r>
      <w:r>
        <w:rPr/>
        <w:t>PERSONAL SERVICE OF A COPY OF THE SUMMONS AND COMPLAINT OR OTHER</w:t>
      </w:r>
    </w:p>
    <w:p>
      <w:pPr>
        <w:pStyle w:val="PreformattedText"/>
        <w:rPr/>
      </w:pPr>
      <w:r>
        <w:rPr/>
        <w:t xml:space="preserve">           </w:t>
      </w:r>
      <w:r>
        <w:rPr/>
        <w:t>LEGAL PROCESS IN ANY SUCH SUIT, ACTION OR PROCEEDING, OR BY</w:t>
      </w:r>
    </w:p>
    <w:p>
      <w:pPr>
        <w:pStyle w:val="PreformattedText"/>
        <w:rPr/>
      </w:pPr>
      <w:r>
        <w:rPr/>
        <w:t xml:space="preserve">           </w:t>
      </w:r>
      <w:r>
        <w:rPr/>
        <w:t>REGISTERED OR CERTIFIED MAIL (POSTAGE PREPAID) TO THE ADDRESS OF THE</w:t>
      </w:r>
    </w:p>
    <w:p>
      <w:pPr>
        <w:pStyle w:val="PreformattedText"/>
        <w:rPr/>
      </w:pPr>
      <w:r>
        <w:rPr/>
        <w:t xml:space="preserve">           </w:t>
      </w:r>
      <w:r>
        <w:rPr/>
        <w:t>BORROWER PROVIDED IN SECTION 10.2, OR BY ANY OTHER METHOD OF SERVICE</w:t>
      </w:r>
    </w:p>
    <w:p>
      <w:pPr>
        <w:pStyle w:val="PreformattedText"/>
        <w:rPr/>
      </w:pPr>
      <w:r>
        <w:rPr/>
        <w:t xml:space="preserve">           </w:t>
      </w:r>
      <w:r>
        <w:rPr/>
        <w:t>PROVIDED FOR UNDER THE APPLICABLE LAWS IN EFFECT IN THE STATE OF</w:t>
      </w:r>
    </w:p>
    <w:p>
      <w:pPr>
        <w:pStyle w:val="PreformattedText"/>
        <w:rPr/>
      </w:pPr>
      <w:r>
        <w:rPr/>
        <w:t xml:space="preserve">           </w:t>
      </w:r>
      <w:r>
        <w:rPr/>
        <w:t>FLORIDA.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(d) NOTHING CONTAINED IN SUBSECTIONS (A) OR (B) HEREOF SHALL</w:t>
      </w:r>
    </w:p>
    <w:p>
      <w:pPr>
        <w:pStyle w:val="PreformattedText"/>
        <w:rPr/>
      </w:pPr>
      <w:r>
        <w:rPr/>
        <w:t xml:space="preserve">          </w:t>
      </w:r>
      <w:r>
        <w:rPr/>
        <w:t>PRECLUDE THE LENDER FROM BRINGING ANY SUIT, ACTION OR PROCEEDING</w:t>
      </w:r>
    </w:p>
    <w:p>
      <w:pPr>
        <w:pStyle w:val="PreformattedText"/>
        <w:rPr/>
      </w:pPr>
      <w:r>
        <w:rPr/>
        <w:t xml:space="preserve">          </w:t>
      </w:r>
      <w:r>
        <w:rPr/>
        <w:t>ARISING OUT OF OR RELATING TO ANY LOAN DOCUMENT IN THE COURTS OF ANY</w:t>
      </w:r>
    </w:p>
    <w:p>
      <w:pPr>
        <w:pStyle w:val="PreformattedText"/>
        <w:rPr/>
      </w:pPr>
      <w:r>
        <w:rPr/>
        <w:t xml:space="preserve">          </w:t>
      </w:r>
      <w:r>
        <w:rPr/>
        <w:t>JURISDICTION WHERE THE BORROWER OR ANY OF THE BORROWER'S PROPERTY OR</w:t>
      </w:r>
    </w:p>
    <w:p>
      <w:pPr>
        <w:pStyle w:val="PreformattedText"/>
        <w:rPr/>
      </w:pPr>
      <w:r>
        <w:rPr/>
        <w:t xml:space="preserve">          </w:t>
      </w:r>
      <w:r>
        <w:rPr/>
        <w:t>ASSETS MAY BE FOUND OR LOCATED. TO THE EXTENT PERMITTED BY THE</w:t>
      </w:r>
    </w:p>
    <w:p>
      <w:pPr>
        <w:pStyle w:val="PreformattedText"/>
        <w:rPr/>
      </w:pPr>
      <w:r>
        <w:rPr/>
        <w:t xml:space="preserve">          </w:t>
      </w:r>
      <w:r>
        <w:rPr/>
        <w:t>APPLICABLE LAWS OF ANY SUCH JURISDICTION, THE BORROWER HEREBY</w:t>
      </w:r>
    </w:p>
    <w:p>
      <w:pPr>
        <w:pStyle w:val="PreformattedText"/>
        <w:rPr/>
      </w:pPr>
      <w:r>
        <w:rPr/>
        <w:t xml:space="preserve">          </w:t>
      </w:r>
      <w:r>
        <w:rPr/>
        <w:t>IRREVOCABLY SUBMITS TO THE JURISDICTION OF ANY SUCH COURT AND</w:t>
      </w:r>
    </w:p>
    <w:p>
      <w:pPr>
        <w:pStyle w:val="PreformattedText"/>
        <w:rPr/>
      </w:pPr>
      <w:r>
        <w:rPr/>
        <w:t xml:space="preserve">          </w:t>
      </w:r>
      <w:r>
        <w:rPr/>
        <w:t>EXPRESSLY WAIVES, IN RESPECT OF ANY SUCH SUIT, ACTION OR PROCEEDING,</w:t>
      </w:r>
    </w:p>
    <w:p>
      <w:pPr>
        <w:pStyle w:val="PreformattedText"/>
        <w:rPr/>
      </w:pPr>
      <w:r>
        <w:rPr/>
        <w:t xml:space="preserve">          </w:t>
      </w:r>
      <w:r>
        <w:rPr/>
        <w:t>OBJECTION TO THE EXERCISE OF JURISDICTION OVER IT AND ITS PROPERTY BY</w:t>
      </w:r>
    </w:p>
    <w:p>
      <w:pPr>
        <w:pStyle w:val="PreformattedText"/>
        <w:rPr/>
      </w:pPr>
      <w:r>
        <w:rPr/>
        <w:t xml:space="preserve">          </w:t>
      </w:r>
      <w:r>
        <w:rPr/>
        <w:t>ANY SUCH OTHER COURT OR COURTS WHICH NOW OR HEREAFTER MAY BE AVAILABLE</w:t>
      </w:r>
    </w:p>
    <w:p>
      <w:pPr>
        <w:pStyle w:val="PreformattedText"/>
        <w:rPr/>
      </w:pPr>
      <w:r>
        <w:rPr/>
        <w:t xml:space="preserve">          </w:t>
      </w:r>
      <w:r>
        <w:rPr/>
        <w:t>UNDER APPLICABLE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(e) IN ANY ACTION OR PROCEEDING TO ENFORCE OR DEFEND ANY RIGHTS OR</w:t>
      </w:r>
    </w:p>
    <w:p>
      <w:pPr>
        <w:pStyle w:val="PreformattedText"/>
        <w:rPr/>
      </w:pPr>
      <w:r>
        <w:rPr/>
        <w:t xml:space="preserve">          </w:t>
      </w:r>
      <w:r>
        <w:rPr/>
        <w:t>REMEDIES UNDER OR RELATED TO ANY LOAN DOCUMENT OR ANY AMENDMENT,</w:t>
      </w:r>
    </w:p>
    <w:p>
      <w:pPr>
        <w:pStyle w:val="PreformattedText"/>
        <w:rPr/>
      </w:pPr>
      <w:r>
        <w:rPr/>
        <w:t xml:space="preserve">          </w:t>
      </w:r>
      <w:r>
        <w:rPr/>
        <w:t>INSTRUMENT, DOCUMENT OR AGREEMENT DELIVERED OR THAT MAY IN THE FUTURE</w:t>
      </w:r>
    </w:p>
    <w:p>
      <w:pPr>
        <w:pStyle w:val="PreformattedText"/>
        <w:rPr/>
      </w:pPr>
      <w:r>
        <w:rPr/>
        <w:t xml:space="preserve">          </w:t>
      </w:r>
      <w:r>
        <w:rPr/>
        <w:t>BE DELIVERED IN CONNECTION THEREWITH, THE BORROWER, THE LENDER HEREBY</w:t>
      </w:r>
    </w:p>
    <w:p>
      <w:pPr>
        <w:pStyle w:val="PreformattedText"/>
        <w:rPr/>
      </w:pPr>
      <w:r>
        <w:rPr/>
        <w:t xml:space="preserve">          </w:t>
      </w:r>
      <w:r>
        <w:rPr/>
        <w:t>AGREES, TO THE EXTENT PERMITTED BY APPLICABLE LAW, THAT ANY SUCH</w:t>
      </w:r>
    </w:p>
    <w:p>
      <w:pPr>
        <w:pStyle w:val="PreformattedText"/>
        <w:rPr/>
      </w:pPr>
      <w:r>
        <w:rPr/>
        <w:t xml:space="preserve">          </w:t>
      </w:r>
      <w:r>
        <w:rPr/>
        <w:t>ACTION OR PROCEEDING SHALL BE TRIED BEFORE A COURT AND NOT BEFORE A</w:t>
      </w:r>
    </w:p>
    <w:p>
      <w:pPr>
        <w:pStyle w:val="PreformattedText"/>
        <w:rPr/>
      </w:pPr>
      <w:r>
        <w:rPr/>
        <w:t xml:space="preserve">          </w:t>
      </w:r>
      <w:r>
        <w:rPr/>
        <w:t>JURY AND HEREBY IRREVOCABLY WAIVE, TO THE EXTENT PERMITTED BY</w:t>
      </w:r>
    </w:p>
    <w:p>
      <w:pPr>
        <w:pStyle w:val="PreformattedText"/>
        <w:rPr/>
      </w:pPr>
      <w:r>
        <w:rPr/>
        <w:t xml:space="preserve">          </w:t>
      </w:r>
      <w:r>
        <w:rPr/>
        <w:t>APPLICABLE LAW, ANY RIGHT SUCH PERSON MAY HAVE TO TRIAL BY JURY IN ANY</w:t>
      </w:r>
    </w:p>
    <w:p>
      <w:pPr>
        <w:pStyle w:val="PreformattedText"/>
        <w:rPr/>
      </w:pPr>
      <w:r>
        <w:rPr/>
        <w:t xml:space="preserve">          </w:t>
      </w:r>
      <w:r>
        <w:rPr/>
        <w:t>SUCH ACTION OR PROCEEDING.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[Signatures on following pages]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WITNESS WHEREOF, the parties hereto have caused this instrument to</w:t>
      </w:r>
    </w:p>
    <w:p>
      <w:pPr>
        <w:pStyle w:val="PreformattedText"/>
        <w:rPr/>
      </w:pPr>
      <w:r>
        <w:rPr/>
        <w:t>be made, executed and delivered by their duly authorized officers as of the day</w:t>
      </w:r>
    </w:p>
    <w:p>
      <w:pPr>
        <w:pStyle w:val="PreformattedText"/>
        <w:rPr/>
      </w:pPr>
      <w:r>
        <w:rPr/>
        <w:t>and year first above 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WORLD FUEL SERVICES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WITNESS: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B.M. REYNOLDS</w:t>
      </w:r>
    </w:p>
    <w:p>
      <w:pPr>
        <w:pStyle w:val="PreformattedText"/>
        <w:rPr/>
      </w:pPr>
      <w:r>
        <w:rPr/>
        <w:t>- ----------------------                         By: /s/ CARLOS ABAUNZA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>/s/ TERRY L. WITCHER                           Name: Carlos Abaunza</w:t>
      </w:r>
    </w:p>
    <w:p>
      <w:pPr>
        <w:pStyle w:val="PreformattedText"/>
        <w:rPr/>
      </w:pPr>
      <w:r>
        <w:rPr/>
        <w:t>- ----------------------                         Title: Vice President &amp; Chief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Financial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CREDIT AGREEMENT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1 of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NATIONSBANK, N.A.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By: /s/ RICHARD M. STARKE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---------------------------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Name:    Richard M. Starke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Title:   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Lending Office: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NationsBank, N.A.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101 North Tryon Street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NC1-001-15-04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Charlotte, North Carolina  28255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Attention: Corporate Credit Support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Telephone:        (704) 388-1112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Telefacsimile:    (704) 386-8694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Wire Transfer Instructions: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NationsBank, N.A.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ABA#053000196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Account No.: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Reference: World Fuel Services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Attention: Corporate Credit Services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CREDIT AGREEMENT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2 of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EXHIBIT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Notice of Appointment (or Revocation) of Authorized Representative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Reference is hereby made to the Revolving Credit and Reimbursement</w:t>
      </w:r>
    </w:p>
    <w:p>
      <w:pPr>
        <w:pStyle w:val="PreformattedText"/>
        <w:rPr/>
      </w:pPr>
      <w:r>
        <w:rPr/>
        <w:t>Agreement dated as of November 30, 1998 (the "Agreement") by and between World</w:t>
      </w:r>
    </w:p>
    <w:p>
      <w:pPr>
        <w:pStyle w:val="PreformattedText"/>
        <w:rPr/>
      </w:pPr>
      <w:r>
        <w:rPr/>
        <w:t>Fuel Services Corporation, a Florida corporation (the "Borrower") and</w:t>
      </w:r>
    </w:p>
    <w:p>
      <w:pPr>
        <w:pStyle w:val="PreformattedText"/>
        <w:rPr/>
      </w:pPr>
      <w:r>
        <w:rPr/>
        <w:t>NationsBank, N.A. as Lender (the "Lender"). Capitalized terms used but not</w:t>
      </w:r>
    </w:p>
    <w:p>
      <w:pPr>
        <w:pStyle w:val="PreformattedText"/>
        <w:rPr/>
      </w:pPr>
      <w:r>
        <w:rPr/>
        <w:t>defined herein shall have the respective meanings therefor set forth in the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Borrower hereby nominates, constitutes and appoints each individual</w:t>
      </w:r>
    </w:p>
    <w:p>
      <w:pPr>
        <w:pStyle w:val="PreformattedText"/>
        <w:rPr/>
      </w:pPr>
      <w:r>
        <w:rPr/>
        <w:t>named below as an Authorized Representative under the Loan Documents, and hereby</w:t>
      </w:r>
    </w:p>
    <w:p>
      <w:pPr>
        <w:pStyle w:val="PreformattedText"/>
        <w:rPr/>
      </w:pPr>
      <w:r>
        <w:rPr/>
        <w:t>represents and warrants that (i) set forth opposite each such individual's name</w:t>
      </w:r>
    </w:p>
    <w:p>
      <w:pPr>
        <w:pStyle w:val="PreformattedText"/>
        <w:rPr/>
      </w:pPr>
      <w:r>
        <w:rPr/>
        <w:t>is a true and correct statement of such individual's office (to which such</w:t>
      </w:r>
    </w:p>
    <w:p>
      <w:pPr>
        <w:pStyle w:val="PreformattedText"/>
        <w:rPr/>
      </w:pPr>
      <w:r>
        <w:rPr/>
        <w:t>individual has been duly elected or appointed), a genuine specimen signature of</w:t>
      </w:r>
    </w:p>
    <w:p>
      <w:pPr>
        <w:pStyle w:val="PreformattedText"/>
        <w:rPr/>
      </w:pPr>
      <w:r>
        <w:rPr/>
        <w:t>such individual and an address for the giving of notice, and (ii) each such</w:t>
      </w:r>
    </w:p>
    <w:p>
      <w:pPr>
        <w:pStyle w:val="PreformattedText"/>
        <w:rPr/>
      </w:pPr>
      <w:r>
        <w:rPr/>
        <w:t>individual has been duly authorized by the Borrower to act as Authorized</w:t>
      </w:r>
    </w:p>
    <w:p>
      <w:pPr>
        <w:pStyle w:val="PreformattedText"/>
        <w:rPr/>
      </w:pPr>
      <w:r>
        <w:rPr/>
        <w:t>Representative under the Loan Documents: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Name and Address                 Office                   Specimen 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Carlos Abaunza</w:t>
      </w:r>
    </w:p>
    <w:p>
      <w:pPr>
        <w:pStyle w:val="PreformattedText"/>
        <w:rPr/>
      </w:pPr>
      <w:r>
        <w:rPr/>
        <w:t>- ---------------------         -------------------         ----------------------</w:t>
      </w:r>
    </w:p>
    <w:p>
      <w:pPr>
        <w:pStyle w:val="PreformattedText"/>
        <w:rPr/>
      </w:pPr>
      <w:r>
        <w:rPr/>
        <w:t>- ---------------------         Vice President &amp;            /s/ CARLOS ABAUNZA</w:t>
      </w:r>
    </w:p>
    <w:p>
      <w:pPr>
        <w:pStyle w:val="PreformattedText"/>
        <w:rPr/>
      </w:pPr>
      <w:r>
        <w:rPr/>
        <w:t>- ---------------------         Chief Financial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Officer</w:t>
      </w:r>
    </w:p>
    <w:p>
      <w:pPr>
        <w:pStyle w:val="PreformattedText"/>
        <w:rPr/>
      </w:pPr>
      <w:r>
        <w:rPr/>
        <w:t>- ---------------------         -------------------         ----------------------</w:t>
      </w:r>
    </w:p>
    <w:p>
      <w:pPr>
        <w:pStyle w:val="PreformattedText"/>
        <w:rPr/>
      </w:pPr>
      <w:r>
        <w:rPr/>
        <w:t>- ---------------------</w:t>
      </w:r>
    </w:p>
    <w:p>
      <w:pPr>
        <w:pStyle w:val="PreformattedText"/>
        <w:rPr/>
      </w:pPr>
      <w:r>
        <w:rPr/>
        <w:t>- 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Borrower hereby revokes (effective upon receipt hereof by the Lender) the prior</w:t>
      </w:r>
    </w:p>
    <w:p>
      <w:pPr>
        <w:pStyle w:val="PreformattedText"/>
        <w:rPr/>
      </w:pPr>
      <w:r>
        <w:rPr/>
        <w:t>appointment of ________________ as an Authorized Representative.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This the 30th day of November,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WORLD FUEL SERVICES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By: /s/ CARLOS ABAUNZA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Name: Carlos Abaunza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Title: Vice President &amp; Chief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Financial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EXHIBIT B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Form of Borrowing Notice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To:      NationsBank, N.A.</w:t>
      </w:r>
    </w:p>
    <w:p>
      <w:pPr>
        <w:pStyle w:val="PreformattedText"/>
        <w:rPr/>
      </w:pPr>
      <w:r>
        <w:rPr/>
        <w:t xml:space="preserve">         </w:t>
      </w:r>
      <w:r>
        <w:rPr/>
        <w:t>101 North Tryon Street</w:t>
      </w:r>
    </w:p>
    <w:p>
      <w:pPr>
        <w:pStyle w:val="PreformattedText"/>
        <w:rPr/>
      </w:pPr>
      <w:r>
        <w:rPr/>
        <w:t xml:space="preserve">         </w:t>
      </w:r>
      <w:r>
        <w:rPr/>
        <w:t>NC1-001-15-04</w:t>
      </w:r>
    </w:p>
    <w:p>
      <w:pPr>
        <w:pStyle w:val="PreformattedText"/>
        <w:rPr/>
      </w:pPr>
      <w:r>
        <w:rPr/>
        <w:t xml:space="preserve">         </w:t>
      </w:r>
      <w:r>
        <w:rPr/>
        <w:t>Charlotte, North Carolina  28255</w:t>
      </w:r>
    </w:p>
    <w:p>
      <w:pPr>
        <w:pStyle w:val="PreformattedText"/>
        <w:rPr/>
      </w:pPr>
      <w:r>
        <w:rPr/>
        <w:t xml:space="preserve">         </w:t>
      </w:r>
      <w:r>
        <w:rPr/>
        <w:t>Attention: Corporate Credit Support</w:t>
      </w:r>
    </w:p>
    <w:p>
      <w:pPr>
        <w:pStyle w:val="PreformattedText"/>
        <w:rPr/>
      </w:pPr>
      <w:r>
        <w:rPr/>
        <w:t xml:space="preserve">         </w:t>
      </w:r>
      <w:r>
        <w:rPr/>
        <w:t>Telefacsimile:  (704) 386-8694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Reference is hereby made to the Revolving Credit and Reimbursement</w:t>
      </w:r>
    </w:p>
    <w:p>
      <w:pPr>
        <w:pStyle w:val="PreformattedText"/>
        <w:rPr/>
      </w:pPr>
      <w:r>
        <w:rPr/>
        <w:t>Agreement dated as of November 30, 1998 (the "Agreement") by and between World</w:t>
      </w:r>
    </w:p>
    <w:p>
      <w:pPr>
        <w:pStyle w:val="PreformattedText"/>
        <w:rPr/>
      </w:pPr>
      <w:r>
        <w:rPr/>
        <w:t>Fuel Services Corporation (the "Borrower") and NationsBank, N.A., as Lender (the</w:t>
      </w:r>
    </w:p>
    <w:p>
      <w:pPr>
        <w:pStyle w:val="PreformattedText"/>
        <w:rPr/>
      </w:pPr>
      <w:r>
        <w:rPr/>
        <w:t>"Lender"). Capitalized terms used but not defined herein shall have the</w:t>
      </w:r>
    </w:p>
    <w:p>
      <w:pPr>
        <w:pStyle w:val="PreformattedText"/>
        <w:rPr/>
      </w:pPr>
      <w:r>
        <w:rPr/>
        <w:t>respective meanings therefor set forth in the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Borrower through its Authorized Representative hereby gives notice</w:t>
      </w:r>
    </w:p>
    <w:p>
      <w:pPr>
        <w:pStyle w:val="PreformattedText"/>
        <w:rPr/>
      </w:pPr>
      <w:r>
        <w:rPr/>
        <w:t>to the Lender that Loans of the type and amount set forth below be made on the</w:t>
      </w:r>
    </w:p>
    <w:p>
      <w:pPr>
        <w:pStyle w:val="PreformattedText"/>
        <w:rPr/>
      </w:pPr>
      <w:r>
        <w:rPr/>
        <w:t>date indicated: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TYPE OF LOAN                  INTEREST          AGGREGATE</w:t>
      </w:r>
    </w:p>
    <w:p>
      <w:pPr>
        <w:pStyle w:val="PreformattedText"/>
        <w:rPr/>
      </w:pPr>
      <w:r>
        <w:rPr/>
        <w:t>(CHECK ONE)                   PERIOD(1)         AMOUNT(2)        DATE OF LOAN(3)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Base Rate Loan                ______            _________        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Eurodollar Rate Loan          ______            _________        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</w:t>
      </w:r>
    </w:p>
    <w:p>
      <w:pPr>
        <w:pStyle w:val="PreformattedText"/>
        <w:rPr/>
      </w:pPr>
      <w:r>
        <w:rPr/>
        <w:t>(1)  For any Eurodollar Rate Loan, one, two, three or six months.</w:t>
      </w:r>
    </w:p>
    <w:p>
      <w:pPr>
        <w:pStyle w:val="PreformattedText"/>
        <w:rPr/>
      </w:pPr>
      <w:r>
        <w:rPr/>
        <w:t>(2)  Must be $100,000 or if greater an integral multiple of $100,000, unless a</w:t>
      </w:r>
    </w:p>
    <w:p>
      <w:pPr>
        <w:pStyle w:val="PreformattedText"/>
        <w:rPr/>
      </w:pPr>
      <w:r>
        <w:rPr/>
        <w:t xml:space="preserve">     </w:t>
      </w:r>
      <w:r>
        <w:rPr/>
        <w:t>Base Rate Refunding Loan.</w:t>
      </w:r>
    </w:p>
    <w:p>
      <w:pPr>
        <w:pStyle w:val="PreformattedText"/>
        <w:rPr/>
      </w:pPr>
      <w:r>
        <w:rPr/>
        <w:t>(3)  At least three (3) Business Days later if a Eurodollar Rate Loan;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Borrower hereby requests that the proceeds of Loans described in</w:t>
      </w:r>
    </w:p>
    <w:p>
      <w:pPr>
        <w:pStyle w:val="PreformattedText"/>
        <w:rPr/>
      </w:pPr>
      <w:r>
        <w:rPr/>
        <w:t>this Borrowing Notice be made available to the Borrower as follows: [INSERT</w:t>
      </w:r>
    </w:p>
    <w:p>
      <w:pPr>
        <w:pStyle w:val="PreformattedText"/>
        <w:rPr/>
      </w:pPr>
      <w:r>
        <w:rPr/>
        <w:t>TRANSMITTAL INSTRUCTIONS] 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undersigned hereby certifies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1. No Default or Event of Default exists either now or after giving</w:t>
      </w:r>
    </w:p>
    <w:p>
      <w:pPr>
        <w:pStyle w:val="PreformattedText"/>
        <w:rPr/>
      </w:pPr>
      <w:r>
        <w:rPr/>
        <w:t>effect to the borrowing described herein;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 All the representations and warranties set forth in ARTICLE VI of</w:t>
      </w:r>
    </w:p>
    <w:p>
      <w:pPr>
        <w:pStyle w:val="PreformattedText"/>
        <w:rPr/>
      </w:pPr>
      <w:r>
        <w:rPr/>
        <w:t>the Agreement and in the Loan Documents (other than those expressly stated to</w:t>
      </w:r>
    </w:p>
    <w:p>
      <w:pPr>
        <w:pStyle w:val="PreformattedText"/>
        <w:rPr/>
      </w:pPr>
      <w:r>
        <w:rPr/>
        <w:t>refer to a particular date) are true and correct as of the date hereof except</w:t>
      </w:r>
    </w:p>
    <w:p>
      <w:pPr>
        <w:pStyle w:val="PreformattedText"/>
        <w:rPr/>
      </w:pPr>
      <w:r>
        <w:rPr/>
        <w:t>that the reference to the financial statements in SECTION 6.6(A) of the</w:t>
      </w:r>
    </w:p>
    <w:p>
      <w:pPr>
        <w:pStyle w:val="PreformattedText"/>
        <w:rPr/>
      </w:pPr>
      <w:r>
        <w:rPr/>
        <w:t>Agreement are to those financial statements most recently delivered to you</w:t>
      </w:r>
    </w:p>
    <w:p>
      <w:pPr>
        <w:pStyle w:val="PreformattedText"/>
        <w:rPr/>
      </w:pPr>
      <w:r>
        <w:rPr/>
        <w:t>pursuant to SECTION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B-1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7.1 of the Agreement (it being understood that any financial statements</w:t>
      </w:r>
    </w:p>
    <w:p>
      <w:pPr>
        <w:pStyle w:val="PreformattedText"/>
        <w:rPr/>
      </w:pPr>
      <w:r>
        <w:rPr/>
        <w:t>delivered pursuant to SECTION 7.1(B) have not been certified by independent</w:t>
      </w:r>
    </w:p>
    <w:p>
      <w:pPr>
        <w:pStyle w:val="PreformattedText"/>
        <w:rPr/>
      </w:pPr>
      <w:r>
        <w:rPr/>
        <w:t>public accountants) and attached hereto are any changes to the Schedules</w:t>
      </w:r>
    </w:p>
    <w:p>
      <w:pPr>
        <w:pStyle w:val="PreformattedText"/>
        <w:rPr/>
      </w:pPr>
      <w:r>
        <w:rPr/>
        <w:t>referred to in connection with such representations and warranties.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 All conditions contained in the agreement to the making of any Loan</w:t>
      </w:r>
    </w:p>
    <w:p>
      <w:pPr>
        <w:pStyle w:val="PreformattedText"/>
        <w:rPr/>
      </w:pPr>
      <w:r>
        <w:rPr/>
        <w:t>requested hereby have been met or satisfied in full.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WORLD FUEL SERVICES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Authorized Representative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DATE: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B-2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EXHIBIT 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Form of Interest Rate Selection Notice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To:      NationsBank, N.A.</w:t>
      </w:r>
    </w:p>
    <w:p>
      <w:pPr>
        <w:pStyle w:val="PreformattedText"/>
        <w:rPr/>
      </w:pPr>
      <w:r>
        <w:rPr/>
        <w:t xml:space="preserve">         </w:t>
      </w:r>
      <w:r>
        <w:rPr/>
        <w:t>101 North Tryon Street</w:t>
      </w:r>
    </w:p>
    <w:p>
      <w:pPr>
        <w:pStyle w:val="PreformattedText"/>
        <w:rPr/>
      </w:pPr>
      <w:r>
        <w:rPr/>
        <w:t xml:space="preserve">         </w:t>
      </w:r>
      <w:r>
        <w:rPr/>
        <w:t>NC1-001-15-04</w:t>
      </w:r>
    </w:p>
    <w:p>
      <w:pPr>
        <w:pStyle w:val="PreformattedText"/>
        <w:rPr/>
      </w:pPr>
      <w:r>
        <w:rPr/>
        <w:t xml:space="preserve">         </w:t>
      </w:r>
      <w:r>
        <w:rPr/>
        <w:t>Charlotte, North Carolina  28255</w:t>
      </w:r>
    </w:p>
    <w:p>
      <w:pPr>
        <w:pStyle w:val="PreformattedText"/>
        <w:rPr/>
      </w:pPr>
      <w:r>
        <w:rPr/>
        <w:t xml:space="preserve">         </w:t>
      </w:r>
      <w:r>
        <w:rPr/>
        <w:t>Attention: Corporate Credit Support</w:t>
      </w:r>
    </w:p>
    <w:p>
      <w:pPr>
        <w:pStyle w:val="PreformattedText"/>
        <w:rPr/>
      </w:pPr>
      <w:r>
        <w:rPr/>
        <w:t xml:space="preserve">         </w:t>
      </w:r>
      <w:r>
        <w:rPr/>
        <w:t>Telefacsimile:  (704) 386-8694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Reference is hereby made to the Revolving Credit and Reimbursement</w:t>
      </w:r>
    </w:p>
    <w:p>
      <w:pPr>
        <w:pStyle w:val="PreformattedText"/>
        <w:rPr/>
      </w:pPr>
      <w:r>
        <w:rPr/>
        <w:t>Agreement dated as of November 30, 1998 (the "Agreement") by and between World</w:t>
      </w:r>
    </w:p>
    <w:p>
      <w:pPr>
        <w:pStyle w:val="PreformattedText"/>
        <w:rPr/>
      </w:pPr>
      <w:r>
        <w:rPr/>
        <w:t>Fuel Services Corporation, a Florida corporation (the "Borrower") and</w:t>
      </w:r>
    </w:p>
    <w:p>
      <w:pPr>
        <w:pStyle w:val="PreformattedText"/>
        <w:rPr/>
      </w:pPr>
      <w:r>
        <w:rPr/>
        <w:t>NationsBank, N.A., as Lender (the "Lender"). Capitalized terms used but not</w:t>
      </w:r>
    </w:p>
    <w:p>
      <w:pPr>
        <w:pStyle w:val="PreformattedText"/>
        <w:rPr/>
      </w:pPr>
      <w:r>
        <w:rPr/>
        <w:t>defined herein shall have the respective meanings therefor set forth in the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Borrower through its Authorized Representative hereby gives notice</w:t>
      </w:r>
    </w:p>
    <w:p>
      <w:pPr>
        <w:pStyle w:val="PreformattedText"/>
        <w:rPr/>
      </w:pPr>
      <w:r>
        <w:rPr/>
        <w:t>to the Lender of the following selection of a type of Loan and Interest Period: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TYPE OF LOAN                  INTEREST          AGGREGATE</w:t>
      </w:r>
    </w:p>
    <w:p>
      <w:pPr>
        <w:pStyle w:val="PreformattedText"/>
        <w:rPr/>
      </w:pPr>
      <w:r>
        <w:rPr/>
        <w:t>(CHECK ONE)                   PERIOD(1)         AMOUNT(2)        DATE OF LOAN(3)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Base Rate Loan                ______            _________        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Eurodollar Rate Loan          ______            _________        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</w:t>
      </w:r>
    </w:p>
    <w:p>
      <w:pPr>
        <w:pStyle w:val="PreformattedText"/>
        <w:rPr/>
      </w:pPr>
      <w:r>
        <w:rPr/>
        <w:t>(1)  For any Eurodollar Rate Loan, one, two, three or six months.</w:t>
      </w:r>
    </w:p>
    <w:p>
      <w:pPr>
        <w:pStyle w:val="PreformattedText"/>
        <w:rPr/>
      </w:pPr>
      <w:r>
        <w:rPr/>
        <w:t>(2)  Must be $100,000 or if greater an integral multiple of $100,000, unless a</w:t>
      </w:r>
    </w:p>
    <w:p>
      <w:pPr>
        <w:pStyle w:val="PreformattedText"/>
        <w:rPr/>
      </w:pPr>
      <w:r>
        <w:rPr/>
        <w:t xml:space="preserve">     </w:t>
      </w:r>
      <w:r>
        <w:rPr/>
        <w:t>Base Rate Refunding Loan.</w:t>
      </w:r>
    </w:p>
    <w:p>
      <w:pPr>
        <w:pStyle w:val="PreformattedText"/>
        <w:rPr/>
      </w:pPr>
      <w:r>
        <w:rPr/>
        <w:t>(3)  At least three (3) Business Days later if a Eurodollar Rate Loan;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WORLD FUEL SERVICES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Authorized Representative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DATE: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C-1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EXHIBIT 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Form of Revolving Note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Promissory Note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(Revolving Credit Facility)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SEE EXHIBIT 10.d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EXHIBIT 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Form of Opinion of Borrower's Counsel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SEE ATTACHED.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E-1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[SHUTTS &amp; BOWEN LETTERHEAD]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November 9,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NationsBank, N.A.</w:t>
      </w:r>
    </w:p>
    <w:p>
      <w:pPr>
        <w:pStyle w:val="PreformattedText"/>
        <w:rPr/>
      </w:pPr>
      <w:r>
        <w:rPr/>
        <w:t>NationsBank Corporate Center</w:t>
      </w:r>
    </w:p>
    <w:p>
      <w:pPr>
        <w:pStyle w:val="PreformattedText"/>
        <w:rPr/>
      </w:pPr>
      <w:r>
        <w:rPr/>
        <w:t>Charlotte, North Carolina 28255-0065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RE: $25,000,000 REVOLVING CREDIT AND REIMBURSEMENT AGREEMENT BY AND</w:t>
      </w:r>
    </w:p>
    <w:p>
      <w:pPr>
        <w:pStyle w:val="PreformattedText"/>
        <w:rPr/>
      </w:pPr>
      <w:r>
        <w:rPr/>
        <w:t xml:space="preserve">             </w:t>
      </w:r>
      <w:r>
        <w:rPr/>
        <w:t>BETWEEN NATIONSBANK, N.A., AS LENDER, AND WORLD FUEL SERVICES</w:t>
      </w:r>
    </w:p>
    <w:p>
      <w:pPr>
        <w:pStyle w:val="PreformattedText"/>
        <w:rPr/>
      </w:pPr>
      <w:r>
        <w:rPr/>
        <w:t xml:space="preserve">             </w:t>
      </w:r>
      <w:r>
        <w:rPr/>
        <w:t>CORPORATION, AS BORROWER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Ladies and Gentlemen: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We have acted as counsel to World Fuel Services Corporation, a Florida</w:t>
      </w:r>
    </w:p>
    <w:p>
      <w:pPr>
        <w:pStyle w:val="PreformattedText"/>
        <w:rPr/>
      </w:pPr>
      <w:r>
        <w:rPr/>
        <w:t>corporation (the "Borrower"), and to each of its Subsidiaries listed on EXHIBIT</w:t>
      </w:r>
    </w:p>
    <w:p>
      <w:pPr>
        <w:pStyle w:val="PreformattedText"/>
        <w:rPr/>
      </w:pPr>
      <w:r>
        <w:rPr/>
        <w:t>A to the Credit and Reimbursement Agreement (as defined below), (each a</w:t>
      </w:r>
    </w:p>
    <w:p>
      <w:pPr>
        <w:pStyle w:val="PreformattedText"/>
        <w:rPr/>
      </w:pPr>
      <w:r>
        <w:rPr/>
        <w:t>"Guarantor" and collectively the "Guarantors" and together with the Borrower,</w:t>
      </w:r>
    </w:p>
    <w:p>
      <w:pPr>
        <w:pStyle w:val="PreformattedText"/>
        <w:rPr/>
      </w:pPr>
      <w:r>
        <w:rPr/>
        <w:t>the "Credit Parties") in connection with a Revolving Credit Facility of up to</w:t>
      </w:r>
    </w:p>
    <w:p>
      <w:pPr>
        <w:pStyle w:val="PreformattedText"/>
        <w:rPr/>
      </w:pPr>
      <w:r>
        <w:rPr/>
        <w:t>$25,000,000, including a $10,000,000 Letter of Credit Facility constituting part</w:t>
      </w:r>
    </w:p>
    <w:p>
      <w:pPr>
        <w:pStyle w:val="PreformattedText"/>
        <w:rPr/>
      </w:pPr>
      <w:r>
        <w:rPr/>
        <w:t>of the Revolving Credit Facility, each being made available to the Borrower by</w:t>
      </w:r>
    </w:p>
    <w:p>
      <w:pPr>
        <w:pStyle w:val="PreformattedText"/>
        <w:rPr/>
      </w:pPr>
      <w:r>
        <w:rPr/>
        <w:t>you on this date pursuant to the Revolving Credit and Reimbursement Agreement of</w:t>
      </w:r>
    </w:p>
    <w:p>
      <w:pPr>
        <w:pStyle w:val="PreformattedText"/>
        <w:rPr/>
      </w:pPr>
      <w:r>
        <w:rPr/>
        <w:t>even date herewith by and between NationsBank, N.A. (the "Lender") and the</w:t>
      </w:r>
    </w:p>
    <w:p>
      <w:pPr>
        <w:pStyle w:val="PreformattedText"/>
        <w:rPr/>
      </w:pPr>
      <w:r>
        <w:rPr/>
        <w:t>Borrower (the "Credit and Reimbursement Agreement"), and the other transactions</w:t>
      </w:r>
    </w:p>
    <w:p>
      <w:pPr>
        <w:pStyle w:val="PreformattedText"/>
        <w:rPr/>
      </w:pPr>
      <w:r>
        <w:rPr/>
        <w:t>contemplated under the Credit and Reimbursement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This opinion is being delivered in accordance with the conditions set forth</w:t>
      </w:r>
    </w:p>
    <w:p>
      <w:pPr>
        <w:pStyle w:val="PreformattedText"/>
        <w:rPr/>
      </w:pPr>
      <w:r>
        <w:rPr/>
        <w:t>in SECTION 5.1(a) of the Credit and Reimbursement Agreement. All capitalized</w:t>
      </w:r>
    </w:p>
    <w:p>
      <w:pPr>
        <w:pStyle w:val="PreformattedText"/>
        <w:rPr/>
      </w:pPr>
      <w:r>
        <w:rPr/>
        <w:t>terms not otherwise defined herein shall have the meanings provided therefor in</w:t>
      </w:r>
    </w:p>
    <w:p>
      <w:pPr>
        <w:pStyle w:val="PreformattedText"/>
        <w:rPr/>
      </w:pPr>
      <w:r>
        <w:rPr/>
        <w:t>the Credit and Reimbursement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As such counsel, we have reviewed the following documents: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1. the Credit and Reimbursement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2. the Note;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NationsBank, N.A.</w:t>
      </w:r>
    </w:p>
    <w:p>
      <w:pPr>
        <w:pStyle w:val="PreformattedText"/>
        <w:rPr/>
      </w:pPr>
      <w:r>
        <w:rPr/>
        <w:t>November 9, 1998</w:t>
      </w:r>
    </w:p>
    <w:p>
      <w:pPr>
        <w:pStyle w:val="PreformattedText"/>
        <w:rPr/>
      </w:pPr>
      <w:r>
        <w:rPr/>
        <w:t>Page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3. the Facility Guaranty;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4. The LC Account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documents described in items 1 through 4 immediately above are referred to</w:t>
      </w:r>
    </w:p>
    <w:p>
      <w:pPr>
        <w:pStyle w:val="PreformattedText"/>
        <w:rPr/>
      </w:pPr>
      <w:r>
        <w:rPr/>
        <w:t>herein as the "Loan Documents".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For purposes of giving this opinion, we have examined such corporate records</w:t>
      </w:r>
    </w:p>
    <w:p>
      <w:pPr>
        <w:pStyle w:val="PreformattedText"/>
        <w:rPr/>
      </w:pPr>
      <w:r>
        <w:rPr/>
        <w:t>of the Borrower and the other Credit Parties, certificates of public officials,</w:t>
      </w:r>
    </w:p>
    <w:p>
      <w:pPr>
        <w:pStyle w:val="PreformattedText"/>
        <w:rPr/>
      </w:pPr>
      <w:r>
        <w:rPr/>
        <w:t>certificates of appropriate officials of the Borrower and the other Credit</w:t>
      </w:r>
    </w:p>
    <w:p>
      <w:pPr>
        <w:pStyle w:val="PreformattedText"/>
        <w:rPr/>
      </w:pPr>
      <w:r>
        <w:rPr/>
        <w:t>Parties, and such other documents, and have made such inquires of the Credit</w:t>
      </w:r>
    </w:p>
    <w:p>
      <w:pPr>
        <w:pStyle w:val="PreformattedText"/>
        <w:rPr/>
      </w:pPr>
      <w:r>
        <w:rPr/>
        <w:t>Parties, as we have deemed appropriate.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Based upon and subject to the foregoing, and subject to the qualifications</w:t>
      </w:r>
    </w:p>
    <w:p>
      <w:pPr>
        <w:pStyle w:val="PreformattedText"/>
        <w:rPr/>
      </w:pPr>
      <w:r>
        <w:rPr/>
        <w:t>set forth elsewhere herein, it is our opinion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1. The Borrower is a corporation duly organized, validly existing and in</w:t>
      </w:r>
    </w:p>
    <w:p>
      <w:pPr>
        <w:pStyle w:val="PreformattedText"/>
        <w:rPr/>
      </w:pPr>
      <w:r>
        <w:rPr/>
        <w:t>good standing under the laws of the State of Florida and to our knowledge is</w:t>
      </w:r>
    </w:p>
    <w:p>
      <w:pPr>
        <w:pStyle w:val="PreformattedText"/>
        <w:rPr/>
      </w:pPr>
      <w:r>
        <w:rPr/>
        <w:t>duly qualified to transact business as a foreign corporation and is in good</w:t>
      </w:r>
    </w:p>
    <w:p>
      <w:pPr>
        <w:pStyle w:val="PreformattedText"/>
        <w:rPr/>
      </w:pPr>
      <w:r>
        <w:rPr/>
        <w:t>standing in all jurisdictions in which the nature of its business requires such</w:t>
      </w:r>
    </w:p>
    <w:p>
      <w:pPr>
        <w:pStyle w:val="PreformattedText"/>
        <w:rPr/>
      </w:pPr>
      <w:r>
        <w:rPr/>
        <w:t>qualification, and in which the failure to so qualify could reasonably be</w:t>
      </w:r>
    </w:p>
    <w:p>
      <w:pPr>
        <w:pStyle w:val="PreformattedText"/>
        <w:rPr/>
      </w:pPr>
      <w:r>
        <w:rPr/>
        <w:t>expected to have a Material Adverse Effect. The Borrower has full corporate</w:t>
      </w:r>
    </w:p>
    <w:p>
      <w:pPr>
        <w:pStyle w:val="PreformattedText"/>
        <w:rPr/>
      </w:pPr>
      <w:r>
        <w:rPr/>
        <w:t>power and authority to own its assets and conduct the businesses in which it is</w:t>
      </w:r>
    </w:p>
    <w:p>
      <w:pPr>
        <w:pStyle w:val="PreformattedText"/>
        <w:rPr/>
      </w:pPr>
      <w:r>
        <w:rPr/>
        <w:t>now engaged and as are expressly contemplated by the Loan Documents, and has</w:t>
      </w:r>
    </w:p>
    <w:p>
      <w:pPr>
        <w:pStyle w:val="PreformattedText"/>
        <w:rPr/>
      </w:pPr>
      <w:r>
        <w:rPr/>
        <w:t>full corporate power and authority to enter into each of the Loan Documents to</w:t>
      </w:r>
    </w:p>
    <w:p>
      <w:pPr>
        <w:pStyle w:val="PreformattedText"/>
        <w:rPr/>
      </w:pPr>
      <w:r>
        <w:rPr/>
        <w:t>which it is a party and to perform its obligations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2. Each of the Loan Documents to which the Borrower is a party had been duly</w:t>
      </w:r>
    </w:p>
    <w:p>
      <w:pPr>
        <w:pStyle w:val="PreformattedText"/>
        <w:rPr/>
      </w:pPr>
      <w:r>
        <w:rPr/>
        <w:t>authorized by the Board of Directors of the Borrower (and by any required</w:t>
      </w:r>
    </w:p>
    <w:p>
      <w:pPr>
        <w:pStyle w:val="PreformattedText"/>
        <w:rPr/>
      </w:pPr>
      <w:r>
        <w:rPr/>
        <w:t>shareholder action), has been duly executed and delivered by the Borrower, and</w:t>
      </w:r>
    </w:p>
    <w:p>
      <w:pPr>
        <w:pStyle w:val="PreformattedText"/>
        <w:rPr/>
      </w:pPr>
      <w:r>
        <w:rPr/>
        <w:t>constitutes the legal, valid and binding obligation, agreement, instrument or</w:t>
      </w:r>
    </w:p>
    <w:p>
      <w:pPr>
        <w:pStyle w:val="PreformattedText"/>
        <w:rPr/>
      </w:pPr>
      <w:r>
        <w:rPr/>
        <w:t>conveyance, as the case may be, of the Borrower, enforceable against the</w:t>
      </w:r>
    </w:p>
    <w:p>
      <w:pPr>
        <w:pStyle w:val="PreformattedText"/>
        <w:rPr/>
      </w:pPr>
      <w:r>
        <w:rPr/>
        <w:t>Borrower in accordance with its respective terms, except as the enforceabiity</w:t>
      </w:r>
    </w:p>
    <w:p>
      <w:pPr>
        <w:pStyle w:val="PreformattedText"/>
        <w:rPr/>
      </w:pPr>
      <w:r>
        <w:rPr/>
        <w:t>thereof may be limited by applicable bankruptcy, insolvency, reorganization and</w:t>
      </w:r>
    </w:p>
    <w:p>
      <w:pPr>
        <w:pStyle w:val="PreformattedText"/>
        <w:rPr/>
      </w:pPr>
      <w:r>
        <w:rPr/>
        <w:t>other similar laws relating to or affecting creditors' rights generally and by</w:t>
      </w:r>
    </w:p>
    <w:p>
      <w:pPr>
        <w:pStyle w:val="PreformattedText"/>
        <w:rPr/>
      </w:pPr>
      <w:r>
        <w:rPr/>
        <w:t>the application of general equitable principles (whether considered in</w:t>
      </w:r>
    </w:p>
    <w:p>
      <w:pPr>
        <w:pStyle w:val="PreformattedText"/>
        <w:rPr/>
      </w:pPr>
      <w:r>
        <w:rPr/>
        <w:t>proceedings at law or in equity).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NationsBank, N.A.</w:t>
      </w:r>
    </w:p>
    <w:p>
      <w:pPr>
        <w:pStyle w:val="PreformattedText"/>
        <w:rPr/>
      </w:pPr>
      <w:r>
        <w:rPr/>
        <w:t>November 9, 1998</w:t>
      </w:r>
    </w:p>
    <w:p>
      <w:pPr>
        <w:pStyle w:val="PreformattedText"/>
        <w:rPr/>
      </w:pPr>
      <w:r>
        <w:rPr/>
        <w:t>Page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3. Each Credit Party (other than the Borrower) is a corporation duly</w:t>
      </w:r>
    </w:p>
    <w:p>
      <w:pPr>
        <w:pStyle w:val="PreformattedText"/>
        <w:rPr/>
      </w:pPr>
      <w:r>
        <w:rPr/>
        <w:t>organized, validly existing and in good standing under the laws of the</w:t>
      </w:r>
    </w:p>
    <w:p>
      <w:pPr>
        <w:pStyle w:val="PreformattedText"/>
        <w:rPr/>
      </w:pPr>
      <w:r>
        <w:rPr/>
        <w:t>respective jurisdiction of its formation and to our knowledge is duly qualified</w:t>
      </w:r>
    </w:p>
    <w:p>
      <w:pPr>
        <w:pStyle w:val="PreformattedText"/>
        <w:rPr/>
      </w:pPr>
      <w:r>
        <w:rPr/>
        <w:t>to transact business as a foreign entity and is in good standing in all</w:t>
      </w:r>
    </w:p>
    <w:p>
      <w:pPr>
        <w:pStyle w:val="PreformattedText"/>
        <w:rPr/>
      </w:pPr>
      <w:r>
        <w:rPr/>
        <w:t>jurisdictions in which the nature of its business requires such qualification,</w:t>
      </w:r>
    </w:p>
    <w:p>
      <w:pPr>
        <w:pStyle w:val="PreformattedText"/>
        <w:rPr/>
      </w:pPr>
      <w:r>
        <w:rPr/>
        <w:t>and in which the failure to so qualify could reasonably be expected to have a</w:t>
      </w:r>
    </w:p>
    <w:p>
      <w:pPr>
        <w:pStyle w:val="PreformattedText"/>
        <w:rPr/>
      </w:pPr>
      <w:r>
        <w:rPr/>
        <w:t>Material Adverse Effect. Each Credit Party (other than the Borrower) has full</w:t>
      </w:r>
    </w:p>
    <w:p>
      <w:pPr>
        <w:pStyle w:val="PreformattedText"/>
        <w:rPr/>
      </w:pPr>
      <w:r>
        <w:rPr/>
        <w:t>corporate power and authority to own its assets and conduct the businesses in</w:t>
      </w:r>
    </w:p>
    <w:p>
      <w:pPr>
        <w:pStyle w:val="PreformattedText"/>
        <w:rPr/>
      </w:pPr>
      <w:r>
        <w:rPr/>
        <w:t>which it is now engaged and as expressly contemplated in the Loan Documents, and</w:t>
      </w:r>
    </w:p>
    <w:p>
      <w:pPr>
        <w:pStyle w:val="PreformattedText"/>
        <w:rPr/>
      </w:pPr>
      <w:r>
        <w:rPr/>
        <w:t>has full corporate power and authority to enter into each of the Loan Documents</w:t>
      </w:r>
    </w:p>
    <w:p>
      <w:pPr>
        <w:pStyle w:val="PreformattedText"/>
        <w:rPr/>
      </w:pPr>
      <w:r>
        <w:rPr/>
        <w:t>to which it is a party and to perform its obligations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4. Each of the Loan Documents to which each Credit Party (other than the</w:t>
      </w:r>
    </w:p>
    <w:p>
      <w:pPr>
        <w:pStyle w:val="PreformattedText"/>
        <w:rPr/>
      </w:pPr>
      <w:r>
        <w:rPr/>
        <w:t>Borrower) is a party has been duly authorized by the Board of Directors of such</w:t>
      </w:r>
    </w:p>
    <w:p>
      <w:pPr>
        <w:pStyle w:val="PreformattedText"/>
        <w:rPr/>
      </w:pPr>
      <w:r>
        <w:rPr/>
        <w:t>Credit Party (and by any required shareholder action), has been duly executed</w:t>
      </w:r>
    </w:p>
    <w:p>
      <w:pPr>
        <w:pStyle w:val="PreformattedText"/>
        <w:rPr/>
      </w:pPr>
      <w:r>
        <w:rPr/>
        <w:t>and delivered by such Credit Party, and constitutes the legal, valid and binding</w:t>
      </w:r>
    </w:p>
    <w:p>
      <w:pPr>
        <w:pStyle w:val="PreformattedText"/>
        <w:rPr/>
      </w:pPr>
      <w:r>
        <w:rPr/>
        <w:t>obligation, agreement or instrument, as the case may be, of such Credit Party,</w:t>
      </w:r>
    </w:p>
    <w:p>
      <w:pPr>
        <w:pStyle w:val="PreformattedText"/>
        <w:rPr/>
      </w:pPr>
      <w:r>
        <w:rPr/>
        <w:t>enforceable against such Credit Party in accordance with its respective terms,</w:t>
      </w:r>
    </w:p>
    <w:p>
      <w:pPr>
        <w:pStyle w:val="PreformattedText"/>
        <w:rPr/>
      </w:pPr>
      <w:r>
        <w:rPr/>
        <w:t>except as the enforceability thereof may be limited by applicable bankruptcy,</w:t>
      </w:r>
    </w:p>
    <w:p>
      <w:pPr>
        <w:pStyle w:val="PreformattedText"/>
        <w:rPr/>
      </w:pPr>
      <w:r>
        <w:rPr/>
        <w:t>insolvency, reorganization and other similar laws relating to or affecting</w:t>
      </w:r>
    </w:p>
    <w:p>
      <w:pPr>
        <w:pStyle w:val="PreformattedText"/>
        <w:rPr/>
      </w:pPr>
      <w:r>
        <w:rPr/>
        <w:t>creditors' rights generally and by the application of general equitable</w:t>
      </w:r>
    </w:p>
    <w:p>
      <w:pPr>
        <w:pStyle w:val="PreformattedText"/>
        <w:rPr/>
      </w:pPr>
      <w:r>
        <w:rPr/>
        <w:t>principles (whether considered in proceedings at law or in equity).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5. Neither the execution or delivery of, nor performance by the Borrower or</w:t>
      </w:r>
    </w:p>
    <w:p>
      <w:pPr>
        <w:pStyle w:val="PreformattedText"/>
        <w:rPr/>
      </w:pPr>
      <w:r>
        <w:rPr/>
        <w:t>any other Credit Party of its obligations under, the Loan Documents (a) does or</w:t>
      </w:r>
    </w:p>
    <w:p>
      <w:pPr>
        <w:pStyle w:val="PreformattedText"/>
        <w:rPr/>
      </w:pPr>
      <w:r>
        <w:rPr/>
        <w:t>will conflict with, violate or constitute a breach of (i) the charter or bylaws</w:t>
      </w:r>
    </w:p>
    <w:p>
      <w:pPr>
        <w:pStyle w:val="PreformattedText"/>
        <w:rPr/>
      </w:pPr>
      <w:r>
        <w:rPr/>
        <w:t>of the Borrower or any other Credit Party, (ii) any laws, rules or regulations</w:t>
      </w:r>
    </w:p>
    <w:p>
      <w:pPr>
        <w:pStyle w:val="PreformattedText"/>
        <w:rPr/>
      </w:pPr>
      <w:r>
        <w:rPr/>
        <w:t>applicable to the Borrower or any other Credit Party, or (iii) any contract,</w:t>
      </w:r>
    </w:p>
    <w:p>
      <w:pPr>
        <w:pStyle w:val="PreformattedText"/>
        <w:rPr/>
      </w:pPr>
      <w:r>
        <w:rPr/>
        <w:t>agreement, indenture, lease, instrument, judgment, writ, determination, order,</w:t>
      </w:r>
    </w:p>
    <w:p>
      <w:pPr>
        <w:pStyle w:val="PreformattedText"/>
        <w:rPr/>
      </w:pPr>
      <w:r>
        <w:rPr/>
        <w:t>decree or arbitral award known to us to which the Borrower or any other Credit</w:t>
      </w:r>
    </w:p>
    <w:p>
      <w:pPr>
        <w:pStyle w:val="PreformattedText"/>
        <w:rPr/>
      </w:pPr>
      <w:r>
        <w:rPr/>
        <w:t>Party is a party or by which the Borrower or any other Credit Party or any of</w:t>
      </w:r>
    </w:p>
    <w:p>
      <w:pPr>
        <w:pStyle w:val="PreformattedText"/>
        <w:rPr/>
      </w:pPr>
      <w:r>
        <w:rPr/>
        <w:t>their properties is bound, (b) requires the prior consent of, notice to, license</w:t>
      </w:r>
    </w:p>
    <w:p>
      <w:pPr>
        <w:pStyle w:val="PreformattedText"/>
        <w:rPr/>
      </w:pPr>
      <w:r>
        <w:rPr/>
        <w:t>from or filing with any Governmental Authority which has not been duly obtained</w:t>
      </w:r>
    </w:p>
    <w:p>
      <w:pPr>
        <w:pStyle w:val="PreformattedText"/>
        <w:rPr/>
      </w:pPr>
      <w:r>
        <w:rPr/>
        <w:t>or made on or prior to the date hereof, or (c) to our knowledge, does or will</w:t>
      </w:r>
    </w:p>
    <w:p>
      <w:pPr>
        <w:pStyle w:val="PreformattedText"/>
        <w:rPr/>
      </w:pPr>
      <w:r>
        <w:rPr/>
        <w:t>result in the creation or imposition of any lien, pledge, charge or encumbrance</w:t>
      </w:r>
    </w:p>
    <w:p>
      <w:pPr>
        <w:pStyle w:val="PreformattedText"/>
        <w:rPr/>
      </w:pPr>
      <w:r>
        <w:rPr/>
        <w:t>of any nature upon or with respect to any of the properties of the Borrower or</w:t>
      </w:r>
    </w:p>
    <w:p>
      <w:pPr>
        <w:pStyle w:val="PreformattedText"/>
        <w:rPr/>
      </w:pPr>
      <w:r>
        <w:rPr/>
        <w:t>any other Credit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6. To our knowledge, there is no pending or threatened action, suit,</w:t>
      </w:r>
    </w:p>
    <w:p>
      <w:pPr>
        <w:pStyle w:val="PreformattedText"/>
        <w:rPr/>
      </w:pPr>
      <w:r>
        <w:rPr/>
        <w:t>investigation or proceeding (including, without limitation, any action, suit,</w:t>
      </w:r>
    </w:p>
    <w:p>
      <w:pPr>
        <w:pStyle w:val="PreformattedText"/>
        <w:rPr/>
      </w:pPr>
      <w:r>
        <w:rPr/>
        <w:t>investigation, or proceeding under any environmental or labor law), nor is there</w:t>
      </w:r>
    </w:p>
    <w:p>
      <w:pPr>
        <w:pStyle w:val="PreformattedText"/>
        <w:rPr/>
      </w:pPr>
      <w:r>
        <w:rPr/>
        <w:t>any basis therefor, before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NationsBank, N.A.</w:t>
      </w:r>
    </w:p>
    <w:p>
      <w:pPr>
        <w:pStyle w:val="PreformattedText"/>
        <w:rPr/>
      </w:pPr>
      <w:r>
        <w:rPr/>
        <w:t>November 9, 1998</w:t>
      </w:r>
    </w:p>
    <w:p>
      <w:pPr>
        <w:pStyle w:val="PreformattedText"/>
        <w:rPr/>
      </w:pPr>
      <w:r>
        <w:rPr/>
        <w:t>Page 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or by any court, or governmental department, commission, board, bureau,</w:t>
      </w:r>
    </w:p>
    <w:p>
      <w:pPr>
        <w:pStyle w:val="PreformattedText"/>
        <w:rPr/>
      </w:pPr>
      <w:r>
        <w:rPr/>
        <w:t>instrumentality, agency or arbitral authority, (i) which calls into question the</w:t>
      </w:r>
    </w:p>
    <w:p>
      <w:pPr>
        <w:pStyle w:val="PreformattedText"/>
        <w:rPr/>
      </w:pPr>
      <w:r>
        <w:rPr/>
        <w:t>validity or enforceability of any of the Loan Documents, or the titles to their</w:t>
      </w:r>
    </w:p>
    <w:p>
      <w:pPr>
        <w:pStyle w:val="PreformattedText"/>
        <w:rPr/>
      </w:pPr>
      <w:r>
        <w:rPr/>
        <w:t>respective offices or authority of any officers of the Borrower or any other</w:t>
      </w:r>
    </w:p>
    <w:p>
      <w:pPr>
        <w:pStyle w:val="PreformattedText"/>
        <w:rPr/>
      </w:pPr>
      <w:r>
        <w:rPr/>
        <w:t>Credit Party or (ii) an adverse result in which would reasonably be likely to</w:t>
      </w:r>
    </w:p>
    <w:p>
      <w:pPr>
        <w:pStyle w:val="PreformattedText"/>
        <w:rPr/>
      </w:pPr>
      <w:r>
        <w:rPr/>
        <w:t>have a Material Adverse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7. The Borrower is not subject to any charter, bylaw, or other corporate</w:t>
      </w:r>
    </w:p>
    <w:p>
      <w:pPr>
        <w:pStyle w:val="PreformattedText"/>
        <w:rPr/>
      </w:pPr>
      <w:r>
        <w:rPr/>
        <w:t>restrictions, nor, to the best of our knowledge, is the Borrower party to or</w:t>
      </w:r>
    </w:p>
    <w:p>
      <w:pPr>
        <w:pStyle w:val="PreformattedText"/>
        <w:rPr/>
      </w:pPr>
      <w:r>
        <w:rPr/>
        <w:t>bound by any contract or agreement, which restricts, limits, or prohibits</w:t>
      </w:r>
    </w:p>
    <w:p>
      <w:pPr>
        <w:pStyle w:val="PreformattedText"/>
        <w:rPr/>
      </w:pPr>
      <w:r>
        <w:rPr/>
        <w:t>performance of any of its obligations pursuant to the terms of the Loan</w:t>
      </w:r>
    </w:p>
    <w:p>
      <w:pPr>
        <w:pStyle w:val="PreformattedText"/>
        <w:rPr/>
      </w:pPr>
      <w:r>
        <w:rPr/>
        <w:t>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8. None of the transactions contemplated by the Credit and Reimbursement</w:t>
      </w:r>
    </w:p>
    <w:p>
      <w:pPr>
        <w:pStyle w:val="PreformattedText"/>
        <w:rPr/>
      </w:pPr>
      <w:r>
        <w:rPr/>
        <w:t>Agreement, including, without limitation, the use of the proceeds of the Loans</w:t>
      </w:r>
    </w:p>
    <w:p>
      <w:pPr>
        <w:pStyle w:val="PreformattedText"/>
        <w:rPr/>
      </w:pPr>
      <w:r>
        <w:rPr/>
        <w:t>provided for in the Loan Documents, will violate or result in a violation of</w:t>
      </w:r>
    </w:p>
    <w:p>
      <w:pPr>
        <w:pStyle w:val="PreformattedText"/>
        <w:rPr/>
      </w:pPr>
      <w:r>
        <w:rPr/>
        <w:t>Section 7 of the Securities Exchange Act of 1934, as amended, any regulations</w:t>
      </w:r>
    </w:p>
    <w:p>
      <w:pPr>
        <w:pStyle w:val="PreformattedText"/>
        <w:rPr/>
      </w:pPr>
      <w:r>
        <w:rPr/>
        <w:t>issued pursuant thereto, or regulations, G, T, U or X of the Board of Governors</w:t>
      </w:r>
    </w:p>
    <w:p>
      <w:pPr>
        <w:pStyle w:val="PreformattedText"/>
        <w:rPr/>
      </w:pPr>
      <w:r>
        <w:rPr/>
        <w:t>of the Federal Reserve System.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The foregoing opinions are subject to the qualifications, limitations and</w:t>
      </w:r>
    </w:p>
    <w:p>
      <w:pPr>
        <w:pStyle w:val="PreformattedText"/>
        <w:rPr/>
      </w:pPr>
      <w:r>
        <w:rPr/>
        <w:t>assumptions noted therein, as well as the following qualifications, limitations</w:t>
      </w:r>
    </w:p>
    <w:p>
      <w:pPr>
        <w:pStyle w:val="PreformattedText"/>
        <w:rPr/>
      </w:pPr>
      <w:r>
        <w:rPr/>
        <w:t>and assumptions: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A. Our opinion concerning the validity, binding effect and</w:t>
      </w:r>
    </w:p>
    <w:p>
      <w:pPr>
        <w:pStyle w:val="PreformattedText"/>
        <w:rPr/>
      </w:pPr>
      <w:r>
        <w:rPr/>
        <w:t>enforceability of the Loan Documents means that: (a) the Loan Documents</w:t>
      </w:r>
    </w:p>
    <w:p>
      <w:pPr>
        <w:pStyle w:val="PreformattedText"/>
        <w:rPr/>
      </w:pPr>
      <w:r>
        <w:rPr/>
        <w:t>constitute effective contracts under the applicable law, (b) the Loan Documents</w:t>
      </w:r>
    </w:p>
    <w:p>
      <w:pPr>
        <w:pStyle w:val="PreformattedText"/>
        <w:rPr/>
      </w:pPr>
      <w:r>
        <w:rPr/>
        <w:t>are not invalid in their entirety because of a specific statutory prohibition or</w:t>
      </w:r>
    </w:p>
    <w:p>
      <w:pPr>
        <w:pStyle w:val="PreformattedText"/>
        <w:rPr/>
      </w:pPr>
      <w:r>
        <w:rPr/>
        <w:t>public policy and are not subject in their entirety to a contractual defense,</w:t>
      </w:r>
    </w:p>
    <w:p>
      <w:pPr>
        <w:pStyle w:val="PreformattedText"/>
        <w:rPr/>
      </w:pPr>
      <w:r>
        <w:rPr/>
        <w:t>and (c) subject to the last sentence of this paragraph, some remedy is available</w:t>
      </w:r>
    </w:p>
    <w:p>
      <w:pPr>
        <w:pStyle w:val="PreformattedText"/>
        <w:rPr/>
      </w:pPr>
      <w:r>
        <w:rPr/>
        <w:t>if Borrower is in material default under the Loan Documents. This opinion does</w:t>
      </w:r>
    </w:p>
    <w:p>
      <w:pPr>
        <w:pStyle w:val="PreformattedText"/>
        <w:rPr/>
      </w:pPr>
      <w:r>
        <w:rPr/>
        <w:t>not mean that: (a) any particular remedy is available upon a material default,</w:t>
      </w:r>
    </w:p>
    <w:p>
      <w:pPr>
        <w:pStyle w:val="PreformattedText"/>
        <w:rPr/>
      </w:pPr>
      <w:r>
        <w:rPr/>
        <w:t>or (b) every provision of the loan Documents will be upheld or enforced in any</w:t>
      </w:r>
    </w:p>
    <w:p>
      <w:pPr>
        <w:pStyle w:val="PreformattedText"/>
        <w:rPr/>
      </w:pPr>
      <w:r>
        <w:rPr/>
        <w:t>or each circumstance by a court. Furthermore, the validity, binding effect and</w:t>
      </w:r>
    </w:p>
    <w:p>
      <w:pPr>
        <w:pStyle w:val="PreformattedText"/>
        <w:rPr/>
      </w:pPr>
      <w:r>
        <w:rPr/>
        <w:t>enforceability of the Loan Documents may be limited or otherwise affected by:</w:t>
      </w:r>
    </w:p>
    <w:p>
      <w:pPr>
        <w:pStyle w:val="PreformattedText"/>
        <w:rPr/>
      </w:pPr>
      <w:r>
        <w:rPr/>
        <w:t>(a) bankruptcy, insolvency, reorganization, moratorium, fraudulent conveyance or</w:t>
      </w:r>
    </w:p>
    <w:p>
      <w:pPr>
        <w:pStyle w:val="PreformattedText"/>
        <w:rPr/>
      </w:pPr>
      <w:r>
        <w:rPr/>
        <w:t>other similar statues, rules, regulations or other laws affecting the</w:t>
      </w:r>
    </w:p>
    <w:p>
      <w:pPr>
        <w:pStyle w:val="PreformattedText"/>
        <w:rPr/>
      </w:pPr>
      <w:r>
        <w:rPr/>
        <w:t>enforcement of creditors' rights and remedies generally, and (b) the</w:t>
      </w:r>
    </w:p>
    <w:p>
      <w:pPr>
        <w:pStyle w:val="PreformattedText"/>
        <w:rPr/>
      </w:pPr>
      <w:r>
        <w:rPr/>
        <w:t>unavailability of, or limitation on the availability of, a particular right or</w:t>
      </w:r>
    </w:p>
    <w:p>
      <w:pPr>
        <w:pStyle w:val="PreformattedText"/>
        <w:rPr/>
      </w:pPr>
      <w:r>
        <w:rPr/>
        <w:t>remedy (whether in a proceeding in equity or at law) because of any equitable</w:t>
      </w:r>
    </w:p>
    <w:p>
      <w:pPr>
        <w:pStyle w:val="PreformattedText"/>
        <w:rPr/>
      </w:pPr>
      <w:r>
        <w:rPr/>
        <w:t>principle or a requirement as to commercial reasonableness, conscionability or</w:t>
      </w:r>
    </w:p>
    <w:p>
      <w:pPr>
        <w:pStyle w:val="PreformattedText"/>
        <w:rPr/>
      </w:pPr>
      <w:r>
        <w:rPr/>
        <w:t>good faith.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NationsBank, N.A.</w:t>
      </w:r>
    </w:p>
    <w:p>
      <w:pPr>
        <w:pStyle w:val="PreformattedText"/>
        <w:rPr/>
      </w:pPr>
      <w:r>
        <w:rPr/>
        <w:t>November 9, 1998</w:t>
      </w:r>
    </w:p>
    <w:p>
      <w:pPr>
        <w:pStyle w:val="PreformattedText"/>
        <w:rPr/>
      </w:pPr>
      <w:r>
        <w:rPr/>
        <w:t>Page 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B. In rendering the opinions set forth herein, we have made the</w:t>
      </w:r>
    </w:p>
    <w:p>
      <w:pPr>
        <w:pStyle w:val="PreformattedText"/>
        <w:rPr/>
      </w:pPr>
      <w:r>
        <w:rPr/>
        <w:t>following assumptions: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i. The legal capacity of each natural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ii. The legal existence of all persons other than the Borrower and</w:t>
      </w:r>
    </w:p>
    <w:p>
      <w:pPr>
        <w:pStyle w:val="PreformattedText"/>
        <w:rPr/>
      </w:pPr>
      <w:r>
        <w:rPr/>
        <w:t>an other Credit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iii. The power and authority of each person (other than the</w:t>
      </w:r>
    </w:p>
    <w:p>
      <w:pPr>
        <w:pStyle w:val="PreformattedText"/>
        <w:rPr/>
      </w:pPr>
      <w:r>
        <w:rPr/>
        <w:t>Borrower and any other Credit Party) to execute, deliver, and perform each</w:t>
      </w:r>
    </w:p>
    <w:p>
      <w:pPr>
        <w:pStyle w:val="PreformattedText"/>
        <w:rPr/>
      </w:pPr>
      <w:r>
        <w:rPr/>
        <w:t>document executed and delivered and to do each other act done or to be done by</w:t>
      </w:r>
    </w:p>
    <w:p>
      <w:pPr>
        <w:pStyle w:val="PreformattedText"/>
        <w:rPr/>
      </w:pPr>
      <w:r>
        <w:rPr/>
        <w:t>such person for the authorization, execution and delivery by such person of each</w:t>
      </w:r>
    </w:p>
    <w:p>
      <w:pPr>
        <w:pStyle w:val="PreformattedText"/>
        <w:rPr/>
      </w:pPr>
      <w:r>
        <w:rPr/>
        <w:t>document executed and delivered or to be executed and delivered by such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iv. The due execution and delivery of the Loan Documents by each</w:t>
      </w:r>
    </w:p>
    <w:p>
      <w:pPr>
        <w:pStyle w:val="PreformattedText"/>
        <w:rPr/>
      </w:pPr>
      <w:r>
        <w:rPr/>
        <w:t>party hereto other than the Borrower and any other Credit Party, and the</w:t>
      </w:r>
    </w:p>
    <w:p>
      <w:pPr>
        <w:pStyle w:val="PreformattedText"/>
        <w:rPr/>
      </w:pPr>
      <w:r>
        <w:rPr/>
        <w:t>legality, validity, binding effect and enforceability of the Loan Documents as</w:t>
      </w:r>
    </w:p>
    <w:p>
      <w:pPr>
        <w:pStyle w:val="PreformattedText"/>
        <w:rPr/>
      </w:pPr>
      <w:r>
        <w:rPr/>
        <w:t>to each party other than the Borrower and any other Credit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v. The genuineness of all signature (other than those of the</w:t>
      </w:r>
    </w:p>
    <w:p>
      <w:pPr>
        <w:pStyle w:val="PreformattedText"/>
        <w:rPr/>
      </w:pPr>
      <w:r>
        <w:rPr/>
        <w:t>Borrower and any other Credit Party), the completeness of each of the documents</w:t>
      </w:r>
    </w:p>
    <w:p>
      <w:pPr>
        <w:pStyle w:val="PreformattedText"/>
        <w:rPr/>
      </w:pPr>
      <w:r>
        <w:rPr/>
        <w:t>submitted to us, the authenticity of each document submitted to us as an</w:t>
      </w:r>
    </w:p>
    <w:p>
      <w:pPr>
        <w:pStyle w:val="PreformattedText"/>
        <w:rPr/>
      </w:pPr>
      <w:r>
        <w:rPr/>
        <w:t>original, the conformity of the original of each document submitted to us as a</w:t>
      </w:r>
    </w:p>
    <w:p>
      <w:pPr>
        <w:pStyle w:val="PreformattedText"/>
        <w:rPr/>
      </w:pPr>
      <w:r>
        <w:rPr/>
        <w:t>copy and the authenticity of the original of each document reviewed by us as a</w:t>
      </w:r>
    </w:p>
    <w:p>
      <w:pPr>
        <w:pStyle w:val="PreformattedText"/>
        <w:rPr/>
      </w:pPr>
      <w:r>
        <w:rPr/>
        <w:t>copy.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C. No opinion is given or expressed and none shall be inferred or</w:t>
      </w:r>
    </w:p>
    <w:p>
      <w:pPr>
        <w:pStyle w:val="PreformattedText"/>
        <w:rPr/>
      </w:pPr>
      <w:r>
        <w:rPr/>
        <w:t>implied as to any matters other than as expressly set forth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D. Whenever our opinion herein is qualified by the phrase "to our</w:t>
      </w:r>
    </w:p>
    <w:p>
      <w:pPr>
        <w:pStyle w:val="PreformattedText"/>
        <w:rPr/>
      </w:pPr>
      <w:r>
        <w:rPr/>
        <w:t>knowledge" or "known to us" it is intended to indicate that during the course of</w:t>
      </w:r>
    </w:p>
    <w:p>
      <w:pPr>
        <w:pStyle w:val="PreformattedText"/>
        <w:rPr/>
      </w:pPr>
      <w:r>
        <w:rPr/>
        <w:t>our representation of the Borrower and the other Credit Parties, no information</w:t>
      </w:r>
    </w:p>
    <w:p>
      <w:pPr>
        <w:pStyle w:val="PreformattedText"/>
        <w:rPr/>
      </w:pPr>
      <w:r>
        <w:rPr/>
        <w:t>has come to our attention which would give us actual knowledge that any matter</w:t>
      </w:r>
    </w:p>
    <w:p>
      <w:pPr>
        <w:pStyle w:val="PreformattedText"/>
        <w:rPr/>
      </w:pPr>
      <w:r>
        <w:rPr/>
        <w:t>is other than as opined to herein. However, except to the extent expressly set</w:t>
      </w:r>
    </w:p>
    <w:p>
      <w:pPr>
        <w:pStyle w:val="PreformattedText"/>
        <w:rPr/>
      </w:pPr>
      <w:r>
        <w:rPr/>
        <w:t>forth herein, we have not inspected the operations or properties of the Borrower</w:t>
      </w:r>
    </w:p>
    <w:p>
      <w:pPr>
        <w:pStyle w:val="PreformattedText"/>
        <w:rPr/>
      </w:pPr>
      <w:r>
        <w:rPr/>
        <w:t>or the other Credit Parties, nor have we undertaken any independent</w:t>
      </w:r>
    </w:p>
    <w:p>
      <w:pPr>
        <w:pStyle w:val="PreformattedText"/>
        <w:rPr/>
      </w:pPr>
      <w:r>
        <w:rPr/>
        <w:t>investigation to determine the existence or absence of any such matters and no</w:t>
      </w:r>
    </w:p>
    <w:p>
      <w:pPr>
        <w:pStyle w:val="PreformattedText"/>
        <w:rPr/>
      </w:pPr>
      <w:r>
        <w:rPr/>
        <w:t>inference as to our knowledge of such matters shall be drawn from the fact of</w:t>
      </w:r>
    </w:p>
    <w:p>
      <w:pPr>
        <w:pStyle w:val="PreformattedText"/>
        <w:rPr/>
      </w:pPr>
      <w:r>
        <w:rPr/>
        <w:t>our representation of the Borrower or the other Credit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NationsBank, N.A.</w:t>
      </w:r>
    </w:p>
    <w:p>
      <w:pPr>
        <w:pStyle w:val="PreformattedText"/>
        <w:rPr/>
      </w:pPr>
      <w:r>
        <w:rPr/>
        <w:t>November 9, 1998</w:t>
      </w:r>
    </w:p>
    <w:p>
      <w:pPr>
        <w:pStyle w:val="PreformattedText"/>
        <w:rPr/>
      </w:pPr>
      <w:r>
        <w:rPr/>
        <w:t>Page 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E. We are members of the Florida Bar and do not hold ourselves out as</w:t>
      </w:r>
    </w:p>
    <w:p>
      <w:pPr>
        <w:pStyle w:val="PreformattedText"/>
        <w:rPr/>
      </w:pPr>
      <w:r>
        <w:rPr/>
        <w:t>experts on, nor are we, in rendering our opinions herein, passing upon any</w:t>
      </w:r>
    </w:p>
    <w:p>
      <w:pPr>
        <w:pStyle w:val="PreformattedText"/>
        <w:rPr/>
      </w:pPr>
      <w:r>
        <w:rPr/>
        <w:t>matter of, the laws of any jurisdiction other than the laws of the United State,</w:t>
      </w:r>
    </w:p>
    <w:p>
      <w:pPr>
        <w:pStyle w:val="PreformattedText"/>
        <w:rPr/>
      </w:pPr>
      <w:r>
        <w:rPr/>
        <w:t>the internal laws of Florida and the corporate law of Delaware, as now existing.</w:t>
      </w:r>
    </w:p>
    <w:p>
      <w:pPr>
        <w:pStyle w:val="PreformattedText"/>
        <w:rPr/>
      </w:pPr>
      <w:r>
        <w:rPr/>
        <w:t>With respect to the Foreign Subsidiaries (defined below), we express no opinion</w:t>
      </w:r>
    </w:p>
    <w:p>
      <w:pPr>
        <w:pStyle w:val="PreformattedText"/>
        <w:rPr/>
      </w:pPr>
      <w:r>
        <w:rPr/>
        <w:t>herein as to whether, under the corporate and other laws of the Foreign</w:t>
      </w:r>
    </w:p>
    <w:p>
      <w:pPr>
        <w:pStyle w:val="PreformattedText"/>
        <w:rPr/>
      </w:pPr>
      <w:r>
        <w:rPr/>
        <w:t>Subsidiary's jurisdiction of incorporation: (1) the Guaranty Agreements are</w:t>
      </w:r>
    </w:p>
    <w:p>
      <w:pPr>
        <w:pStyle w:val="PreformattedText"/>
        <w:rPr/>
      </w:pPr>
      <w:r>
        <w:rPr/>
        <w:t>supported by sufficient consideration so as to make then enforceable, or (2) the</w:t>
      </w:r>
    </w:p>
    <w:p>
      <w:pPr>
        <w:pStyle w:val="PreformattedText"/>
        <w:rPr/>
      </w:pPr>
      <w:r>
        <w:rPr/>
        <w:t>execution and delivery of the Guaranty Agreements constitutes an ultra vires act</w:t>
      </w:r>
    </w:p>
    <w:p>
      <w:pPr>
        <w:pStyle w:val="PreformattedText"/>
        <w:rPr/>
      </w:pPr>
      <w:r>
        <w:rPr/>
        <w:t>of any such Foreign Subsidiary. The "Foreign Subsidiaries" refers to each of the</w:t>
      </w:r>
    </w:p>
    <w:p>
      <w:pPr>
        <w:pStyle w:val="PreformattedText"/>
        <w:rPr/>
      </w:pPr>
      <w:r>
        <w:rPr/>
        <w:t>Credit Parties whose jurisdiction of incorporation is outside of the United</w:t>
      </w:r>
    </w:p>
    <w:p>
      <w:pPr>
        <w:pStyle w:val="PreformattedText"/>
        <w:rPr/>
      </w:pPr>
      <w:r>
        <w:rPr/>
        <w:t>States.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Our opinions contained herein are rendered solely in connection with the</w:t>
      </w:r>
    </w:p>
    <w:p>
      <w:pPr>
        <w:pStyle w:val="PreformattedText"/>
        <w:rPr/>
      </w:pPr>
      <w:r>
        <w:rPr/>
        <w:t>transactions contemplated under the Loan Documents and may not be relied upon in</w:t>
      </w:r>
    </w:p>
    <w:p>
      <w:pPr>
        <w:pStyle w:val="PreformattedText"/>
        <w:rPr/>
      </w:pPr>
      <w:r>
        <w:rPr/>
        <w:t>any manner by any Person other than the addressees hereof, any successor or</w:t>
      </w:r>
    </w:p>
    <w:p>
      <w:pPr>
        <w:pStyle w:val="PreformattedText"/>
        <w:rPr/>
      </w:pPr>
      <w:r>
        <w:rPr/>
        <w:t>assignee of any addressee (including successive assignees) and any Person who</w:t>
      </w:r>
    </w:p>
    <w:p>
      <w:pPr>
        <w:pStyle w:val="PreformattedText"/>
        <w:rPr/>
      </w:pPr>
      <w:r>
        <w:rPr/>
        <w:t>shall acquire a participation interest in the interest of the Lender</w:t>
      </w:r>
    </w:p>
    <w:p>
      <w:pPr>
        <w:pStyle w:val="PreformattedText"/>
        <w:rPr/>
      </w:pPr>
      <w:r>
        <w:rPr/>
        <w:t>(collectively, the "Reliance Parties"), or by any Reliance Party for any other</w:t>
      </w:r>
    </w:p>
    <w:p>
      <w:pPr>
        <w:pStyle w:val="PreformattedText"/>
        <w:rPr/>
      </w:pPr>
      <w:r>
        <w:rPr/>
        <w:t>purpose. Our opinions herein shall not be quoted or otherwise included,</w:t>
      </w:r>
    </w:p>
    <w:p>
      <w:pPr>
        <w:pStyle w:val="PreformattedText"/>
        <w:rPr/>
      </w:pPr>
      <w:r>
        <w:rPr/>
        <w:t>summarized or referred to in any publication or document, in whole or in part,</w:t>
      </w:r>
    </w:p>
    <w:p>
      <w:pPr>
        <w:pStyle w:val="PreformattedText"/>
        <w:rPr/>
      </w:pPr>
      <w:r>
        <w:rPr/>
        <w:t>for any purposes whatsoever, or furnished to any Person other than a Reliance</w:t>
      </w:r>
    </w:p>
    <w:p>
      <w:pPr>
        <w:pStyle w:val="PreformattedText"/>
        <w:rPr/>
      </w:pPr>
      <w:r>
        <w:rPr/>
        <w:t>Party (or Person considering whether to become a Reliance Party), except as may</w:t>
      </w:r>
    </w:p>
    <w:p>
      <w:pPr>
        <w:pStyle w:val="PreformattedText"/>
        <w:rPr/>
      </w:pPr>
      <w:r>
        <w:rPr/>
        <w:t>be required of any Reliance party by applicable law or regulation or in</w:t>
      </w:r>
    </w:p>
    <w:p>
      <w:pPr>
        <w:pStyle w:val="PreformattedText"/>
        <w:rPr/>
      </w:pPr>
      <w:r>
        <w:rPr/>
        <w:t>accordance with any auditing or oversight function or request of regulatory</w:t>
      </w:r>
    </w:p>
    <w:p>
      <w:pPr>
        <w:pStyle w:val="PreformattedText"/>
        <w:rPr/>
      </w:pPr>
      <w:r>
        <w:rPr/>
        <w:t>agencies to which a Reliance Party is subject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Very truly yours,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/s/ SHUTTS &amp; BOWEN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SHUTTS &amp; BOWEN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EXHIBIT 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Compliance Certificate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NationsBank, N.A.</w:t>
      </w:r>
    </w:p>
    <w:p>
      <w:pPr>
        <w:pStyle w:val="PreformattedText"/>
        <w:rPr/>
      </w:pPr>
      <w:r>
        <w:rPr/>
        <w:t>101 North Tryon Street</w:t>
      </w:r>
    </w:p>
    <w:p>
      <w:pPr>
        <w:pStyle w:val="PreformattedText"/>
        <w:rPr/>
      </w:pPr>
      <w:r>
        <w:rPr/>
        <w:t>NC1-001-15-04</w:t>
      </w:r>
    </w:p>
    <w:p>
      <w:pPr>
        <w:pStyle w:val="PreformattedText"/>
        <w:rPr/>
      </w:pPr>
      <w:r>
        <w:rPr/>
        <w:t>Charlotte, North Carolina  28255</w:t>
      </w:r>
    </w:p>
    <w:p>
      <w:pPr>
        <w:pStyle w:val="PreformattedText"/>
        <w:rPr/>
      </w:pPr>
      <w:r>
        <w:rPr/>
        <w:t>Attention: Corporate Credit Support</w:t>
      </w:r>
    </w:p>
    <w:p>
      <w:pPr>
        <w:pStyle w:val="PreformattedText"/>
        <w:rPr/>
      </w:pPr>
      <w:r>
        <w:rPr/>
        <w:t>Telefacsimile:  (704) 386-8694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Reference is hereby made to the Revolving Credit and Reimbursement</w:t>
      </w:r>
    </w:p>
    <w:p>
      <w:pPr>
        <w:pStyle w:val="PreformattedText"/>
        <w:rPr/>
      </w:pPr>
      <w:r>
        <w:rPr/>
        <w:t>Agreement dated as of November 30, 1998 (the "Agreement") by and between World</w:t>
      </w:r>
    </w:p>
    <w:p>
      <w:pPr>
        <w:pStyle w:val="PreformattedText"/>
        <w:rPr/>
      </w:pPr>
      <w:r>
        <w:rPr/>
        <w:t>Fuel Services Corporation, a Florida corporation (the "Borrower") and</w:t>
      </w:r>
    </w:p>
    <w:p>
      <w:pPr>
        <w:pStyle w:val="PreformattedText"/>
        <w:rPr/>
      </w:pPr>
      <w:r>
        <w:rPr/>
        <w:t>NationsBank, N.A., as Lender (the "Lender"). Capitalized terms used but not</w:t>
      </w:r>
    </w:p>
    <w:p>
      <w:pPr>
        <w:pStyle w:val="PreformattedText"/>
        <w:rPr/>
      </w:pPr>
      <w:r>
        <w:rPr/>
        <w:t>otherwise defined herein shall have the respective meanings therefor set forth</w:t>
      </w:r>
    </w:p>
    <w:p>
      <w:pPr>
        <w:pStyle w:val="PreformattedText"/>
        <w:rPr/>
      </w:pPr>
      <w:r>
        <w:rPr/>
        <w:t>in the Agreement. The undersigned, a duly authorized and acting Authorized</w:t>
      </w:r>
    </w:p>
    <w:p>
      <w:pPr>
        <w:pStyle w:val="PreformattedText"/>
        <w:rPr/>
      </w:pPr>
      <w:r>
        <w:rPr/>
        <w:t>Representative, hereby certifies to you as of __________ (the "Determination</w:t>
      </w:r>
    </w:p>
    <w:p>
      <w:pPr>
        <w:pStyle w:val="PreformattedText"/>
        <w:rPr/>
      </w:pPr>
      <w:r>
        <w:rPr/>
        <w:t>Date")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Calculations: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A. Consolidated Tangible Net Worth as of the Determination Date</w:t>
      </w:r>
    </w:p>
    <w:p>
      <w:pPr>
        <w:pStyle w:val="PreformattedText"/>
        <w:rPr/>
      </w:pPr>
      <w:r>
        <w:rPr/>
        <w:t xml:space="preserve">         </w:t>
      </w:r>
      <w:r>
        <w:rPr/>
        <w:t>was $__________.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Required:    Not less than $__________.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[See Section 8.1(a) of the Agreement]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B. Consolidated Funded Indebtedness to Consolidated Capitalization</w:t>
      </w:r>
    </w:p>
    <w:p>
      <w:pPr>
        <w:pStyle w:val="PreformattedText"/>
        <w:rPr/>
      </w:pPr>
      <w:r>
        <w:rPr/>
        <w:t xml:space="preserve">         </w:t>
      </w:r>
      <w:r>
        <w:rPr/>
        <w:t>as of the Determination Date was _____ to 1.00 calculated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(i)   Consolidated Funded Indebtedness as of the</w:t>
      </w:r>
    </w:p>
    <w:p>
      <w:pPr>
        <w:pStyle w:val="PreformattedText"/>
        <w:rPr/>
      </w:pPr>
      <w:r>
        <w:rPr/>
        <w:t xml:space="preserve">                    </w:t>
      </w:r>
      <w:r>
        <w:rPr/>
        <w:t>Determination Date:                          $__________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(ii)  Consolidated Capitalization as of the</w:t>
      </w:r>
    </w:p>
    <w:p>
      <w:pPr>
        <w:pStyle w:val="PreformattedText"/>
        <w:rPr/>
      </w:pPr>
      <w:r>
        <w:rPr/>
        <w:t xml:space="preserve">                    </w:t>
      </w:r>
      <w:r>
        <w:rPr/>
        <w:t>Determination Date:                          $__________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(iii) (i) divided by (ii):                          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required:   Less than .55 to 1.00.</w:t>
      </w:r>
    </w:p>
    <w:p>
      <w:pPr>
        <w:pStyle w:val="PreformattedText"/>
        <w:rPr/>
      </w:pPr>
      <w:r>
        <w:rPr/>
        <w:t xml:space="preserve">                      </w:t>
      </w:r>
      <w:r>
        <w:rPr/>
        <w:t>[See Section 8.1(b) of the Agreement]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C. Consolidated  Fixed Charge  Coverage  Ratio as of the</w:t>
      </w:r>
    </w:p>
    <w:p>
      <w:pPr>
        <w:pStyle w:val="PreformattedText"/>
        <w:rPr/>
      </w:pPr>
      <w:r>
        <w:rPr/>
        <w:t xml:space="preserve">          </w:t>
      </w:r>
      <w:r>
        <w:rPr/>
        <w:t>Determination Date was _____ to 1.00 calculated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(i)  Consolidated EBITDA (for the Four Quarter</w:t>
      </w:r>
    </w:p>
    <w:p>
      <w:pPr>
        <w:pStyle w:val="PreformattedText"/>
        <w:rPr/>
      </w:pPr>
      <w:r>
        <w:rPr/>
        <w:t xml:space="preserve">                   </w:t>
      </w:r>
      <w:r>
        <w:rPr/>
        <w:t>Period ending on (or most recently ended</w:t>
      </w:r>
    </w:p>
    <w:p>
      <w:pPr>
        <w:pStyle w:val="PreformattedText"/>
        <w:rPr/>
      </w:pPr>
      <w:r>
        <w:rPr/>
        <w:t xml:space="preserve">                   </w:t>
      </w:r>
      <w:r>
        <w:rPr/>
        <w:t>prior to) the Determination Date):               $__________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(ii) capital expenditures (for the Four Quarter</w:t>
      </w:r>
    </w:p>
    <w:p>
      <w:pPr>
        <w:pStyle w:val="PreformattedText"/>
        <w:rPr/>
      </w:pPr>
      <w:r>
        <w:rPr/>
        <w:t xml:space="preserve">                   </w:t>
      </w:r>
      <w:r>
        <w:rPr/>
        <w:t>Period ending on (or most recently ended</w:t>
      </w:r>
    </w:p>
    <w:p>
      <w:pPr>
        <w:pStyle w:val="PreformattedText"/>
        <w:rPr/>
      </w:pPr>
      <w:r>
        <w:rPr/>
        <w:t xml:space="preserve">                   </w:t>
      </w:r>
      <w:r>
        <w:rPr/>
        <w:t>prior to) the Determination Date):               $__________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(iii) (i) MINUS (ii):                                 $__________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(iv) Consolidated Fixed Charges (for the Four</w:t>
      </w:r>
    </w:p>
    <w:p>
      <w:pPr>
        <w:pStyle w:val="PreformattedText"/>
        <w:rPr/>
      </w:pPr>
      <w:r>
        <w:rPr/>
        <w:t xml:space="preserve">                   </w:t>
      </w:r>
      <w:r>
        <w:rPr/>
        <w:t>Quarter Period ending on (or most recently</w:t>
      </w:r>
    </w:p>
    <w:p>
      <w:pPr>
        <w:pStyle w:val="PreformattedText"/>
        <w:rPr/>
      </w:pPr>
      <w:r>
        <w:rPr/>
        <w:t xml:space="preserve">                   </w:t>
      </w:r>
      <w:r>
        <w:rPr/>
        <w:t>ended prior to) the Determination Date):         $__________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(v)  (iii) divided by (iv):                            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Required: Equal or greater than 1.35 to 1.00.</w:t>
      </w:r>
    </w:p>
    <w:p>
      <w:pPr>
        <w:pStyle w:val="PreformattedText"/>
        <w:rPr/>
      </w:pPr>
      <w:r>
        <w:rPr/>
        <w:t xml:space="preserve">                   </w:t>
      </w:r>
      <w:r>
        <w:rPr/>
        <w:t>[See Section 8.1(c) of the Agreement]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D.   Applicable Margin is _______%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Applicable Unused Fee is _______%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No Default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A. Since __________ (the date of the last similar certification),</w:t>
      </w:r>
    </w:p>
    <w:p>
      <w:pPr>
        <w:pStyle w:val="PreformattedText"/>
        <w:rPr/>
      </w:pPr>
      <w:r>
        <w:rPr/>
        <w:t xml:space="preserve">         </w:t>
      </w:r>
      <w:r>
        <w:rPr/>
        <w:t>(a) the Borrower has not defaulted in the keeping, observance,</w:t>
      </w:r>
    </w:p>
    <w:p>
      <w:pPr>
        <w:pStyle w:val="PreformattedText"/>
        <w:rPr/>
      </w:pPr>
      <w:r>
        <w:rPr/>
        <w:t xml:space="preserve">         </w:t>
      </w:r>
      <w:r>
        <w:rPr/>
        <w:t>performance or fulfillment of its obligations pursuant to any of the</w:t>
      </w:r>
    </w:p>
    <w:p>
      <w:pPr>
        <w:pStyle w:val="PreformattedText"/>
        <w:rPr/>
      </w:pPr>
      <w:r>
        <w:rPr/>
        <w:t xml:space="preserve">         </w:t>
      </w:r>
      <w:r>
        <w:rPr/>
        <w:t>Loan Documents; and (b) no Default or Event of Default specified in</w:t>
      </w:r>
    </w:p>
    <w:p>
      <w:pPr>
        <w:pStyle w:val="PreformattedText"/>
        <w:rPr/>
      </w:pPr>
      <w:r>
        <w:rPr/>
        <w:t xml:space="preserve">         </w:t>
      </w:r>
      <w:r>
        <w:rPr/>
        <w:t>ARTICLE IX of the Agreement has occurred and is continuing.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B. If a Default or Event of Default has occurred since __________</w:t>
      </w:r>
    </w:p>
    <w:p>
      <w:pPr>
        <w:pStyle w:val="PreformattedText"/>
        <w:rPr/>
      </w:pPr>
      <w:r>
        <w:rPr/>
        <w:t xml:space="preserve">         </w:t>
      </w:r>
      <w:r>
        <w:rPr/>
        <w:t>(the date of the last similar certification), the Borrower proposes to</w:t>
      </w:r>
    </w:p>
    <w:p>
      <w:pPr>
        <w:pStyle w:val="PreformattedText"/>
        <w:rPr/>
      </w:pPr>
      <w:r>
        <w:rPr/>
        <w:t xml:space="preserve">         </w:t>
      </w:r>
      <w:r>
        <w:rPr/>
        <w:t>take the following action with respect to such Default or Event of</w:t>
      </w:r>
    </w:p>
    <w:p>
      <w:pPr>
        <w:pStyle w:val="PreformattedText"/>
        <w:rPr/>
      </w:pPr>
      <w:r>
        <w:rPr/>
        <w:t xml:space="preserve">         </w:t>
      </w:r>
      <w:r>
        <w:rPr/>
        <w:t>Default:_______________________________________________________________</w:t>
      </w:r>
    </w:p>
    <w:p>
      <w:pPr>
        <w:pStyle w:val="PreformattedText"/>
        <w:rPr/>
      </w:pPr>
      <w:r>
        <w:rPr/>
        <w:t xml:space="preserve">         </w:t>
      </w:r>
      <w:r>
        <w:rPr/>
        <w:t>_____________________________.</w:t>
      </w:r>
    </w:p>
    <w:p>
      <w:pPr>
        <w:pStyle w:val="PreformattedText"/>
        <w:rPr/>
      </w:pPr>
      <w:r>
        <w:rPr/>
        <w:t xml:space="preserve">              </w:t>
      </w:r>
      <w:r>
        <w:rPr/>
        <w:t>(NOTE, if no Default or Event of Default has occurred, insert "Not</w:t>
      </w:r>
    </w:p>
    <w:p>
      <w:pPr>
        <w:pStyle w:val="PreformattedText"/>
        <w:rPr/>
      </w:pPr>
      <w:r>
        <w:rPr/>
        <w:t xml:space="preserve">              </w:t>
      </w:r>
      <w:r>
        <w:rPr/>
        <w:t>Applicable").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C. The Borrower and its Subsidiaries are current with all trade</w:t>
      </w:r>
    </w:p>
    <w:p>
      <w:pPr>
        <w:pStyle w:val="PreformattedText"/>
        <w:rPr/>
      </w:pPr>
      <w:r>
        <w:rPr/>
        <w:t xml:space="preserve">         </w:t>
      </w:r>
      <w:r>
        <w:rPr/>
        <w:t>payables, except trade payables contested in good faith in the ordinary</w:t>
      </w:r>
    </w:p>
    <w:p>
      <w:pPr>
        <w:pStyle w:val="PreformattedText"/>
        <w:rPr/>
      </w:pPr>
      <w:r>
        <w:rPr/>
        <w:t xml:space="preserve">         </w:t>
      </w:r>
      <w:r>
        <w:rPr/>
        <w:t>course of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D. As of the Determination Date, the Borrower and its Subsidiaries</w:t>
      </w:r>
    </w:p>
    <w:p>
      <w:pPr>
        <w:pStyle w:val="PreformattedText"/>
        <w:rPr/>
      </w:pPr>
      <w:r>
        <w:rPr/>
        <w:t xml:space="preserve">         </w:t>
      </w:r>
      <w:r>
        <w:rPr/>
        <w:t>are in full compliance with the established sublimits and terms of the</w:t>
      </w:r>
    </w:p>
    <w:p>
      <w:pPr>
        <w:pStyle w:val="PreformattedText"/>
        <w:rPr/>
      </w:pPr>
      <w:r>
        <w:rPr/>
        <w:t xml:space="preserve">         </w:t>
      </w:r>
      <w:r>
        <w:rPr/>
        <w:t>Letters of Credit issued pursuant to the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The Determination Date is the date of the last required financial statements</w:t>
      </w:r>
    </w:p>
    <w:p>
      <w:pPr>
        <w:pStyle w:val="PreformattedText"/>
        <w:rPr/>
      </w:pPr>
      <w:r>
        <w:rPr/>
        <w:t>submitted to the Lender in accordance with SECTION 7.1 of the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WITNESS WHEREOF, I have executed this Certificate this _____ day of</w:t>
      </w:r>
    </w:p>
    <w:p>
      <w:pPr>
        <w:pStyle w:val="PreformattedText"/>
        <w:rPr/>
      </w:pPr>
      <w:r>
        <w:rPr/>
        <w:t>__________, 19___.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By:____________________________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Authorized Representative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Name:_______________________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Title:______________________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EXHIBIT 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FORM OF GUARANTY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THIS GUARANTY AGREEMENT (the "Guaranty") is entered into as of this ___</w:t>
      </w:r>
    </w:p>
    <w:p>
      <w:pPr>
        <w:pStyle w:val="PreformattedText"/>
        <w:rPr/>
      </w:pPr>
      <w:r>
        <w:rPr/>
        <w:t>day of _________, 199_, by and among the undersigned Subsidiaries of World Fuel</w:t>
      </w:r>
    </w:p>
    <w:p>
      <w:pPr>
        <w:pStyle w:val="PreformattedText"/>
        <w:rPr/>
      </w:pPr>
      <w:r>
        <w:rPr/>
        <w:t>Services Corporation, a Florida corporation (individually a "Guarantor" and</w:t>
      </w:r>
    </w:p>
    <w:p>
      <w:pPr>
        <w:pStyle w:val="PreformattedText"/>
        <w:rPr/>
      </w:pPr>
      <w:r>
        <w:rPr/>
        <w:t>collectively the "Guarantors"), and NATIONSBANK, N.A., as Lender (the "Lender").</w:t>
      </w:r>
    </w:p>
    <w:p>
      <w:pPr>
        <w:pStyle w:val="PreformattedText"/>
        <w:rPr/>
      </w:pPr>
      <w:r>
        <w:rPr/>
        <w:t>Unless the context otherwise requires, all terms used herein without definition</w:t>
      </w:r>
    </w:p>
    <w:p>
      <w:pPr>
        <w:pStyle w:val="PreformattedText"/>
        <w:rPr/>
      </w:pPr>
      <w:r>
        <w:rPr/>
        <w:t>shall have the respective definitions provided therefor in the Credit Agreement</w:t>
      </w:r>
    </w:p>
    <w:p>
      <w:pPr>
        <w:pStyle w:val="PreformattedText"/>
        <w:rPr/>
      </w:pPr>
      <w:r>
        <w:rPr/>
        <w:t>(as defined below).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W I T N E S S E T H: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WHEREAS, World Fuel Services Corporation (the "Borrower") and the</w:t>
      </w:r>
    </w:p>
    <w:p>
      <w:pPr>
        <w:pStyle w:val="PreformattedText"/>
        <w:rPr/>
      </w:pPr>
      <w:r>
        <w:rPr/>
        <w:t>Lender have entered into that certain Revolving Credit and Reimbursement</w:t>
      </w:r>
    </w:p>
    <w:p>
      <w:pPr>
        <w:pStyle w:val="PreformattedText"/>
        <w:rPr/>
      </w:pPr>
      <w:r>
        <w:rPr/>
        <w:t>Agreement, dated as of November 30, 1998, whereby the Lender has made available</w:t>
      </w:r>
    </w:p>
    <w:p>
      <w:pPr>
        <w:pStyle w:val="PreformattedText"/>
        <w:rPr/>
      </w:pPr>
      <w:r>
        <w:rPr/>
        <w:t>to the Borrower a Revolving Credit Facility (as at any time hereafter amended,</w:t>
      </w:r>
    </w:p>
    <w:p>
      <w:pPr>
        <w:pStyle w:val="PreformattedText"/>
        <w:rPr/>
      </w:pPr>
      <w:r>
        <w:rPr/>
        <w:t>restated, modified or supplemented, the "Credit Agreement");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WHEREAS, the Credit Agreement requires the execution of this Guaranty</w:t>
      </w:r>
    </w:p>
    <w:p>
      <w:pPr>
        <w:pStyle w:val="PreformattedText"/>
        <w:rPr/>
      </w:pPr>
      <w:r>
        <w:rPr/>
        <w:t>by any Subsidiary of the Borrower acquired or created after the date thereof,</w:t>
      </w:r>
    </w:p>
    <w:p>
      <w:pPr>
        <w:pStyle w:val="PreformattedText"/>
        <w:rPr/>
      </w:pP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WHEREAS, the Guarantors will substantially benefit from the loans and</w:t>
      </w:r>
    </w:p>
    <w:p>
      <w:pPr>
        <w:pStyle w:val="PreformattedText"/>
        <w:rPr/>
      </w:pPr>
      <w:r>
        <w:rPr/>
        <w:t>advances made or to be made by the Lender and the letters of credit issued or to</w:t>
      </w:r>
    </w:p>
    <w:p>
      <w:pPr>
        <w:pStyle w:val="PreformattedText"/>
        <w:rPr/>
      </w:pPr>
      <w:r>
        <w:rPr/>
        <w:t>be issued by the Issuing Bank to the Borrower under the Credit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NOW, THEREFORE, in consideration of the premises and conditions herein</w:t>
      </w:r>
    </w:p>
    <w:p>
      <w:pPr>
        <w:pStyle w:val="PreformattedText"/>
        <w:rPr/>
      </w:pPr>
      <w:r>
        <w:rPr/>
        <w:t>set forth, it is hereby agreed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1. Guarantors hereby absolutely and unconditionally guaranty, jointly</w:t>
      </w:r>
    </w:p>
    <w:p>
      <w:pPr>
        <w:pStyle w:val="PreformattedText"/>
        <w:rPr/>
      </w:pPr>
      <w:r>
        <w:rPr/>
        <w:t>and severally, to the Lender, with full power to satisfy, discharge, release,</w:t>
      </w:r>
    </w:p>
    <w:p>
      <w:pPr>
        <w:pStyle w:val="PreformattedText"/>
        <w:rPr/>
      </w:pPr>
      <w:r>
        <w:rPr/>
        <w:t>foreclose, assign and transfer the within Guaranty, the due performance and full</w:t>
      </w:r>
    </w:p>
    <w:p>
      <w:pPr>
        <w:pStyle w:val="PreformattedText"/>
        <w:rPr/>
      </w:pPr>
      <w:r>
        <w:rPr/>
        <w:t>and prompt payment, whether at maturity or by acceleration or otherwise, of any</w:t>
      </w:r>
    </w:p>
    <w:p>
      <w:pPr>
        <w:pStyle w:val="PreformattedText"/>
        <w:rPr/>
      </w:pPr>
      <w:r>
        <w:rPr/>
        <w:t>and all Borrower's Liabilities (as hereinafter defined) (hereinafter</w:t>
      </w:r>
    </w:p>
    <w:p>
      <w:pPr>
        <w:pStyle w:val="PreformattedText"/>
        <w:rPr/>
      </w:pPr>
      <w:r>
        <w:rPr/>
        <w:t>collectively referred to as the "Guarantors' Obligations"); PROVIDED, HOWEVER,</w:t>
      </w:r>
    </w:p>
    <w:p>
      <w:pPr>
        <w:pStyle w:val="PreformattedText"/>
        <w:rPr/>
      </w:pPr>
      <w:r>
        <w:rPr/>
        <w:t>that the liability of any Guarantor hereunder with respect to the Guarantors'</w:t>
      </w:r>
    </w:p>
    <w:p>
      <w:pPr>
        <w:pStyle w:val="PreformattedText"/>
        <w:rPr/>
      </w:pPr>
      <w:r>
        <w:rPr/>
        <w:t>Obligations shall be limited to an aggregate amount equal to the largest amount</w:t>
      </w:r>
    </w:p>
    <w:p>
      <w:pPr>
        <w:pStyle w:val="PreformattedText"/>
        <w:rPr/>
      </w:pPr>
      <w:r>
        <w:rPr/>
        <w:t>that would not render its obligations hereunder subject to avoidance under</w:t>
      </w:r>
    </w:p>
    <w:p>
      <w:pPr>
        <w:pStyle w:val="PreformattedText"/>
        <w:rPr/>
      </w:pPr>
      <w:r>
        <w:rPr/>
        <w:t>Section 548 of the United States Bankruptcy Code or any comparable provisions of</w:t>
      </w:r>
    </w:p>
    <w:p>
      <w:pPr>
        <w:pStyle w:val="PreformattedText"/>
        <w:rPr/>
      </w:pPr>
      <w:r>
        <w:rPr/>
        <w:t>any applicable state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 For purposes of this Guaranty, "Borrower's Liabilities" shall mean</w:t>
      </w:r>
    </w:p>
    <w:p>
      <w:pPr>
        <w:pStyle w:val="PreformattedText"/>
        <w:rPr/>
      </w:pPr>
      <w:r>
        <w:rPr/>
        <w:t>and include any and all advances (including those made by the Lender to protect,</w:t>
      </w:r>
    </w:p>
    <w:p>
      <w:pPr>
        <w:pStyle w:val="PreformattedText"/>
        <w:rPr/>
      </w:pPr>
      <w:r>
        <w:rPr/>
        <w:t>enlarge or preserve the priority, propriety, or amount of any lien in favor of</w:t>
      </w:r>
    </w:p>
    <w:p>
      <w:pPr>
        <w:pStyle w:val="PreformattedText"/>
        <w:rPr/>
      </w:pPr>
      <w:r>
        <w:rPr/>
        <w:t>the Lender against mechanic's lien, equitable lien, or statutory claimants, or</w:t>
      </w:r>
    </w:p>
    <w:p>
      <w:pPr>
        <w:pStyle w:val="PreformattedText"/>
        <w:rPr/>
      </w:pPr>
      <w:r>
        <w:rPr/>
        <w:t>otherwise), debts, obligations and liabilities of Borrower pursuant to the terms</w:t>
      </w:r>
    </w:p>
    <w:p>
      <w:pPr>
        <w:pStyle w:val="PreformattedText"/>
        <w:rPr/>
      </w:pPr>
      <w:r>
        <w:rPr/>
        <w:t>of the Credit Agreement, the Notes, any Swap Agreement and all other Loan</w:t>
      </w:r>
    </w:p>
    <w:p>
      <w:pPr>
        <w:pStyle w:val="PreformattedText"/>
        <w:rPr/>
      </w:pPr>
      <w:r>
        <w:rPr/>
        <w:t>Documents executed in connection therewith heretofore, now, or hereafter made,</w:t>
      </w:r>
    </w:p>
    <w:p>
      <w:pPr>
        <w:pStyle w:val="PreformattedText"/>
        <w:rPr/>
      </w:pPr>
      <w:r>
        <w:rPr/>
        <w:t>incurred or created, extended, renewed, replaced, refinanced or restructured,</w:t>
      </w:r>
    </w:p>
    <w:p>
      <w:pPr>
        <w:pStyle w:val="PreformattedText"/>
        <w:rPr/>
      </w:pPr>
      <w:r>
        <w:rPr/>
        <w:t>whether or not from time to time decreased or extinguished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G-1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later increased, created or incurred, whether voluntary or involuntary and,</w:t>
      </w:r>
    </w:p>
    <w:p>
      <w:pPr>
        <w:pStyle w:val="PreformattedText"/>
        <w:rPr/>
      </w:pPr>
      <w:r>
        <w:rPr/>
        <w:t>however arising, whether due or not, absolute or contingent, liquidated or</w:t>
      </w:r>
    </w:p>
    <w:p>
      <w:pPr>
        <w:pStyle w:val="PreformattedText"/>
        <w:rPr/>
      </w:pPr>
      <w:r>
        <w:rPr/>
        <w:t>non-liquidated, determined or undetermined, and whether Borrower may be liable</w:t>
      </w:r>
    </w:p>
    <w:p>
      <w:pPr>
        <w:pStyle w:val="PreformattedText"/>
        <w:rPr/>
      </w:pPr>
      <w:r>
        <w:rPr/>
        <w:t>individually or jointly with others, or whether recovery upon such indebtedness</w:t>
      </w:r>
    </w:p>
    <w:p>
      <w:pPr>
        <w:pStyle w:val="PreformattedText"/>
        <w:rPr/>
      </w:pPr>
      <w:r>
        <w:rPr/>
        <w:t>may be or hereafter become barred by any statute of limitations, or whether such</w:t>
      </w:r>
    </w:p>
    <w:p>
      <w:pPr>
        <w:pStyle w:val="PreformattedText"/>
        <w:rPr/>
      </w:pPr>
      <w:r>
        <w:rPr/>
        <w:t>indebtedness may be or hereafter become otherwise unenforceable (collectively</w:t>
      </w:r>
    </w:p>
    <w:p>
      <w:pPr>
        <w:pStyle w:val="PreformattedText"/>
        <w:rPr/>
      </w:pPr>
      <w:r>
        <w:rPr/>
        <w:t>referred to hereinafter as the "Borrower's Liabilities"). This is a continuing</w:t>
      </w:r>
    </w:p>
    <w:p>
      <w:pPr>
        <w:pStyle w:val="PreformattedText"/>
        <w:rPr/>
      </w:pPr>
      <w:r>
        <w:rPr/>
        <w:t>Guaranty relating to the Borrower's Liabilities, and any other indebtedness</w:t>
      </w:r>
    </w:p>
    <w:p>
      <w:pPr>
        <w:pStyle w:val="PreformattedText"/>
        <w:rPr/>
      </w:pPr>
      <w:r>
        <w:rPr/>
        <w:t>arising under subsequent or successive transactions which increase the</w:t>
      </w:r>
    </w:p>
    <w:p>
      <w:pPr>
        <w:pStyle w:val="PreformattedText"/>
        <w:rPr/>
      </w:pPr>
      <w:r>
        <w:rPr/>
        <w:t>Borrower's Liabilities, and said Guaranty shall be irrevocable and remain</w:t>
      </w:r>
    </w:p>
    <w:p>
      <w:pPr>
        <w:pStyle w:val="PreformattedText"/>
        <w:rPr/>
      </w:pPr>
      <w:r>
        <w:rPr/>
        <w:t>outstanding until all the Borrower's Liabilities are satisfied in full and the</w:t>
      </w:r>
    </w:p>
    <w:p>
      <w:pPr>
        <w:pStyle w:val="PreformattedText"/>
        <w:rPr/>
      </w:pPr>
      <w:r>
        <w:rPr/>
        <w:t>Lender shall have no further obligation to make Loans and Advances and the</w:t>
      </w:r>
    </w:p>
    <w:p>
      <w:pPr>
        <w:pStyle w:val="PreformattedText"/>
        <w:rPr/>
      </w:pPr>
      <w:r>
        <w:rPr/>
        <w:t>Issuing Bank to issue Letters of Credit under the Credit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 The obligations of the Guarantors hereunder are independent of the</w:t>
      </w:r>
    </w:p>
    <w:p>
      <w:pPr>
        <w:pStyle w:val="PreformattedText"/>
        <w:rPr/>
      </w:pPr>
      <w:r>
        <w:rPr/>
        <w:t>obligations of Borrower, and a separate action or actions may be brought and</w:t>
      </w:r>
    </w:p>
    <w:p>
      <w:pPr>
        <w:pStyle w:val="PreformattedText"/>
        <w:rPr/>
      </w:pPr>
      <w:r>
        <w:rPr/>
        <w:t>prosecuted against any Guarantor, whether such action is brought against</w:t>
      </w:r>
    </w:p>
    <w:p>
      <w:pPr>
        <w:pStyle w:val="PreformattedText"/>
        <w:rPr/>
      </w:pPr>
      <w:r>
        <w:rPr/>
        <w:t>Borrower or whether Borrower be joined in any such action or 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 Each Guarantor authorizes the Lender, without notice or demand and</w:t>
      </w:r>
    </w:p>
    <w:p>
      <w:pPr>
        <w:pStyle w:val="PreformattedText"/>
        <w:rPr/>
      </w:pPr>
      <w:r>
        <w:rPr/>
        <w:t>without affecting such Guarantor's liability hereunder, from time to time to (a)</w:t>
      </w:r>
    </w:p>
    <w:p>
      <w:pPr>
        <w:pStyle w:val="PreformattedText"/>
        <w:rPr/>
      </w:pPr>
      <w:r>
        <w:rPr/>
        <w:t>renew, amend, compromise, extend, accelerate or otherwise change the time for</w:t>
      </w:r>
    </w:p>
    <w:p>
      <w:pPr>
        <w:pStyle w:val="PreformattedText"/>
        <w:rPr/>
      </w:pPr>
      <w:r>
        <w:rPr/>
        <w:t>payment of, or otherwise change the terms of the Borrower's Liabilities or any</w:t>
      </w:r>
    </w:p>
    <w:p>
      <w:pPr>
        <w:pStyle w:val="PreformattedText"/>
        <w:rPr/>
      </w:pPr>
      <w:r>
        <w:rPr/>
        <w:t>part thereof, including increase or decrease of the rate of interest thereon;</w:t>
      </w:r>
    </w:p>
    <w:p>
      <w:pPr>
        <w:pStyle w:val="PreformattedText"/>
        <w:rPr/>
      </w:pPr>
      <w:r>
        <w:rPr/>
        <w:t>(b) take and hold security for the payment of this Guaranty and the Guarantors'</w:t>
      </w:r>
    </w:p>
    <w:p>
      <w:pPr>
        <w:pStyle w:val="PreformattedText"/>
        <w:rPr/>
      </w:pPr>
      <w:r>
        <w:rPr/>
        <w:t>Obligations and exchange, enforce, waive and release any such security; (c)</w:t>
      </w:r>
    </w:p>
    <w:p>
      <w:pPr>
        <w:pStyle w:val="PreformattedText"/>
        <w:rPr/>
      </w:pPr>
      <w:r>
        <w:rPr/>
        <w:t>apply such security and direct the order or manner of sale thereof as the Lender</w:t>
      </w:r>
    </w:p>
    <w:p>
      <w:pPr>
        <w:pStyle w:val="PreformattedText"/>
        <w:rPr/>
      </w:pPr>
      <w:r>
        <w:rPr/>
        <w:t>may determine; and (d) release or substitute any one or more endorsers or</w:t>
      </w:r>
    </w:p>
    <w:p>
      <w:pPr>
        <w:pStyle w:val="PreformattedText"/>
        <w:rPr/>
      </w:pPr>
      <w:r>
        <w:rPr/>
        <w:t>guarantors of the Borrower's Liabilities. The Lender may without notice assign</w:t>
      </w:r>
    </w:p>
    <w:p>
      <w:pPr>
        <w:pStyle w:val="PreformattedText"/>
        <w:rPr/>
      </w:pPr>
      <w:r>
        <w:rPr/>
        <w:t>this Guaranty in whole or in part in connection with an assignment as permitted</w:t>
      </w:r>
    </w:p>
    <w:p>
      <w:pPr>
        <w:pStyle w:val="PreformattedText"/>
        <w:rPr/>
      </w:pPr>
      <w:r>
        <w:rPr/>
        <w:t>under the Credit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5. Each Guarantor waives any right to require the Lender to (a) proceed</w:t>
      </w:r>
    </w:p>
    <w:p>
      <w:pPr>
        <w:pStyle w:val="PreformattedText"/>
        <w:rPr/>
      </w:pPr>
      <w:r>
        <w:rPr/>
        <w:t>against Borrower; (b) proceed against or exhaust any security held from</w:t>
      </w:r>
    </w:p>
    <w:p>
      <w:pPr>
        <w:pStyle w:val="PreformattedText"/>
        <w:rPr/>
      </w:pPr>
      <w:r>
        <w:rPr/>
        <w:t>Borrower; or (c) pursue any other remedy in the Lender's power whatsoever. Each</w:t>
      </w:r>
    </w:p>
    <w:p>
      <w:pPr>
        <w:pStyle w:val="PreformattedText"/>
        <w:rPr/>
      </w:pPr>
      <w:r>
        <w:rPr/>
        <w:t>Guarantor waives any defense arising by reason of any disability or other</w:t>
      </w:r>
    </w:p>
    <w:p>
      <w:pPr>
        <w:pStyle w:val="PreformattedText"/>
        <w:rPr/>
      </w:pPr>
      <w:r>
        <w:rPr/>
        <w:t>defense of Borrower or by reason of the cessation from any cause whatsoever of</w:t>
      </w:r>
    </w:p>
    <w:p>
      <w:pPr>
        <w:pStyle w:val="PreformattedText"/>
        <w:rPr/>
      </w:pPr>
      <w:r>
        <w:rPr/>
        <w:t>the liability of the Borrower to the Lender. Until all the Borrower's</w:t>
      </w:r>
    </w:p>
    <w:p>
      <w:pPr>
        <w:pStyle w:val="PreformattedText"/>
        <w:rPr/>
      </w:pPr>
      <w:r>
        <w:rPr/>
        <w:t>Liabilities shall have been paid in full and the Lender shall have no further</w:t>
      </w:r>
    </w:p>
    <w:p>
      <w:pPr>
        <w:pStyle w:val="PreformattedText"/>
        <w:rPr/>
      </w:pPr>
      <w:r>
        <w:rPr/>
        <w:t>obligation to make Loans and Advances and the Issuing Bank to issue Letters of</w:t>
      </w:r>
    </w:p>
    <w:p>
      <w:pPr>
        <w:pStyle w:val="PreformattedText"/>
        <w:rPr/>
      </w:pPr>
      <w:r>
        <w:rPr/>
        <w:t>Credit under the Credit Agreement, each Guarantor waives any right to endorse</w:t>
      </w:r>
    </w:p>
    <w:p>
      <w:pPr>
        <w:pStyle w:val="PreformattedText"/>
        <w:rPr/>
      </w:pPr>
      <w:r>
        <w:rPr/>
        <w:t>any remedy which the Lender now has or may hereafter have against the Borrower,</w:t>
      </w:r>
    </w:p>
    <w:p>
      <w:pPr>
        <w:pStyle w:val="PreformattedText"/>
        <w:rPr/>
      </w:pPr>
      <w:r>
        <w:rPr/>
        <w:t>and waives any benefit of, and any right to participate in, any security now or</w:t>
      </w:r>
    </w:p>
    <w:p>
      <w:pPr>
        <w:pStyle w:val="PreformattedText"/>
        <w:rPr/>
      </w:pPr>
      <w:r>
        <w:rPr/>
        <w:t>hereafter held by the Lender as collateral security for the Borrower's</w:t>
      </w:r>
    </w:p>
    <w:p>
      <w:pPr>
        <w:pStyle w:val="PreformattedText"/>
        <w:rPr/>
      </w:pPr>
      <w:r>
        <w:rPr/>
        <w:t>Liabilities. Each Guarantor waives all presentments, demands for performance,</w:t>
      </w:r>
    </w:p>
    <w:p>
      <w:pPr>
        <w:pStyle w:val="PreformattedText"/>
        <w:rPr/>
      </w:pPr>
      <w:r>
        <w:rPr/>
        <w:t>notices of non-performance, protests, notices of dishonor, notices of acceptance</w:t>
      </w:r>
    </w:p>
    <w:p>
      <w:pPr>
        <w:pStyle w:val="PreformattedText"/>
        <w:rPr/>
      </w:pPr>
      <w:r>
        <w:rPr/>
        <w:t>of this Guaranty and of the existence, creation, or incurring of new or</w:t>
      </w:r>
    </w:p>
    <w:p>
      <w:pPr>
        <w:pStyle w:val="PreformattedText"/>
        <w:rPr/>
      </w:pPr>
      <w:r>
        <w:rPr/>
        <w:t>additional indebtedness; any defense or circumstance which might otherwise</w:t>
      </w:r>
    </w:p>
    <w:p>
      <w:pPr>
        <w:pStyle w:val="PreformattedText"/>
        <w:rPr/>
      </w:pPr>
      <w:r>
        <w:rPr/>
        <w:t>constitute a legal or equitable discharge of a guarantor or a surety; and all</w:t>
      </w:r>
    </w:p>
    <w:p>
      <w:pPr>
        <w:pStyle w:val="PreformattedText"/>
        <w:rPr/>
      </w:pPr>
      <w:r>
        <w:rPr/>
        <w:t>rights under any state or federal statute dealing with or affecting the rights</w:t>
      </w:r>
    </w:p>
    <w:p>
      <w:pPr>
        <w:pStyle w:val="PreformattedText"/>
        <w:rPr/>
      </w:pPr>
      <w:r>
        <w:rPr/>
        <w:t>of creditors. Each Guarantor covenants to cause Borrower to maintain and</w:t>
      </w:r>
    </w:p>
    <w:p>
      <w:pPr>
        <w:pStyle w:val="PreformattedText"/>
        <w:rPr/>
      </w:pPr>
      <w:r>
        <w:rPr/>
        <w:t>preserve the enforceability of any instruments now or hereafter executed in</w:t>
      </w:r>
    </w:p>
    <w:p>
      <w:pPr>
        <w:pStyle w:val="PreformattedText"/>
        <w:rPr/>
      </w:pPr>
      <w:r>
        <w:rPr/>
        <w:t>favor of the Lender, and to take no action of any kind which might be the basis</w:t>
      </w:r>
    </w:p>
    <w:p>
      <w:pPr>
        <w:pStyle w:val="PreformattedText"/>
        <w:rPr/>
      </w:pPr>
      <w:r>
        <w:rPr/>
        <w:t>for a claim that such Guarantor has any defense hereunder in connection with the</w:t>
      </w:r>
    </w:p>
    <w:p>
      <w:pPr>
        <w:pStyle w:val="PreformattedText"/>
        <w:rPr/>
      </w:pPr>
      <w:r>
        <w:rPr/>
        <w:t>above-mentioned Loan Documents, other than payment in full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G-2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Borrower's Liabilities. Each Guarantor waives any right or claim of right to</w:t>
      </w:r>
    </w:p>
    <w:p>
      <w:pPr>
        <w:pStyle w:val="PreformattedText"/>
        <w:rPr/>
      </w:pPr>
      <w:r>
        <w:rPr/>
        <w:t>cause a marshaling of Borrower's assets or to require the Lender to proceed</w:t>
      </w:r>
    </w:p>
    <w:p>
      <w:pPr>
        <w:pStyle w:val="PreformattedText"/>
        <w:rPr/>
      </w:pPr>
      <w:r>
        <w:rPr/>
        <w:t>against the Guarantors or any other guarantor of the Borrower's Liabilities in</w:t>
      </w:r>
    </w:p>
    <w:p>
      <w:pPr>
        <w:pStyle w:val="PreformattedText"/>
        <w:rPr/>
      </w:pPr>
      <w:r>
        <w:rPr/>
        <w:t>any particular order. No delay on the part of the Lender in the exercise of any</w:t>
      </w:r>
    </w:p>
    <w:p>
      <w:pPr>
        <w:pStyle w:val="PreformattedText"/>
        <w:rPr/>
      </w:pPr>
      <w:r>
        <w:rPr/>
        <w:t>right, power or privilege under the Loan Documents or under this Guaranty shall</w:t>
      </w:r>
    </w:p>
    <w:p>
      <w:pPr>
        <w:pStyle w:val="PreformattedText"/>
        <w:rPr/>
      </w:pPr>
      <w:r>
        <w:rPr/>
        <w:t>operate as a waiver of any such privilege, power or right.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 Until the Borrower's Liabilities are paid in full and the Lender is</w:t>
      </w:r>
    </w:p>
    <w:p>
      <w:pPr>
        <w:pStyle w:val="PreformattedText"/>
        <w:rPr/>
      </w:pPr>
      <w:r>
        <w:rPr/>
        <w:t>under no further obligation to make Loans and Advances and the Issuing Bank to</w:t>
      </w:r>
    </w:p>
    <w:p>
      <w:pPr>
        <w:pStyle w:val="PreformattedText"/>
        <w:rPr/>
      </w:pPr>
      <w:r>
        <w:rPr/>
        <w:t>issue Letters of Credit under the Credit Agreement, any indebtedness of Borrower</w:t>
      </w:r>
    </w:p>
    <w:p>
      <w:pPr>
        <w:pStyle w:val="PreformattedText"/>
        <w:rPr/>
      </w:pPr>
      <w:r>
        <w:rPr/>
        <w:t>now or hereafter held by any Guarantor is hereby subordinated to the Borrower's</w:t>
      </w:r>
    </w:p>
    <w:p>
      <w:pPr>
        <w:pStyle w:val="PreformattedText"/>
        <w:rPr/>
      </w:pPr>
      <w:r>
        <w:rPr/>
        <w:t>Liabilities; and such indebtedness of Borrower to any Guarantor, if the Lender</w:t>
      </w:r>
    </w:p>
    <w:p>
      <w:pPr>
        <w:pStyle w:val="PreformattedText"/>
        <w:rPr/>
      </w:pPr>
      <w:r>
        <w:rPr/>
        <w:t>so requests, shall be collected, enforced and received by such Guarantor as</w:t>
      </w:r>
    </w:p>
    <w:p>
      <w:pPr>
        <w:pStyle w:val="PreformattedText"/>
        <w:rPr/>
      </w:pPr>
      <w:r>
        <w:rPr/>
        <w:t>trustee for the Lender and be paid over to the Lender on account of the</w:t>
      </w:r>
    </w:p>
    <w:p>
      <w:pPr>
        <w:pStyle w:val="PreformattedText"/>
        <w:rPr/>
      </w:pPr>
      <w:r>
        <w:rPr/>
        <w:t>Borrower's Liabilities, but without reducing or affecting in any manner the</w:t>
      </w:r>
    </w:p>
    <w:p>
      <w:pPr>
        <w:pStyle w:val="PreformattedText"/>
        <w:rPr/>
      </w:pPr>
      <w:r>
        <w:rPr/>
        <w:t>liability of such Guarantor under the other provisions of this Guaranty. Each</w:t>
      </w:r>
    </w:p>
    <w:p>
      <w:pPr>
        <w:pStyle w:val="PreformattedText"/>
        <w:rPr/>
      </w:pPr>
      <w:r>
        <w:rPr/>
        <w:t>Guarantor, at the request of the Lender, shall execute such further documents in</w:t>
      </w:r>
    </w:p>
    <w:p>
      <w:pPr>
        <w:pStyle w:val="PreformattedText"/>
        <w:rPr/>
      </w:pPr>
      <w:r>
        <w:rPr/>
        <w:t>favor of the Lender to further evidence and support the purpose of this Section</w:t>
      </w:r>
    </w:p>
    <w:p>
      <w:pPr>
        <w:pStyle w:val="PreformattedText"/>
        <w:rPr/>
      </w:pPr>
      <w:r>
        <w:rPr/>
        <w:t>6. Each Guarantor hereby irrevocably waives and releases any right or rights of</w:t>
      </w:r>
    </w:p>
    <w:p>
      <w:pPr>
        <w:pStyle w:val="PreformattedText"/>
        <w:rPr/>
      </w:pPr>
      <w:r>
        <w:rPr/>
        <w:t>subrogation or contribution existing at law, by contract or otherwise to recover</w:t>
      </w:r>
    </w:p>
    <w:p>
      <w:pPr>
        <w:pStyle w:val="PreformattedText"/>
        <w:rPr/>
      </w:pPr>
      <w:r>
        <w:rPr/>
        <w:t>all or a portion of any payment made hereunder from the Borrower or any other</w:t>
      </w:r>
    </w:p>
    <w:p>
      <w:pPr>
        <w:pStyle w:val="PreformattedText"/>
        <w:rPr/>
      </w:pPr>
      <w:r>
        <w:rPr/>
        <w:t>guarantor.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 Upon the default of Borrower with respect to any of its obligations</w:t>
      </w:r>
    </w:p>
    <w:p>
      <w:pPr>
        <w:pStyle w:val="PreformattedText"/>
        <w:rPr/>
      </w:pPr>
      <w:r>
        <w:rPr/>
        <w:t>or liabilities to the Lender in connection with the Loan Documents, or in case</w:t>
      </w:r>
    </w:p>
    <w:p>
      <w:pPr>
        <w:pStyle w:val="PreformattedText"/>
        <w:rPr/>
      </w:pPr>
      <w:r>
        <w:rPr/>
        <w:t>Borrower or any Guarantor shall become insolvent or make an assignment for the</w:t>
      </w:r>
    </w:p>
    <w:p>
      <w:pPr>
        <w:pStyle w:val="PreformattedText"/>
        <w:rPr/>
      </w:pPr>
      <w:r>
        <w:rPr/>
        <w:t>benefit of creditors, or if a petition in bankruptcy or for corporate</w:t>
      </w:r>
    </w:p>
    <w:p>
      <w:pPr>
        <w:pStyle w:val="PreformattedText"/>
        <w:rPr/>
      </w:pPr>
      <w:r>
        <w:rPr/>
        <w:t>reorganization or for an arrangement be filed by or against Borrower or any</w:t>
      </w:r>
    </w:p>
    <w:p>
      <w:pPr>
        <w:pStyle w:val="PreformattedText"/>
        <w:rPr/>
      </w:pPr>
      <w:r>
        <w:rPr/>
        <w:t>Guarantor (and if such petition is filed against Borrower or any Guarantor and</w:t>
      </w:r>
    </w:p>
    <w:p>
      <w:pPr>
        <w:pStyle w:val="PreformattedText"/>
        <w:rPr/>
      </w:pPr>
      <w:r>
        <w:rPr/>
        <w:t>is not stayed or dismissed within sixty (60) days), or in the event of the</w:t>
      </w:r>
    </w:p>
    <w:p>
      <w:pPr>
        <w:pStyle w:val="PreformattedText"/>
        <w:rPr/>
      </w:pPr>
      <w:r>
        <w:rPr/>
        <w:t>appointment of a receiver for Borrower or any Guarantor of their properties, or</w:t>
      </w:r>
    </w:p>
    <w:p>
      <w:pPr>
        <w:pStyle w:val="PreformattedText"/>
        <w:rPr/>
      </w:pPr>
      <w:r>
        <w:rPr/>
        <w:t>in the event a judgment is obtained or warrant of attachment is issued against</w:t>
      </w:r>
    </w:p>
    <w:p>
      <w:pPr>
        <w:pStyle w:val="PreformattedText"/>
        <w:rPr/>
      </w:pPr>
      <w:r>
        <w:rPr/>
        <w:t>Borrower or any Guarantor (which judgment or warrant is not satisfied or bonded</w:t>
      </w:r>
    </w:p>
    <w:p>
      <w:pPr>
        <w:pStyle w:val="PreformattedText"/>
        <w:rPr/>
      </w:pPr>
      <w:r>
        <w:rPr/>
        <w:t>or removed within sixty (60) days), all or any part of the Guarantors'</w:t>
      </w:r>
    </w:p>
    <w:p>
      <w:pPr>
        <w:pStyle w:val="PreformattedText"/>
        <w:rPr/>
      </w:pPr>
      <w:r>
        <w:rPr/>
        <w:t>Obligations shall, without notice or demand, at the option of the Lender, become</w:t>
      </w:r>
    </w:p>
    <w:p>
      <w:pPr>
        <w:pStyle w:val="PreformattedText"/>
        <w:rPr/>
      </w:pPr>
      <w:r>
        <w:rPr/>
        <w:t>immediately due and payable and shall be paid forthwith, jointly and severally,</w:t>
      </w:r>
    </w:p>
    <w:p>
      <w:pPr>
        <w:pStyle w:val="PreformattedText"/>
        <w:rPr/>
      </w:pPr>
      <w:r>
        <w:rPr/>
        <w:t>by Guarantors without any offset of any kind whatsoever, without the Lender</w:t>
      </w:r>
    </w:p>
    <w:p>
      <w:pPr>
        <w:pStyle w:val="PreformattedText"/>
        <w:rPr/>
      </w:pPr>
      <w:r>
        <w:rPr/>
        <w:t>first being required to make demand upon the Borrower or pursue any of its</w:t>
      </w:r>
    </w:p>
    <w:p>
      <w:pPr>
        <w:pStyle w:val="PreformattedText"/>
        <w:rPr/>
      </w:pPr>
      <w:r>
        <w:rPr/>
        <w:t>rights against Borrower, or against any other person, including other guarantors</w:t>
      </w:r>
    </w:p>
    <w:p>
      <w:pPr>
        <w:pStyle w:val="PreformattedText"/>
        <w:rPr/>
      </w:pPr>
      <w:r>
        <w:rPr/>
        <w:t>(whether or not party to this Guaranty).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 Notwithstanding any provision herein or in any instrument now or</w:t>
      </w:r>
    </w:p>
    <w:p>
      <w:pPr>
        <w:pStyle w:val="PreformattedText"/>
        <w:rPr/>
      </w:pPr>
      <w:r>
        <w:rPr/>
        <w:t>hereafter executed in connection with this Guaranty or the Guarantors'</w:t>
      </w:r>
    </w:p>
    <w:p>
      <w:pPr>
        <w:pStyle w:val="PreformattedText"/>
        <w:rPr/>
      </w:pPr>
      <w:r>
        <w:rPr/>
        <w:t>Obligations hereunder, the total liability for payments in the nature of</w:t>
      </w:r>
    </w:p>
    <w:p>
      <w:pPr>
        <w:pStyle w:val="PreformattedText"/>
        <w:rPr/>
      </w:pPr>
      <w:r>
        <w:rPr/>
        <w:t>interest shall not exceed the limits now imposed by the usury laws of the State</w:t>
      </w:r>
    </w:p>
    <w:p>
      <w:pPr>
        <w:pStyle w:val="PreformattedText"/>
        <w:rPr/>
      </w:pPr>
      <w:r>
        <w:rPr/>
        <w:t>of Florida governing the provisions of this Guaranty or in any instrument now or</w:t>
      </w:r>
    </w:p>
    <w:p>
      <w:pPr>
        <w:pStyle w:val="PreformattedText"/>
        <w:rPr/>
      </w:pPr>
      <w:r>
        <w:rPr/>
        <w:t>hereafter executed in connection with this Guaranty or the Guarantors'</w:t>
      </w:r>
    </w:p>
    <w:p>
      <w:pPr>
        <w:pStyle w:val="PreformattedText"/>
        <w:rPr/>
      </w:pPr>
      <w:r>
        <w:rPr/>
        <w:t>Obligations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 Each Guarantor acknowledges that the Lender has been induced by this</w:t>
      </w:r>
    </w:p>
    <w:p>
      <w:pPr>
        <w:pStyle w:val="PreformattedText"/>
        <w:rPr/>
      </w:pPr>
      <w:r>
        <w:rPr/>
        <w:t>Guaranty to make and to continue to make Loans and Advances to the Borrower and</w:t>
      </w:r>
    </w:p>
    <w:p>
      <w:pPr>
        <w:pStyle w:val="PreformattedText"/>
        <w:rPr/>
      </w:pPr>
      <w:r>
        <w:rPr/>
        <w:t>the Issuing Bank to issue and continue to issue Letters of Credit on behalf of</w:t>
      </w:r>
    </w:p>
    <w:p>
      <w:pPr>
        <w:pStyle w:val="PreformattedText"/>
        <w:rPr/>
      </w:pPr>
      <w:r>
        <w:rPr/>
        <w:t>the Borrower and its Subsidiaries under the Credit Agreement, and this Guaranty</w:t>
      </w:r>
    </w:p>
    <w:p>
      <w:pPr>
        <w:pStyle w:val="PreformattedText"/>
        <w:rPr/>
      </w:pPr>
      <w:r>
        <w:rPr/>
        <w:t>shall, without further reference or assignment, pass to, and may be relied upon</w:t>
      </w:r>
    </w:p>
    <w:p>
      <w:pPr>
        <w:pStyle w:val="PreformattedText"/>
        <w:rPr/>
      </w:pPr>
      <w:r>
        <w:rPr/>
        <w:t>and enforced by, any successor or participant or assignee of the Lender in and</w:t>
      </w:r>
    </w:p>
    <w:p>
      <w:pPr>
        <w:pStyle w:val="PreformattedText"/>
        <w:rPr/>
      </w:pPr>
      <w:r>
        <w:rPr/>
        <w:t>to any of Borrower's Liabilities.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G-3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 Each Guarantor hereby warrants and represents to the Lender, that:</w:t>
      </w:r>
    </w:p>
    <w:p>
      <w:pPr>
        <w:pStyle w:val="PreformattedText"/>
        <w:rPr/>
      </w:pPr>
      <w:r>
        <w:rPr/>
        <w:t>(a) it is a duly organized and validly existing corporation under the laws of</w:t>
      </w:r>
    </w:p>
    <w:p>
      <w:pPr>
        <w:pStyle w:val="PreformattedText"/>
        <w:rPr/>
      </w:pPr>
      <w:r>
        <w:rPr/>
        <w:t>the state of its incorporation; (b) it is qualified to do business in each state</w:t>
      </w:r>
    </w:p>
    <w:p>
      <w:pPr>
        <w:pStyle w:val="PreformattedText"/>
        <w:rPr/>
      </w:pPr>
      <w:r>
        <w:rPr/>
        <w:t>in which qualification is necessary; (c) it has the power to execute this</w:t>
      </w:r>
    </w:p>
    <w:p>
      <w:pPr>
        <w:pStyle w:val="PreformattedText"/>
        <w:rPr/>
      </w:pPr>
      <w:r>
        <w:rPr/>
        <w:t>Guaranty; (d) that the execution of this Guaranty has been duly authorized; and</w:t>
      </w:r>
    </w:p>
    <w:p>
      <w:pPr>
        <w:pStyle w:val="PreformattedText"/>
        <w:rPr/>
      </w:pPr>
      <w:r>
        <w:rPr/>
        <w:t>(e) that this Guaranty is a binding and valid corporate obligation.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11. Each Guarantor acknowledges that the liabilities of said Guarantor</w:t>
      </w:r>
    </w:p>
    <w:p>
      <w:pPr>
        <w:pStyle w:val="PreformattedText"/>
        <w:rPr/>
      </w:pPr>
      <w:r>
        <w:rPr/>
        <w:t>shall be independent of the Obligations of Borrower, and separate or joint</w:t>
      </w:r>
    </w:p>
    <w:p>
      <w:pPr>
        <w:pStyle w:val="PreformattedText"/>
        <w:rPr/>
      </w:pPr>
      <w:r>
        <w:rPr/>
        <w:t>actions may be instituted by the Lender, against such Guarantors; and said</w:t>
      </w:r>
    </w:p>
    <w:p>
      <w:pPr>
        <w:pStyle w:val="PreformattedText"/>
        <w:rPr/>
      </w:pPr>
      <w:r>
        <w:rPr/>
        <w:t>actions may be instituted against Borrower and any of the Guarantors, or</w:t>
      </w:r>
    </w:p>
    <w:p>
      <w:pPr>
        <w:pStyle w:val="PreformattedText"/>
        <w:rPr/>
      </w:pPr>
      <w:r>
        <w:rPr/>
        <w:t>separately against any of the Guarantors. Any action taken by the Lender</w:t>
      </w:r>
    </w:p>
    <w:p>
      <w:pPr>
        <w:pStyle w:val="PreformattedText"/>
        <w:rPr/>
      </w:pPr>
      <w:r>
        <w:rPr/>
        <w:t>pursuant to the provisions herein contained or contained in the Credit</w:t>
      </w:r>
    </w:p>
    <w:p>
      <w:pPr>
        <w:pStyle w:val="PreformattedText"/>
        <w:rPr/>
      </w:pPr>
      <w:r>
        <w:rPr/>
        <w:t>Agreement, the Notes or the Loan Documents, shall not release the party to this</w:t>
      </w:r>
    </w:p>
    <w:p>
      <w:pPr>
        <w:pStyle w:val="PreformattedText"/>
        <w:rPr/>
      </w:pPr>
      <w:r>
        <w:rPr/>
        <w:t>Guaranty until all of the Borrower's Liabilities are paid in full and the Lender</w:t>
      </w:r>
    </w:p>
    <w:p>
      <w:pPr>
        <w:pStyle w:val="PreformattedText"/>
        <w:rPr/>
      </w:pPr>
      <w:r>
        <w:rPr/>
        <w:t>shall have no further obligation to make Loans and Advances and the Issuing Bank</w:t>
      </w:r>
    </w:p>
    <w:p>
      <w:pPr>
        <w:pStyle w:val="PreformattedText"/>
        <w:rPr/>
      </w:pPr>
      <w:r>
        <w:rPr/>
        <w:t>to issue Letters of Credit under the Credit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12. The Guarantors will upon demand pay to the Lender, jointly and</w:t>
      </w:r>
    </w:p>
    <w:p>
      <w:pPr>
        <w:pStyle w:val="PreformattedText"/>
        <w:rPr/>
      </w:pPr>
      <w:r>
        <w:rPr/>
        <w:t>severally, the amount of any and all reasonable expenses, including the</w:t>
      </w:r>
    </w:p>
    <w:p>
      <w:pPr>
        <w:pStyle w:val="PreformattedText"/>
        <w:rPr/>
      </w:pPr>
      <w:r>
        <w:rPr/>
        <w:t>reasonable fees and expenses of its counsel and of any experts and agents, which</w:t>
      </w:r>
    </w:p>
    <w:p>
      <w:pPr>
        <w:pStyle w:val="PreformattedText"/>
        <w:rPr/>
      </w:pPr>
      <w:r>
        <w:rPr/>
        <w:t>it may reasonably incur in connection with enforcement of this Guaranty or the</w:t>
      </w:r>
    </w:p>
    <w:p>
      <w:pPr>
        <w:pStyle w:val="PreformattedText"/>
        <w:rPr/>
      </w:pPr>
      <w:r>
        <w:rPr/>
        <w:t>failure by any Guarantor to perform or observe any of the provisions hereof. The</w:t>
      </w:r>
    </w:p>
    <w:p>
      <w:pPr>
        <w:pStyle w:val="PreformattedText"/>
        <w:rPr/>
      </w:pPr>
      <w:r>
        <w:rPr/>
        <w:t>Guarantors agree to indemnify and hold harmless the Lender from and against any</w:t>
      </w:r>
    </w:p>
    <w:p>
      <w:pPr>
        <w:pStyle w:val="PreformattedText"/>
        <w:rPr/>
      </w:pPr>
      <w:r>
        <w:rPr/>
        <w:t>and all claims, demands, losses, judgments and liabilities (including</w:t>
      </w:r>
    </w:p>
    <w:p>
      <w:pPr>
        <w:pStyle w:val="PreformattedText"/>
        <w:rPr/>
      </w:pPr>
      <w:r>
        <w:rPr/>
        <w:t>liabilities for penalties) of whatsoever kind or nature, growing out of or</w:t>
      </w:r>
    </w:p>
    <w:p>
      <w:pPr>
        <w:pStyle w:val="PreformattedText"/>
        <w:rPr/>
      </w:pPr>
      <w:r>
        <w:rPr/>
        <w:t>resulting from this Guaranty or the exercise by the Lender of any right or</w:t>
      </w:r>
    </w:p>
    <w:p>
      <w:pPr>
        <w:pStyle w:val="PreformattedText"/>
        <w:rPr/>
      </w:pPr>
      <w:r>
        <w:rPr/>
        <w:t>remedy granted to it hereunder or under the other Loan Documents, other than</w:t>
      </w:r>
    </w:p>
    <w:p>
      <w:pPr>
        <w:pStyle w:val="PreformattedText"/>
        <w:rPr/>
      </w:pPr>
      <w:r>
        <w:rPr/>
        <w:t>such items arising out of the bad faith, gross negligence or willful misconduct</w:t>
      </w:r>
    </w:p>
    <w:p>
      <w:pPr>
        <w:pStyle w:val="PreformattedText"/>
        <w:rPr/>
      </w:pPr>
      <w:r>
        <w:rPr/>
        <w:t>on the part of the Lender. If and to the extent that the obligations of the</w:t>
      </w:r>
    </w:p>
    <w:p>
      <w:pPr>
        <w:pStyle w:val="PreformattedText"/>
        <w:rPr/>
      </w:pPr>
      <w:r>
        <w:rPr/>
        <w:t>Guarantors under this Section 12 are unenforceable for any reason, Guarantors</w:t>
      </w:r>
    </w:p>
    <w:p>
      <w:pPr>
        <w:pStyle w:val="PreformattedText"/>
        <w:rPr/>
      </w:pPr>
      <w:r>
        <w:rPr/>
        <w:t>hereby agree to make the maximum contribution to the payment and satisfaction of</w:t>
      </w:r>
    </w:p>
    <w:p>
      <w:pPr>
        <w:pStyle w:val="PreformattedText"/>
        <w:rPr/>
      </w:pPr>
      <w:r>
        <w:rPr/>
        <w:t>such obligations which is permissible under applicable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13. If claim is ever made upon the Lender for repayment or recovery of</w:t>
      </w:r>
    </w:p>
    <w:p>
      <w:pPr>
        <w:pStyle w:val="PreformattedText"/>
        <w:rPr/>
      </w:pPr>
      <w:r>
        <w:rPr/>
        <w:t>any amount or amounts received in payment or on account of the Guarantors'</w:t>
      </w:r>
    </w:p>
    <w:p>
      <w:pPr>
        <w:pStyle w:val="PreformattedText"/>
        <w:rPr/>
      </w:pPr>
      <w:r>
        <w:rPr/>
        <w:t>Obligations and the Lender repays all or part of said amount by reason of (a)</w:t>
      </w:r>
    </w:p>
    <w:p>
      <w:pPr>
        <w:pStyle w:val="PreformattedText"/>
        <w:rPr/>
      </w:pPr>
      <w:r>
        <w:rPr/>
        <w:t>any judgment, decree or order of any court or administrative body having</w:t>
      </w:r>
    </w:p>
    <w:p>
      <w:pPr>
        <w:pStyle w:val="PreformattedText"/>
        <w:rPr/>
      </w:pPr>
      <w:r>
        <w:rPr/>
        <w:t>jurisdiction over such payee or any of its property, or (b) any settlement or</w:t>
      </w:r>
    </w:p>
    <w:p>
      <w:pPr>
        <w:pStyle w:val="PreformattedText"/>
        <w:rPr/>
      </w:pPr>
      <w:r>
        <w:rPr/>
        <w:t>compromise of any such claim effected by the Lender with any such claimant</w:t>
      </w:r>
    </w:p>
    <w:p>
      <w:pPr>
        <w:pStyle w:val="PreformattedText"/>
        <w:rPr/>
      </w:pPr>
      <w:r>
        <w:rPr/>
        <w:t>(including the original obligor), then and in such event each Guarantor agrees</w:t>
      </w:r>
    </w:p>
    <w:p>
      <w:pPr>
        <w:pStyle w:val="PreformattedText"/>
        <w:rPr/>
      </w:pPr>
      <w:r>
        <w:rPr/>
        <w:t>that any such judgment, decree, order, settlement or compromise shall be binding</w:t>
      </w:r>
    </w:p>
    <w:p>
      <w:pPr>
        <w:pStyle w:val="PreformattedText"/>
        <w:rPr/>
      </w:pPr>
      <w:r>
        <w:rPr/>
        <w:t>upon it, notwithstanding any revocation hereof or the cancellation of any Notes</w:t>
      </w:r>
    </w:p>
    <w:p>
      <w:pPr>
        <w:pStyle w:val="PreformattedText"/>
        <w:rPr/>
      </w:pPr>
      <w:r>
        <w:rPr/>
        <w:t>or other instrument evidencing any Guarantied Obligations or any security</w:t>
      </w:r>
    </w:p>
    <w:p>
      <w:pPr>
        <w:pStyle w:val="PreformattedText"/>
        <w:rPr/>
      </w:pPr>
      <w:r>
        <w:rPr/>
        <w:t>therefor, and the Guarantors shall be and remain jointly and severally liable to</w:t>
      </w:r>
    </w:p>
    <w:p>
      <w:pPr>
        <w:pStyle w:val="PreformattedText"/>
        <w:rPr/>
      </w:pPr>
      <w:r>
        <w:rPr/>
        <w:t>the Lender for the amount so repaid or recovered to the same extent as if such</w:t>
      </w:r>
    </w:p>
    <w:p>
      <w:pPr>
        <w:pStyle w:val="PreformattedText"/>
        <w:rPr/>
      </w:pPr>
      <w:r>
        <w:rPr/>
        <w:t>amount had never originally been received by the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14. All notices required to be given hereunder shall be in writing, and</w:t>
      </w:r>
    </w:p>
    <w:p>
      <w:pPr>
        <w:pStyle w:val="PreformattedText"/>
        <w:rPr/>
      </w:pPr>
      <w:r>
        <w:rPr/>
        <w:t>shall be given by certified mail, return receipt requested, and shall be deemed</w:t>
      </w:r>
    </w:p>
    <w:p>
      <w:pPr>
        <w:pStyle w:val="PreformattedText"/>
        <w:rPr/>
      </w:pPr>
      <w:r>
        <w:rPr/>
        <w:t>given when they shall have been deposited in the United States Mail, with</w:t>
      </w:r>
    </w:p>
    <w:p>
      <w:pPr>
        <w:pStyle w:val="PreformattedText"/>
        <w:rPr/>
      </w:pPr>
      <w:r>
        <w:rPr/>
        <w:t>sufficient postage prepaid thereon to carry them to their addressed destination,</w:t>
      </w:r>
    </w:p>
    <w:p>
      <w:pPr>
        <w:pStyle w:val="PreformattedText"/>
        <w:rPr/>
      </w:pPr>
      <w:r>
        <w:rPr/>
        <w:t>addressed to the party for whom it is intended,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G-4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For a Guarantor:  such Guarantor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c/o World Fuel Services Corporation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700 South Royal Poinciana Blvd.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Suite 800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Miami Springs, FL 33166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Attention: Chief Financial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For Lender:       NationsBank, N.A.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101 N. Tryon Street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Independence Center, 15th Floor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Charlotte, North Carolina 28255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Attention: Corporate Credit Support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15. Whenever the text of this instrument so requires, the use of any</w:t>
      </w:r>
    </w:p>
    <w:p>
      <w:pPr>
        <w:pStyle w:val="PreformattedText"/>
        <w:rPr/>
      </w:pPr>
      <w:r>
        <w:rPr/>
        <w:t>gender shall be deemed to include all genders, and the use of the singular shall</w:t>
      </w:r>
    </w:p>
    <w:p>
      <w:pPr>
        <w:pStyle w:val="PreformattedText"/>
        <w:rPr/>
      </w:pPr>
      <w:r>
        <w:rPr/>
        <w:t>include the plural, and in such event, wherever the word "Guarantor" is used</w:t>
      </w:r>
    </w:p>
    <w:p>
      <w:pPr>
        <w:pStyle w:val="PreformattedText"/>
        <w:rPr/>
      </w:pPr>
      <w:r>
        <w:rPr/>
        <w:t>herein, then such word shall be deemed to be "Guarantors" or either or any of</w:t>
      </w:r>
    </w:p>
    <w:p>
      <w:pPr>
        <w:pStyle w:val="PreformattedText"/>
        <w:rPr/>
      </w:pPr>
      <w:r>
        <w:rPr/>
        <w:t>them.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16. This Guaranty shall be binding upon each Guarantor, successors,</w:t>
      </w:r>
    </w:p>
    <w:p>
      <w:pPr>
        <w:pStyle w:val="PreformattedText"/>
        <w:rPr/>
      </w:pPr>
      <w:r>
        <w:rPr/>
        <w:t>legal representatives and assigns of each Guarantor.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17. This Guaranty shall, for all purposes, be governed by and construed</w:t>
      </w:r>
    </w:p>
    <w:p>
      <w:pPr>
        <w:pStyle w:val="PreformattedText"/>
        <w:rPr/>
      </w:pPr>
      <w:r>
        <w:rPr/>
        <w:t>in accordance with the laws of the State of Florida.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18. THE LENDER AND EACH GUARANTOR KNOWINGLY, INTENTIONALLY AND</w:t>
      </w:r>
    </w:p>
    <w:p>
      <w:pPr>
        <w:pStyle w:val="PreformattedText"/>
        <w:rPr/>
      </w:pPr>
      <w:r>
        <w:rPr/>
        <w:t>VOLUNTARILY HEREBY WAIVE ANY RIGHTS THEY MAY HAVE TO A TRIAL BY JURY IN</w:t>
      </w:r>
    </w:p>
    <w:p>
      <w:pPr>
        <w:pStyle w:val="PreformattedText"/>
        <w:rPr/>
      </w:pPr>
      <w:r>
        <w:rPr/>
        <w:t>CONNECTION WITH ANY MATTER DIRECTLY OR INDIRECTLY RELATING TO THIS GUARANTY OR</w:t>
      </w:r>
    </w:p>
    <w:p>
      <w:pPr>
        <w:pStyle w:val="PreformattedText"/>
        <w:rPr/>
      </w:pPr>
      <w:r>
        <w:rPr/>
        <w:t>ANY OTHER LOAN DOCUMENT.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G-5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SIGNATURE PAGE 1 OF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WITNESS WHEREOF, the parties hereto have caused this Guaranty to be</w:t>
      </w:r>
    </w:p>
    <w:p>
      <w:pPr>
        <w:pStyle w:val="PreformattedText"/>
        <w:rPr/>
      </w:pPr>
      <w:r>
        <w:rPr/>
        <w:t>duly executed by their duly authorized officers, all as of the day and year</w:t>
      </w:r>
    </w:p>
    <w:p>
      <w:pPr>
        <w:pStyle w:val="PreformattedText"/>
        <w:rPr/>
      </w:pPr>
      <w:r>
        <w:rPr/>
        <w:t>first above 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[GUARANTOR]: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By:______________________________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Name:_________________________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Title:________________________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[GUARANTOR]: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By:______________________________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Name:_________________________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Title:________________________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SIGNATURE PAGE 1 0F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G-6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LENDER: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NATIONSBANK, N.A.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By:______________________________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Name:_________________________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Title:________________________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SIGNATURE PAGE 2 0F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G-7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WORLD FUEL SERVICES CORPORATION</w:t>
      </w:r>
    </w:p>
    <w:p>
      <w:pPr>
        <w:pStyle w:val="PreformattedText"/>
        <w:rPr/>
      </w:pPr>
      <w:r>
        <w:rPr/>
        <w:t>LETTERS OF CREDIT</w:t>
      </w:r>
    </w:p>
    <w:p>
      <w:pPr>
        <w:pStyle w:val="PreformattedText"/>
        <w:rPr/>
      </w:pPr>
      <w:r>
        <w:rPr/>
        <w:t xml:space="preserve">  </w:t>
      </w:r>
      <w:r>
        <w:rPr/>
        <w:t>AS OF: 04-Nov-98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LC                      DATE</w:t>
      </w:r>
    </w:p>
    <w:p>
      <w:pPr>
        <w:pStyle w:val="PreformattedText"/>
        <w:rPr/>
      </w:pPr>
      <w:r>
        <w:rPr/>
        <w:t>ISSUING BANK    #       SUB        NUMBER        TYPE       EXPIRES                  BENEFICIARY                          AMOUNT  %</w:t>
      </w:r>
    </w:p>
    <w:p>
      <w:pPr>
        <w:pStyle w:val="PreformattedText"/>
        <w:rPr/>
      </w:pPr>
      <w:r>
        <w:rPr/>
        <w:t>- ------------   --     ------      -------        ----       -------        --------------------------------     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</w:t>
      </w:r>
    </w:p>
    <w:p>
      <w:pPr>
        <w:pStyle w:val="PreformattedText"/>
        <w:rPr/>
      </w:pPr>
      <w:r>
        <w:rPr/>
        <w:t>Nations         2     WFSLTD       017574        A30        3/15/99        Enamalta                                    100,000.00</w:t>
      </w:r>
    </w:p>
    <w:p>
      <w:pPr>
        <w:pStyle w:val="PreformattedText"/>
        <w:rPr/>
      </w:pPr>
      <w:r>
        <w:rPr/>
        <w:t>Bank</w:t>
      </w:r>
    </w:p>
    <w:p>
      <w:pPr>
        <w:pStyle w:val="PreformattedText"/>
        <w:rPr/>
      </w:pPr>
      <w:r>
        <w:rPr/>
        <w:t xml:space="preserve">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4     WSFLTD       017572        A30       11/1/98 *       Ceylon Petroleum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5     WFS, SNG     920033        N          4/29/99        Petronas Dagangan Berhad                    200,000.00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8     TTS SNG      049678        N         10/30/98 *      ESSO Singapore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BG95/024                 8/30/98 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9     TTS INC      000273        N          3/31/99        Hyundai Oil Refinery Co. Ltd.               500,000.00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10     TTS INC      000949        N          5/4/99         Ssangyong Oil Refinery Co. Ltd.             750,000.00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11     TTS INC      000841        N          4/30/99        LG - Caltex Oil Corporation               1,000,000.00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Uk/a Honam Oil Refinery Co. Ltd.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12     WFS LTD      0001843       A          2/2/99         Shell UK Ltd.                               200,000.00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C           Open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13     TTS INC      001039        N          2/12/99 *      Hanwha Internationsl (S) Pte Ltd.           500,000.00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BG95/032                11/13/98 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14     WFS INC      003566        N          8/31/98        Condor Fuel Corporation                     396,375.00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15     TTS INC      0000266       N          8/31/99 *      Petroles Del Peru                           150,000.00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16     WFS LTD      000289        A         12/31/98 *      LLoyds Bank PLC                             210,000.00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G90/51192     C           Open          Naftal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GTS70-082     N         12/31/98 *      Agip Petroli SPA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GTS70-250     C           Open          Reposol Comercial Productos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GTS70-188     N          9/27/99        AbuDhabi Nati Oil Co.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17     WFS LTD      C000152       N          7/31/99        Cella Aviation Services                      15,000.00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20     TTS INC      003568        N          6/30/98        Societe Cooperative Des Petroles            500,000.00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21     TTS INC      003567        N          5/23/99        Misr Petroleum Company                    1,000,000.00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22     WFST SNG     920046        N          10/5/99        Pakistan State Oil Company Limited           50,000.00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23     WFS SNG      98002         A          1/14/99        PERTAMINA                                   100,000.00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     </w:t>
      </w:r>
      <w:r>
        <w:rPr/>
        <w:t>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</w:t>
      </w:r>
      <w:r>
        <w:rPr/>
        <w:t>Subtotal        5,671,375.00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     </w:t>
      </w:r>
      <w:r>
        <w:rPr/>
        <w:t>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ILLEGIBLE      27     TTS INC      5933222201               Open           Ministry of Economy                          50,000.00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ILLEGIBLE             PETROSUR-WORLD FUEL                   11/19/98       Petrocomercial                           $1,689,387.95</w:t>
      </w:r>
    </w:p>
    <w:p>
      <w:pPr>
        <w:pStyle w:val="PreformattedText"/>
        <w:rPr/>
      </w:pPr>
      <w:r>
        <w:rPr/>
        <w:t xml:space="preserve">                      </w:t>
      </w:r>
      <w:r>
        <w:rPr/>
        <w:t>PETROSUR-WORLD FUEL                   11/19/98       Petrocomercial                           $1,407,000.00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A=Automatic                                                          Total Outstanding        $8,817,762.95</w:t>
      </w:r>
    </w:p>
    <w:p>
      <w:pPr>
        <w:pStyle w:val="PreformattedText"/>
        <w:rPr/>
      </w:pPr>
      <w:r>
        <w:rPr/>
        <w:t xml:space="preserve">                      </w:t>
      </w:r>
      <w:r>
        <w:rPr/>
        <w:t>N=Non-automatic                                                                               =============</w:t>
      </w:r>
    </w:p>
    <w:p>
      <w:pPr>
        <w:pStyle w:val="PreformattedText"/>
        <w:rPr/>
      </w:pPr>
      <w:r>
        <w:rPr/>
        <w:t xml:space="preserve">                      </w:t>
      </w:r>
      <w:r>
        <w:rPr/>
        <w:t>C=Continuous</w:t>
      </w:r>
    </w:p>
    <w:p>
      <w:pPr>
        <w:pStyle w:val="PreformattedText"/>
        <w:rPr/>
      </w:pPr>
      <w:r>
        <w:rPr/>
        <w:t xml:space="preserve">                      </w:t>
      </w:r>
      <w:r>
        <w:rPr/>
        <w:t>*=Cancellation Deadline in 30 days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ISSUING BANK    #                              COMMENTS</w:t>
      </w:r>
    </w:p>
    <w:p>
      <w:pPr>
        <w:pStyle w:val="PreformattedText"/>
        <w:rPr/>
      </w:pPr>
      <w:r>
        <w:rPr/>
        <w:t>- ------------   --           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Nations         2           Fuel Purchases -  Malta</w:t>
      </w:r>
    </w:p>
    <w:p>
      <w:pPr>
        <w:pStyle w:val="PreformattedText"/>
        <w:rPr/>
      </w:pPr>
      <w:r>
        <w:rPr/>
        <w:t>Bank</w:t>
      </w:r>
    </w:p>
    <w:p>
      <w:pPr>
        <w:pStyle w:val="PreformattedText"/>
        <w:rPr/>
      </w:pPr>
      <w:r>
        <w:rPr/>
        <w:t xml:space="preserve">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4           Fuel Purchases - SirLanka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5           Fuel Purchases - Singapore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8           L/C Issued to Nationsbank SGA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B/G Issued from Nationsbank SGA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9           Steve Scoppeluoio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10           Korea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11           Korea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12           L/C Issued to Nationsbank UK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B/G Issued from Nastionsbank Uk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13           L/C Issued to Nationsbank SGA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B/G Issued from Nationsbank SGA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14          Ed Hayman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15          L/C Issued to Banco Continental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16          L/C FOR 5 LLOYDS' BANK GUARANTEES: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Fuel Purchases - Algeria must be in French: $25,000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Fuel Purchases - Italy, Kenya Seychelles: $35,000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Fuel Purchases - Spain: $50,000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Fuel Purchases - UAE: $100,000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17          Fuel purchases Angola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20          Steve Scoppeluclo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21          Steve Scoppetuclo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22          Katherine Lee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23          Katherine Lee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ILLEGIBLE      27          TTS - Services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ILLEGIBLE                  Fuel Purchases - Ecuador-Sucres S/. 10,682,000,000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Fuel Purchases - Ecuador-US Dollar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6.4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Subsidiaries and Investments in Other Persons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Advance Petroleum, Inc., a Florida corporation (1)</w:t>
      </w:r>
    </w:p>
    <w:p>
      <w:pPr>
        <w:pStyle w:val="PreformattedText"/>
        <w:rPr/>
      </w:pPr>
      <w:r>
        <w:rPr/>
        <w:t>Advance Aviation Services, Inc., a Florida corporation (10)</w:t>
      </w:r>
    </w:p>
    <w:p>
      <w:pPr>
        <w:pStyle w:val="PreformattedText"/>
        <w:rPr/>
      </w:pPr>
      <w:r>
        <w:rPr/>
        <w:t>AirData Limited, a United Kingdom corporation (2)</w:t>
      </w:r>
    </w:p>
    <w:p>
      <w:pPr>
        <w:pStyle w:val="PreformattedText"/>
        <w:rPr/>
      </w:pPr>
      <w:r>
        <w:rPr/>
        <w:t>Air Terminaling, Inc., a Florida corporation (10)</w:t>
      </w:r>
    </w:p>
    <w:p>
      <w:pPr>
        <w:pStyle w:val="PreformattedText"/>
        <w:rPr/>
      </w:pPr>
      <w:r>
        <w:rPr/>
        <w:t>Baseops Europe Limited, a United Kingdom corporation (3)</w:t>
      </w:r>
    </w:p>
    <w:p>
      <w:pPr>
        <w:pStyle w:val="PreformattedText"/>
        <w:rPr/>
      </w:pPr>
      <w:r>
        <w:rPr/>
        <w:t>Baseops International, Inc., a Texas corporation</w:t>
      </w:r>
    </w:p>
    <w:p>
      <w:pPr>
        <w:pStyle w:val="PreformattedText"/>
        <w:rPr/>
      </w:pPr>
      <w:r>
        <w:rPr/>
        <w:t>Casa Petro S.A., a Costa Rica corporation</w:t>
      </w:r>
    </w:p>
    <w:p>
      <w:pPr>
        <w:pStyle w:val="PreformattedText"/>
        <w:rPr/>
      </w:pPr>
      <w:r>
        <w:rPr/>
        <w:t>Cherokee Group, Inc., a Florida corporation</w:t>
      </w:r>
    </w:p>
    <w:p>
      <w:pPr>
        <w:pStyle w:val="PreformattedText"/>
        <w:rPr/>
      </w:pPr>
      <w:r>
        <w:rPr/>
        <w:t>International Environmental Services, Inc. a Florida corporation</w:t>
      </w:r>
    </w:p>
    <w:p>
      <w:pPr>
        <w:pStyle w:val="PreformattedText"/>
        <w:rPr/>
      </w:pPr>
      <w:r>
        <w:rPr/>
        <w:t>International Petroleum Corporation, a Florida corporation (4)</w:t>
      </w:r>
    </w:p>
    <w:p>
      <w:pPr>
        <w:pStyle w:val="PreformattedText"/>
        <w:rPr/>
      </w:pPr>
      <w:r>
        <w:rPr/>
        <w:t>International Petroleum Corporation of LA, a Louisiana corporation</w:t>
      </w:r>
    </w:p>
    <w:p>
      <w:pPr>
        <w:pStyle w:val="PreformattedText"/>
        <w:rPr/>
      </w:pPr>
      <w:r>
        <w:rPr/>
        <w:t>International Petroleum Corporation of Maryland, a Maryland corporation (4)</w:t>
      </w:r>
    </w:p>
    <w:p>
      <w:pPr>
        <w:pStyle w:val="PreformattedText"/>
        <w:rPr/>
      </w:pPr>
      <w:r>
        <w:rPr/>
        <w:t>International Petroleum Corp. of Delaware, a Delaware corporation (4)</w:t>
      </w:r>
    </w:p>
    <w:p>
      <w:pPr>
        <w:pStyle w:val="PreformattedText"/>
        <w:rPr/>
      </w:pPr>
      <w:r>
        <w:rPr/>
        <w:t>International Petroleum Corp. of Georgia, a Georgia corporation (10)</w:t>
      </w:r>
    </w:p>
    <w:p>
      <w:pPr>
        <w:pStyle w:val="PreformattedText"/>
        <w:rPr/>
      </w:pPr>
      <w:r>
        <w:rPr/>
        <w:t>International Petroleum Corp. of Pennsylvania, a Pennsylvania corporation (10)</w:t>
      </w:r>
    </w:p>
    <w:p>
      <w:pPr>
        <w:pStyle w:val="PreformattedText"/>
        <w:rPr/>
      </w:pPr>
      <w:r>
        <w:rPr/>
        <w:t>Jet Fuel Supplier del Peru S.A., a Peru corporation</w:t>
      </w:r>
    </w:p>
    <w:p>
      <w:pPr>
        <w:pStyle w:val="PreformattedText"/>
        <w:rPr/>
      </w:pPr>
      <w:r>
        <w:rPr/>
        <w:t>Pacific Horizon Petroleum Services, Inc., a Delaware corporation</w:t>
      </w:r>
    </w:p>
    <w:p>
      <w:pPr>
        <w:pStyle w:val="PreformattedText"/>
        <w:rPr/>
      </w:pPr>
      <w:r>
        <w:rPr/>
        <w:t>PetroServicios de Costa Rica S.A., a Costa Rica corporation (5)</w:t>
      </w:r>
    </w:p>
    <w:p>
      <w:pPr>
        <w:pStyle w:val="PreformattedText"/>
        <w:rPr/>
      </w:pPr>
      <w:r>
        <w:rPr/>
        <w:t>PetroServicios de Mexico S.A. de C.V., a Mexico corporation (5)</w:t>
      </w:r>
    </w:p>
    <w:p>
      <w:pPr>
        <w:pStyle w:val="PreformattedText"/>
        <w:rPr/>
      </w:pPr>
      <w:r>
        <w:rPr/>
        <w:t>PetroServicios WFS del Peru, S.A., a Peru corporation (9)(10)</w:t>
      </w:r>
    </w:p>
    <w:p>
      <w:pPr>
        <w:pStyle w:val="PreformattedText"/>
        <w:rPr/>
      </w:pPr>
      <w:r>
        <w:rPr/>
        <w:t>Resource Recovery Atlantic, Inc., a Delaware corporation (7)(10)</w:t>
      </w:r>
    </w:p>
    <w:p>
      <w:pPr>
        <w:pStyle w:val="PreformattedText"/>
        <w:rPr/>
      </w:pPr>
      <w:r>
        <w:rPr/>
        <w:t>Resource Recovery Mid South, Inc., a Virginia corporation (7)(10)</w:t>
      </w:r>
    </w:p>
    <w:p>
      <w:pPr>
        <w:pStyle w:val="PreformattedText"/>
        <w:rPr/>
      </w:pPr>
      <w:r>
        <w:rPr/>
        <w:t>Resource Recovery of America, Inc., a Florida corporation (10)</w:t>
      </w:r>
    </w:p>
    <w:p>
      <w:pPr>
        <w:pStyle w:val="PreformattedText"/>
        <w:rPr/>
      </w:pPr>
      <w:r>
        <w:rPr/>
        <w:t>Servicios Auxiliares de Mexico S.A. de C.V., a Mexico corporation (6)</w:t>
      </w:r>
    </w:p>
    <w:p>
      <w:pPr>
        <w:pStyle w:val="PreformattedText"/>
        <w:rPr/>
      </w:pPr>
      <w:r>
        <w:rPr/>
        <w:t>Servicios Turbo Jet del Peru S.A., a Peru corporation</w:t>
      </w:r>
    </w:p>
    <w:p>
      <w:pPr>
        <w:pStyle w:val="PreformattedText"/>
        <w:rPr/>
      </w:pPr>
      <w:r>
        <w:rPr/>
        <w:t>Trans-Tec Argantina S.A., an Argentina corporation (10)</w:t>
      </w:r>
    </w:p>
    <w:p>
      <w:pPr>
        <w:pStyle w:val="PreformattedText"/>
        <w:rPr/>
      </w:pPr>
      <w:r>
        <w:rPr/>
        <w:t>Trans-Tec International S.A., a Costa Rica corporation</w:t>
      </w:r>
    </w:p>
    <w:p>
      <w:pPr>
        <w:pStyle w:val="PreformattedText"/>
        <w:rPr/>
      </w:pPr>
      <w:r>
        <w:rPr/>
        <w:t>Trans-Tec Services, Inc., a Delaware corporation</w:t>
      </w:r>
    </w:p>
    <w:p>
      <w:pPr>
        <w:pStyle w:val="PreformattedText"/>
        <w:rPr/>
      </w:pPr>
      <w:r>
        <w:rPr/>
        <w:t>Trabs-Tec Services (UK)  Ltd., a United Kingdom corporation</w:t>
      </w:r>
    </w:p>
    <w:p>
      <w:pPr>
        <w:pStyle w:val="PreformattedText"/>
        <w:rPr/>
      </w:pPr>
      <w:r>
        <w:rPr/>
        <w:t>Trans-Tec Services (Singapore) PTE. Ltd., a Singapore corporation (8)</w:t>
      </w:r>
    </w:p>
    <w:p>
      <w:pPr>
        <w:pStyle w:val="PreformattedText"/>
        <w:rPr/>
      </w:pPr>
      <w:r>
        <w:rPr/>
        <w:t>World Fuel International S.A., a Costa Rica corporation</w:t>
      </w:r>
    </w:p>
    <w:p>
      <w:pPr>
        <w:pStyle w:val="PreformattedText"/>
        <w:rPr/>
      </w:pPr>
      <w:r>
        <w:rPr/>
        <w:t>World Fuel Miami, Inc., a Florida corporation (10)</w:t>
      </w:r>
    </w:p>
    <w:p>
      <w:pPr>
        <w:pStyle w:val="PreformattedText"/>
        <w:rPr/>
      </w:pPr>
      <w:r>
        <w:rPr/>
        <w:t>World Fuel Services, Inc., a Texas corporation</w:t>
      </w:r>
    </w:p>
    <w:p>
      <w:pPr>
        <w:pStyle w:val="PreformattedText"/>
        <w:rPr/>
      </w:pPr>
      <w:r>
        <w:rPr/>
        <w:t>World Fuel Services, Ltd., a United Kingdom corporation</w:t>
      </w:r>
    </w:p>
    <w:p>
      <w:pPr>
        <w:pStyle w:val="PreformattedText"/>
        <w:rPr/>
      </w:pPr>
      <w:r>
        <w:rPr/>
        <w:t>World Fuel Services (Singapore) PTE. Ltd., a Singapore corporation</w:t>
      </w:r>
    </w:p>
    <w:p>
      <w:pPr>
        <w:pStyle w:val="PreformattedText"/>
        <w:rPr/>
      </w:pPr>
      <w:r>
        <w:rPr/>
        <w:t>World Fuel Services of Chile S.A., a Chile corporation (6)(10)</w:t>
      </w:r>
    </w:p>
    <w:p>
      <w:pPr>
        <w:pStyle w:val="PreformattedText"/>
        <w:rPr/>
      </w:pPr>
      <w:r>
        <w:rPr/>
        <w:t>World Fuel Services del Peru, S.A., a Peru corporation (9)(10)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 Advance Petroleum, Inc., operates under the name "World Fuel Services of</w:t>
      </w:r>
    </w:p>
    <w:p>
      <w:pPr>
        <w:pStyle w:val="PreformattedText"/>
        <w:rPr/>
      </w:pPr>
      <w:r>
        <w:rPr/>
        <w:t xml:space="preserve">     </w:t>
      </w:r>
      <w:r>
        <w:rPr/>
        <w:t>FL."</w:t>
      </w:r>
    </w:p>
    <w:p>
      <w:pPr>
        <w:pStyle w:val="PreformattedText"/>
        <w:rPr/>
      </w:pPr>
      <w:r>
        <w:rPr/>
        <w:t>(2)  This corporation is a wholly-owned subsidiary of Baseops Europe Ltd.</w:t>
      </w:r>
    </w:p>
    <w:p>
      <w:pPr>
        <w:pStyle w:val="PreformattedText"/>
        <w:rPr/>
      </w:pPr>
      <w:r>
        <w:rPr/>
        <w:t>(3)  This corporation is a wholly-owned subsidiary of Baseops International,</w:t>
      </w:r>
    </w:p>
    <w:p>
      <w:pPr>
        <w:pStyle w:val="PreformattedText"/>
        <w:rPr/>
      </w:pPr>
      <w:r>
        <w:rPr/>
        <w:t xml:space="preserve">     </w:t>
      </w:r>
      <w:r>
        <w:rPr/>
        <w:t>Inc.</w:t>
      </w:r>
    </w:p>
    <w:p>
      <w:pPr>
        <w:pStyle w:val="PreformattedText"/>
        <w:rPr/>
      </w:pPr>
      <w:r>
        <w:rPr/>
        <w:t>(4)  These corporations collect and purchase used oil under the name</w:t>
      </w:r>
    </w:p>
    <w:p>
      <w:pPr>
        <w:pStyle w:val="PreformattedText"/>
        <w:rPr/>
      </w:pPr>
      <w:r>
        <w:rPr/>
        <w:t xml:space="preserve">     </w:t>
      </w:r>
      <w:r>
        <w:rPr/>
        <w:t>"International Oil Service."</w:t>
      </w:r>
    </w:p>
    <w:p>
      <w:pPr>
        <w:pStyle w:val="PreformattedText"/>
        <w:rPr/>
      </w:pPr>
      <w:r>
        <w:rPr/>
        <w:t>(5)  This corporation is owned 55% by Casa Petro S.A. and 45% by World Fuel</w:t>
      </w:r>
    </w:p>
    <w:p>
      <w:pPr>
        <w:pStyle w:val="PreformattedText"/>
        <w:rPr/>
      </w:pPr>
      <w:r>
        <w:rPr/>
        <w:t xml:space="preserve">     </w:t>
      </w:r>
      <w:r>
        <w:rPr/>
        <w:t>Services Corporation.</w:t>
      </w:r>
    </w:p>
    <w:p>
      <w:pPr>
        <w:pStyle w:val="PreformattedText"/>
        <w:rPr/>
      </w:pPr>
      <w:r>
        <w:rPr/>
        <w:t>(6)  This corporation is owned 50% by Advance Aviation Services, Inc. and 50% by</w:t>
      </w:r>
    </w:p>
    <w:p>
      <w:pPr>
        <w:pStyle w:val="PreformattedText"/>
        <w:rPr/>
      </w:pPr>
      <w:r>
        <w:rPr/>
        <w:t xml:space="preserve">     </w:t>
      </w:r>
      <w:r>
        <w:rPr/>
        <w:t>Air Terminaling, Inc.</w:t>
      </w:r>
    </w:p>
    <w:p>
      <w:pPr>
        <w:pStyle w:val="PreformattedText"/>
        <w:rPr/>
      </w:pPr>
      <w:r>
        <w:rPr/>
        <w:t>(7)  These corporations are wholly-owned subsidiaries of Resource Recovery of</w:t>
      </w:r>
    </w:p>
    <w:p>
      <w:pPr>
        <w:pStyle w:val="PreformattedText"/>
        <w:rPr/>
      </w:pPr>
      <w:r>
        <w:rPr/>
        <w:t xml:space="preserve">     </w:t>
      </w:r>
      <w:r>
        <w:rPr/>
        <w:t>America, Inc.</w:t>
      </w:r>
    </w:p>
    <w:p>
      <w:pPr>
        <w:pStyle w:val="PreformattedText"/>
        <w:rPr/>
      </w:pPr>
      <w:r>
        <w:rPr/>
        <w:t>(8)  This corporation is a wholly-owned subsidiary of Trans-Tec Services (UK)</w:t>
      </w:r>
    </w:p>
    <w:p>
      <w:pPr>
        <w:pStyle w:val="PreformattedText"/>
        <w:rPr/>
      </w:pPr>
      <w:r>
        <w:rPr/>
        <w:t xml:space="preserve">     </w:t>
      </w:r>
      <w:r>
        <w:rPr/>
        <w:t>Ltd.</w:t>
      </w:r>
    </w:p>
    <w:p>
      <w:pPr>
        <w:pStyle w:val="PreformattedText"/>
        <w:rPr/>
      </w:pPr>
      <w:r>
        <w:rPr/>
        <w:t>(9)  These corporations are owned 99% by World Fuel Services Corporation and 1%</w:t>
      </w:r>
    </w:p>
    <w:p>
      <w:pPr>
        <w:pStyle w:val="PreformattedText"/>
        <w:rPr/>
      </w:pPr>
      <w:r>
        <w:rPr/>
        <w:t xml:space="preserve">     </w:t>
      </w:r>
      <w:r>
        <w:rPr/>
        <w:t>by Advance Aviation Services, Inc.</w:t>
      </w:r>
    </w:p>
    <w:p>
      <w:pPr>
        <w:pStyle w:val="PreformattedText"/>
        <w:rPr/>
      </w:pPr>
      <w:r>
        <w:rPr/>
        <w:t>(10) Inactive.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6.6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Indebtedness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SEE SCHEDULE 7.6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6.7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Liens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SEE SCHEDULE 7.6 FOR EQUIPMENT LIENS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6.8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Tax Matters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6.10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Litigation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6.18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Hazardous Materials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has exited several environmental businesses which handled hazardous</w:t>
      </w:r>
    </w:p>
    <w:p>
      <w:pPr>
        <w:pStyle w:val="PreformattedText"/>
        <w:rPr/>
      </w:pPr>
      <w:r>
        <w:rPr/>
        <w:t>wastes. These wastes were transported to various disposal facilities and/or</w:t>
      </w:r>
    </w:p>
    <w:p>
      <w:pPr>
        <w:pStyle w:val="PreformattedText"/>
        <w:rPr/>
      </w:pPr>
      <w:r>
        <w:rPr/>
        <w:t>treated by the Company. The Company may be held liable as a potentially</w:t>
      </w:r>
    </w:p>
    <w:p>
      <w:pPr>
        <w:pStyle w:val="PreformattedText"/>
        <w:rPr/>
      </w:pPr>
      <w:r>
        <w:rPr/>
        <w:t>responsible party for the cleanup of such disposal facilities in certain cases</w:t>
      </w:r>
    </w:p>
    <w:p>
      <w:pPr>
        <w:pStyle w:val="PreformattedText"/>
        <w:rPr/>
      </w:pPr>
      <w:r>
        <w:rPr/>
        <w:t>pursuant to current Federal and State laws and regulations.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is currently responsible to Federal and Florida environmental</w:t>
      </w:r>
    </w:p>
    <w:p>
      <w:pPr>
        <w:pStyle w:val="PreformattedText"/>
        <w:rPr/>
      </w:pPr>
      <w:r>
        <w:rPr/>
        <w:t>agencies for cleanup costs at the Mulberry, Florida site formerly operated by</w:t>
      </w:r>
    </w:p>
    <w:p>
      <w:pPr>
        <w:pStyle w:val="PreformattedText"/>
        <w:rPr/>
      </w:pPr>
      <w:r>
        <w:rPr/>
        <w:t>its subsidiary, Resource Recovery of America, which has been sold by the</w:t>
      </w:r>
    </w:p>
    <w:p>
      <w:pPr>
        <w:pStyle w:val="PreformattedText"/>
        <w:rPr/>
      </w:pPr>
      <w:r>
        <w:rPr/>
        <w:t>Company. Under the terms of the sale, the Company contractually transferred to</w:t>
      </w:r>
    </w:p>
    <w:p>
      <w:pPr>
        <w:pStyle w:val="PreformattedText"/>
        <w:rPr/>
      </w:pPr>
      <w:r>
        <w:rPr/>
        <w:t>the buyer the responsibility for the state cleanup. However, the buyer has been</w:t>
      </w:r>
    </w:p>
    <w:p>
      <w:pPr>
        <w:pStyle w:val="PreformattedText"/>
        <w:rPr/>
      </w:pPr>
      <w:r>
        <w:rPr/>
        <w:t>unwilling to fund expenses incurred to date. The site also qualified under the</w:t>
      </w:r>
    </w:p>
    <w:p>
      <w:pPr>
        <w:pStyle w:val="PreformattedText"/>
        <w:rPr/>
      </w:pPr>
      <w:r>
        <w:rPr/>
        <w:t>state reimbursement program, which the Company anticipates will cover the cost</w:t>
      </w:r>
    </w:p>
    <w:p>
      <w:pPr>
        <w:pStyle w:val="PreformattedText"/>
        <w:rPr/>
      </w:pPr>
      <w:r>
        <w:rPr/>
        <w:t>of the cleanup. The Company is actively involved in the coordination of cleanup</w:t>
      </w:r>
    </w:p>
    <w:p>
      <w:pPr>
        <w:pStyle w:val="PreformattedText"/>
        <w:rPr/>
      </w:pPr>
      <w:r>
        <w:rPr/>
        <w:t>requirements by the EPA and the state to assure the Company's compliance.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intends to pay an estimated $1,000,000 over the next several years</w:t>
      </w:r>
    </w:p>
    <w:p>
      <w:pPr>
        <w:pStyle w:val="PreformattedText"/>
        <w:rPr/>
      </w:pPr>
      <w:r>
        <w:rPr/>
        <w:t>to cleanup contamination which was present at the Company's Delaware used oil</w:t>
      </w:r>
    </w:p>
    <w:p>
      <w:pPr>
        <w:pStyle w:val="PreformattedText"/>
        <w:rPr/>
      </w:pPr>
      <w:r>
        <w:rPr/>
        <w:t>recycling facility when it was acquired by the Company. The cleanup costs will</w:t>
      </w:r>
    </w:p>
    <w:p>
      <w:pPr>
        <w:pStyle w:val="PreformattedText"/>
        <w:rPr/>
      </w:pPr>
      <w:r>
        <w:rPr/>
        <w:t>be capitalized as part of the cost of the site, up to the fair market value of</w:t>
      </w:r>
    </w:p>
    <w:p>
      <w:pPr>
        <w:pStyle w:val="PreformattedText"/>
        <w:rPr/>
      </w:pPr>
      <w:r>
        <w:rPr/>
        <w:t>the site.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7.6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Indebtedness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As of September 30,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LONG-TERM DEBT: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NationsBank Line-Of-Credit:</w:t>
      </w:r>
    </w:p>
    <w:p>
      <w:pPr>
        <w:pStyle w:val="PreformattedText"/>
        <w:rPr/>
      </w:pPr>
      <w:r>
        <w:rPr/>
        <w:t xml:space="preserve">     </w:t>
      </w:r>
      <w:r>
        <w:rPr/>
        <w:t>Base Rate Loan                               $1,100,000</w:t>
      </w:r>
    </w:p>
    <w:p>
      <w:pPr>
        <w:pStyle w:val="PreformattedText"/>
        <w:rPr/>
      </w:pPr>
      <w:r>
        <w:rPr/>
        <w:t xml:space="preserve">     </w:t>
      </w:r>
      <w:r>
        <w:rPr/>
        <w:t>Libor Rate Loan (30 Days)                     1,000,000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Equipment Notes:</w:t>
      </w:r>
    </w:p>
    <w:p>
      <w:pPr>
        <w:pStyle w:val="PreformattedText"/>
        <w:rPr/>
      </w:pPr>
      <w:r>
        <w:rPr/>
        <w:t xml:space="preserve">     </w:t>
      </w:r>
      <w:r>
        <w:rPr/>
        <w:t>Money Equipment                    11.00%        51,468</w:t>
      </w:r>
    </w:p>
    <w:p>
      <w:pPr>
        <w:pStyle w:val="PreformattedText"/>
        <w:rPr/>
      </w:pPr>
      <w:r>
        <w:rPr/>
        <w:t xml:space="preserve">     </w:t>
      </w:r>
      <w:r>
        <w:rPr/>
        <w:t>Polar Trailer and Mack Truck        8.52%        68,771</w:t>
      </w:r>
    </w:p>
    <w:p>
      <w:pPr>
        <w:pStyle w:val="PreformattedText"/>
        <w:rPr/>
      </w:pPr>
      <w:r>
        <w:rPr/>
        <w:t xml:space="preserve">     </w:t>
      </w:r>
      <w:r>
        <w:rPr/>
        <w:t>Polar Trailers and Mack Trucks      8.52%       275,082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Indebtedness                                $2,495,321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LETTERS OF CREDIT - NON-NATIONSBANK: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ISSUING BANK    SUBSIDIARY                BENEFICIARY            AMOUNT</w:t>
      </w:r>
    </w:p>
    <w:p>
      <w:pPr>
        <w:pStyle w:val="PreformattedText"/>
        <w:rPr/>
      </w:pPr>
      <w:r>
        <w:rPr/>
        <w:t>- ------------    ----------                -----------            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Citibank        Trans-Tec Services, Inc.  Ministry of Economy    $   50,000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Filanbanco      PetroSur - World Fuel     Petrocomercial         $1,689,388</w:t>
      </w:r>
    </w:p>
    <w:p>
      <w:pPr>
        <w:pStyle w:val="PreformattedText"/>
        <w:rPr/>
      </w:pPr>
      <w:r>
        <w:rPr/>
        <w:t xml:space="preserve">                </w:t>
      </w:r>
      <w:r>
        <w:rPr/>
        <w:t>Services                                         (denominated in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Sucres)</w:t>
      </w:r>
    </w:p>
    <w:p>
      <w:pPr>
        <w:pStyle w:val="PreformattedText"/>
        <w:spacing w:before="0" w:after="283"/>
        <w:rPr/>
      </w:pPr>
      <w:r>
        <w:rPr/>
        <w:t xml:space="preserve">                                          </w:t>
      </w:r>
      <w:r>
        <w:rPr/>
        <w:t>Petrocomercial         $1,407,000</w:t>
      </w:r>
      <w:r>
        <w:br w:type="page"/>
      </w:r>
    </w:p>
    <w:p>
      <w:pPr>
        <w:pStyle w:val="PreformattedText"/>
        <w:rPr/>
      </w:pPr>
      <w:r>
        <w:rPr/>
      </w:r>
      <w:bookmarkStart w:id="12" w:name="EX-10.D.txt"/>
      <w:bookmarkStart w:id="13" w:name="ksEX103"/>
      <w:bookmarkStart w:id="14" w:name="EX-10.D.txt"/>
      <w:bookmarkStart w:id="15" w:name="ksEX103"/>
      <w:bookmarkEnd w:id="14"/>
      <w:bookmarkEnd w:id="15"/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10.d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Form of Revolving Note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Promissory Note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(Revolving Credit Facility)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$25,000,000                                            Charlotte, North Carolina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November 30,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FOR VALUE RECEIVED, WORLD FUEL SERVICES CORPORATION, a Florida</w:t>
      </w:r>
    </w:p>
    <w:p>
      <w:pPr>
        <w:pStyle w:val="PreformattedText"/>
        <w:rPr/>
      </w:pPr>
      <w:r>
        <w:rPr/>
        <w:t>corporation having its principal place of business located in Miami Springs,</w:t>
      </w:r>
    </w:p>
    <w:p>
      <w:pPr>
        <w:pStyle w:val="PreformattedText"/>
        <w:rPr/>
      </w:pPr>
      <w:r>
        <w:rPr/>
        <w:t>Florida (the "Borrower"), hereby promises to pay to the order of NATIONSBANK,</w:t>
      </w:r>
    </w:p>
    <w:p>
      <w:pPr>
        <w:pStyle w:val="PreformattedText"/>
        <w:rPr/>
      </w:pPr>
      <w:r>
        <w:rPr/>
        <w:t>N.A. (the "Lender"), in its individual capacity, at the office of the Lender</w:t>
      </w:r>
    </w:p>
    <w:p>
      <w:pPr>
        <w:pStyle w:val="PreformattedText"/>
        <w:rPr/>
      </w:pPr>
      <w:r>
        <w:rPr/>
        <w:t>located at One Independence Center, 101 North Tryon Street, NC1-001-15-04,</w:t>
      </w:r>
    </w:p>
    <w:p>
      <w:pPr>
        <w:pStyle w:val="PreformattedText"/>
        <w:rPr/>
      </w:pPr>
      <w:r>
        <w:rPr/>
        <w:t>Charlotte, North Carolina 28255 (or at such other place or places as the Lender</w:t>
      </w:r>
    </w:p>
    <w:p>
      <w:pPr>
        <w:pStyle w:val="PreformattedText"/>
        <w:rPr/>
      </w:pPr>
      <w:r>
        <w:rPr/>
        <w:t>may designate in writing) at the times set forth in the Revolving Credit and</w:t>
      </w:r>
    </w:p>
    <w:p>
      <w:pPr>
        <w:pStyle w:val="PreformattedText"/>
        <w:rPr/>
      </w:pPr>
      <w:r>
        <w:rPr/>
        <w:t>Reimbursement Agreement dated as of November 30, 1998 by and between the</w:t>
      </w:r>
    </w:p>
    <w:p>
      <w:pPr>
        <w:pStyle w:val="PreformattedText"/>
        <w:rPr/>
      </w:pPr>
      <w:r>
        <w:rPr/>
        <w:t>Borrower and the Lender (the "Agreement" -- all capitalized terms not otherwise</w:t>
      </w:r>
    </w:p>
    <w:p>
      <w:pPr>
        <w:pStyle w:val="PreformattedText"/>
        <w:rPr/>
      </w:pPr>
      <w:r>
        <w:rPr/>
        <w:t>defined herein shall have the respective meanings set forth in the Agreement),</w:t>
      </w:r>
    </w:p>
    <w:p>
      <w:pPr>
        <w:pStyle w:val="PreformattedText"/>
        <w:rPr/>
      </w:pPr>
      <w:r>
        <w:rPr/>
        <w:t>in lawful money of the United States of America, in immediately available funds,</w:t>
      </w:r>
    </w:p>
    <w:p>
      <w:pPr>
        <w:pStyle w:val="PreformattedText"/>
        <w:rPr/>
      </w:pPr>
      <w:r>
        <w:rPr/>
        <w:t>the principal amount of TWENTY-FIVE MILLION AND NO/100 DOLLARS ($25,000,000) or,</w:t>
      </w:r>
    </w:p>
    <w:p>
      <w:pPr>
        <w:pStyle w:val="PreformattedText"/>
        <w:rPr/>
      </w:pPr>
      <w:r>
        <w:rPr/>
        <w:t>if less than such principal amount, the aggregate unpaid principal amount of all</w:t>
      </w:r>
    </w:p>
    <w:p>
      <w:pPr>
        <w:pStyle w:val="PreformattedText"/>
        <w:rPr/>
      </w:pPr>
      <w:r>
        <w:rPr/>
        <w:t>Loans made by the Lender to the Borrower pursuant to the Agreement on the</w:t>
      </w:r>
    </w:p>
    <w:p>
      <w:pPr>
        <w:pStyle w:val="PreformattedText"/>
        <w:rPr/>
      </w:pPr>
      <w:r>
        <w:rPr/>
        <w:t>Revolving Credit Termination Date or such earlier date as may be required</w:t>
      </w:r>
    </w:p>
    <w:p>
      <w:pPr>
        <w:pStyle w:val="PreformattedText"/>
        <w:rPr/>
      </w:pPr>
      <w:r>
        <w:rPr/>
        <w:t>pursuant to the terms of the Agreement, and to pay interest from the date hereof</w:t>
      </w:r>
    </w:p>
    <w:p>
      <w:pPr>
        <w:pStyle w:val="PreformattedText"/>
        <w:rPr/>
      </w:pPr>
      <w:r>
        <w:rPr/>
        <w:t>on the unpaid principal amount hereof, in like money, at said office, on the</w:t>
      </w:r>
    </w:p>
    <w:p>
      <w:pPr>
        <w:pStyle w:val="PreformattedText"/>
        <w:rPr/>
      </w:pPr>
      <w:r>
        <w:rPr/>
        <w:t>dates and at the rates provided in ARTICLE II of the Agreement. All or any</w:t>
      </w:r>
    </w:p>
    <w:p>
      <w:pPr>
        <w:pStyle w:val="PreformattedText"/>
        <w:rPr/>
      </w:pPr>
      <w:r>
        <w:rPr/>
        <w:t>portion of the principal amount of Loans may be prepaid or required to be</w:t>
      </w:r>
    </w:p>
    <w:p>
      <w:pPr>
        <w:pStyle w:val="PreformattedText"/>
        <w:rPr/>
      </w:pPr>
      <w:r>
        <w:rPr/>
        <w:t>prepaid as provided in the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If payment of all sums due hereunder is accelerated under the terms of</w:t>
      </w:r>
    </w:p>
    <w:p>
      <w:pPr>
        <w:pStyle w:val="PreformattedText"/>
        <w:rPr/>
      </w:pPr>
      <w:r>
        <w:rPr/>
        <w:t>the Agreement or under the terms of the other Loan Documents executed in</w:t>
      </w:r>
    </w:p>
    <w:p>
      <w:pPr>
        <w:pStyle w:val="PreformattedText"/>
        <w:rPr/>
      </w:pPr>
      <w:r>
        <w:rPr/>
        <w:t>connection with the Agreement, the then remaining principal amount and accrued</w:t>
      </w:r>
    </w:p>
    <w:p>
      <w:pPr>
        <w:pStyle w:val="PreformattedText"/>
        <w:rPr/>
      </w:pPr>
      <w:r>
        <w:rPr/>
        <w:t>but unpaid interest shall bear interest which shall be payable on demand at the</w:t>
      </w:r>
    </w:p>
    <w:p>
      <w:pPr>
        <w:pStyle w:val="PreformattedText"/>
        <w:rPr/>
      </w:pPr>
      <w:r>
        <w:rPr/>
        <w:t>rates per annum set forth in the proviso to SECTION 2.2 (A) of the Agreement.</w:t>
      </w:r>
    </w:p>
    <w:p>
      <w:pPr>
        <w:pStyle w:val="PreformattedText"/>
        <w:rPr/>
      </w:pPr>
      <w:r>
        <w:rPr/>
        <w:t>Further, in the event of such acceleration, this Note shall become immediately</w:t>
      </w:r>
    </w:p>
    <w:p>
      <w:pPr>
        <w:pStyle w:val="PreformattedText"/>
        <w:rPr/>
      </w:pPr>
      <w:r>
        <w:rPr/>
        <w:t>due and payable, without presentation, demand, protest or notice of any kind,</w:t>
      </w:r>
    </w:p>
    <w:p>
      <w:pPr>
        <w:pStyle w:val="PreformattedText"/>
        <w:rPr/>
      </w:pPr>
      <w:r>
        <w:rPr/>
        <w:t>all of which are hereby waived by the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the event this Note is not paid when due at any stated or</w:t>
      </w:r>
    </w:p>
    <w:p>
      <w:pPr>
        <w:pStyle w:val="PreformattedText"/>
        <w:rPr/>
      </w:pPr>
      <w:r>
        <w:rPr/>
        <w:t>accelerated maturity, the Borrower agrees to pay, in addition to the principal</w:t>
      </w:r>
    </w:p>
    <w:p>
      <w:pPr>
        <w:pStyle w:val="PreformattedText"/>
        <w:rPr/>
      </w:pPr>
      <w:r>
        <w:rPr/>
        <w:t>and interest, all costs of collection, including reasonable attorneys' fees, and</w:t>
      </w:r>
    </w:p>
    <w:p>
      <w:pPr>
        <w:pStyle w:val="PreformattedText"/>
        <w:rPr/>
      </w:pPr>
      <w:r>
        <w:rPr/>
        <w:t>interest due hereunder thereon at the rates set forth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Interest hereunder shall be computed as provided in the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This Note is one of the Notes referred to in the Agreement and is</w:t>
      </w:r>
    </w:p>
    <w:p>
      <w:pPr>
        <w:pStyle w:val="PreformattedText"/>
        <w:rPr/>
      </w:pPr>
      <w:r>
        <w:rPr/>
        <w:t>issued pursuant to and entitled to the benefits and security of the Agreement to</w:t>
      </w:r>
    </w:p>
    <w:p>
      <w:pPr>
        <w:pStyle w:val="PreformattedText"/>
        <w:rPr/>
      </w:pPr>
      <w:r>
        <w:rPr/>
        <w:t>which reference is hereby made for a more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D-1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complete statement of the terms and conditions upon which the Loans evidenced</w:t>
      </w:r>
    </w:p>
    <w:p>
      <w:pPr>
        <w:pStyle w:val="PreformattedText"/>
        <w:rPr/>
      </w:pPr>
      <w:r>
        <w:rPr/>
        <w:t>hereby were or are made and are to be repaid. This Note is subject to certain</w:t>
      </w:r>
    </w:p>
    <w:p>
      <w:pPr>
        <w:pStyle w:val="PreformattedText"/>
        <w:rPr/>
      </w:pPr>
      <w:r>
        <w:rPr/>
        <w:t>restrictions on transfer or assignment as provided in the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All Persons bound on this obligation, whether primarily or secondarily</w:t>
      </w:r>
    </w:p>
    <w:p>
      <w:pPr>
        <w:pStyle w:val="PreformattedText"/>
        <w:rPr/>
      </w:pPr>
      <w:r>
        <w:rPr/>
        <w:t>liable as principals, sureties, guarantors, endorsers or otherwise, hereby waive</w:t>
      </w:r>
    </w:p>
    <w:p>
      <w:pPr>
        <w:pStyle w:val="PreformattedText"/>
        <w:rPr/>
      </w:pPr>
      <w:r>
        <w:rPr/>
        <w:t>to the full extent permitted by law the benefits of all provisions of law for</w:t>
      </w:r>
    </w:p>
    <w:p>
      <w:pPr>
        <w:pStyle w:val="PreformattedText"/>
        <w:rPr/>
      </w:pPr>
      <w:r>
        <w:rPr/>
        <w:t>stay or delay of execution or sale of property or other satisfaction of judgment</w:t>
      </w:r>
    </w:p>
    <w:p>
      <w:pPr>
        <w:pStyle w:val="PreformattedText"/>
        <w:rPr/>
      </w:pPr>
      <w:r>
        <w:rPr/>
        <w:t>against any of them on account of liability hereon until judgment be obtained</w:t>
      </w:r>
    </w:p>
    <w:p>
      <w:pPr>
        <w:pStyle w:val="PreformattedText"/>
        <w:rPr/>
      </w:pPr>
      <w:r>
        <w:rPr/>
        <w:t>and execution issues against any other of them and returned satisfied or until</w:t>
      </w:r>
    </w:p>
    <w:p>
      <w:pPr>
        <w:pStyle w:val="PreformattedText"/>
        <w:rPr/>
      </w:pPr>
      <w:r>
        <w:rPr/>
        <w:t>it can be shown that the maker or any other party hereto had no property</w:t>
      </w:r>
    </w:p>
    <w:p>
      <w:pPr>
        <w:pStyle w:val="PreformattedText"/>
        <w:rPr/>
      </w:pPr>
      <w:r>
        <w:rPr/>
        <w:t>available for the satisfaction of the debt evidenced by this instrument, or</w:t>
      </w:r>
    </w:p>
    <w:p>
      <w:pPr>
        <w:pStyle w:val="PreformattedText"/>
        <w:rPr/>
      </w:pPr>
      <w:r>
        <w:rPr/>
        <w:t>until any other proceedings can be had against any of them, also their right, if</w:t>
      </w:r>
    </w:p>
    <w:p>
      <w:pPr>
        <w:pStyle w:val="PreformattedText"/>
        <w:rPr/>
      </w:pPr>
      <w:r>
        <w:rPr/>
        <w:t>any, to require the holder hereof to hold as security for this Note any</w:t>
      </w:r>
    </w:p>
    <w:p>
      <w:pPr>
        <w:pStyle w:val="PreformattedText"/>
        <w:rPr/>
      </w:pPr>
      <w:r>
        <w:rPr/>
        <w:t>collateral deposited by any of said Persons as security. Protest, notice of</w:t>
      </w:r>
    </w:p>
    <w:p>
      <w:pPr>
        <w:pStyle w:val="PreformattedText"/>
        <w:rPr/>
      </w:pPr>
      <w:r>
        <w:rPr/>
        <w:t>protest, notice of dishonor, diligence or any other formality are hereby waived</w:t>
      </w:r>
    </w:p>
    <w:p>
      <w:pPr>
        <w:pStyle w:val="PreformattedText"/>
        <w:rPr/>
      </w:pPr>
      <w:r>
        <w:rPr/>
        <w:t>by all parties bound hereon.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D-2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WITNESS WHEREOF, the Borrower has caused this Note to be made,</w:t>
      </w:r>
    </w:p>
    <w:p>
      <w:pPr>
        <w:pStyle w:val="PreformattedText"/>
        <w:rPr/>
      </w:pPr>
      <w:r>
        <w:rPr/>
        <w:t>executed and delivered by its duly authorized representative as of the date and</w:t>
      </w:r>
    </w:p>
    <w:p>
      <w:pPr>
        <w:pStyle w:val="PreformattedText"/>
        <w:rPr/>
      </w:pPr>
      <w:r>
        <w:rPr/>
        <w:t>year first above written, all pursuant to authority duly granted.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WORLD FUEL SERVICES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WITNESS: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                By: /s/ CARLOS ABAUNZA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  <w:t>- -------------------------------                Name:    CARLOS ABAUNZA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----------------------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Title:   Chief Financial Officer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D-3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ACKNOWLEDGMENT OF EXECUTION ON BEHALF OF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WORLD FUEL SERVICES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STATE OF NORTH CAROLINA</w:t>
      </w:r>
    </w:p>
    <w:p>
      <w:pPr>
        <w:pStyle w:val="PreformattedText"/>
        <w:rPr/>
      </w:pPr>
      <w:r>
        <w:rPr/>
        <w:t>COUNTY OF MECKLENBURG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Before me, the undersigned, a Notary Public in and for said County and</w:t>
      </w:r>
    </w:p>
    <w:p>
      <w:pPr>
        <w:pStyle w:val="PreformattedText"/>
        <w:rPr/>
      </w:pPr>
      <w:r>
        <w:rPr/>
        <w:t>State on this 9th day of November, 1998 A.D., personally appeared Carlos Abaunza</w:t>
      </w:r>
    </w:p>
    <w:p>
      <w:pPr>
        <w:pStyle w:val="PreformattedText"/>
        <w:rPr/>
      </w:pPr>
      <w:r>
        <w:rPr/>
        <w:t>known to be the Chief Financial Officer of World Fuel Services Corporation (the</w:t>
      </w:r>
    </w:p>
    <w:p>
      <w:pPr>
        <w:pStyle w:val="PreformattedText"/>
        <w:rPr/>
      </w:pPr>
      <w:r>
        <w:rPr/>
        <w:t>"Borrower"), who, being by me duly sworn, says he works at World Fuel Services</w:t>
      </w:r>
    </w:p>
    <w:p>
      <w:pPr>
        <w:pStyle w:val="PreformattedText"/>
        <w:rPr/>
      </w:pPr>
      <w:r>
        <w:rPr/>
        <w:t>Corporation and that by authority duly given by, and as the act of, the</w:t>
      </w:r>
    </w:p>
    <w:p>
      <w:pPr>
        <w:pStyle w:val="PreformattedText"/>
        <w:rPr/>
      </w:pPr>
      <w:r>
        <w:rPr/>
        <w:t>Borrower, the foregoing and annexed Note dated November 30, 1998, was signed by</w:t>
      </w:r>
    </w:p>
    <w:p>
      <w:pPr>
        <w:pStyle w:val="PreformattedText"/>
        <w:rPr/>
      </w:pPr>
      <w:r>
        <w:rPr/>
        <w:t>him as said Chief Financial Officer on behalf of the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Witness my hand and official seal this 9th day of November,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Terry Witcher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Notary Public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(SEAL)</w:t>
      </w:r>
    </w:p>
    <w:p>
      <w:pPr>
        <w:pStyle w:val="PreformattedText"/>
        <w:rPr/>
      </w:pPr>
      <w:r>
        <w:rPr/>
        <w:t>My commission expires:  August 18,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D-4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AFFIDAVIT OF RICHARD M. STARKE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undersigned, being first duly sworn, deposes and says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1. He is a Senior Vice President of NationsBank, N.A (the "Lender") and</w:t>
      </w:r>
    </w:p>
    <w:p>
      <w:pPr>
        <w:pStyle w:val="PreformattedText"/>
        <w:rPr/>
      </w:pPr>
      <w:r>
        <w:rPr/>
        <w:t>works at 100 S.E. Second Street, 14th Floor, Miami, Florida 33131.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 The Note of World Fuel Services Corporation to the Bank in the</w:t>
      </w:r>
    </w:p>
    <w:p>
      <w:pPr>
        <w:pStyle w:val="PreformattedText"/>
        <w:rPr/>
      </w:pPr>
      <w:r>
        <w:rPr/>
        <w:t>principal amount of $25,000,000 dated November 30, 1998 was executed before him</w:t>
      </w:r>
    </w:p>
    <w:p>
      <w:pPr>
        <w:pStyle w:val="PreformattedText"/>
        <w:rPr/>
      </w:pPr>
      <w:r>
        <w:rPr/>
        <w:t>and delivered to him on behalf of the Lender in Charlotte, North Carolina on</w:t>
      </w:r>
    </w:p>
    <w:p>
      <w:pPr>
        <w:pStyle w:val="PreformattedText"/>
        <w:rPr/>
      </w:pPr>
      <w:r>
        <w:rPr/>
        <w:t>November 9th,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This the 9th day of November,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Name:  Richard M. Starke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ACKNOWLEDGMENT OF EXECUTION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STATE OF NORTH CAROLINA</w:t>
      </w:r>
    </w:p>
    <w:p>
      <w:pPr>
        <w:pStyle w:val="PreformattedText"/>
        <w:rPr/>
      </w:pPr>
      <w:r>
        <w:rPr/>
        <w:t>COUNTY OF MECKLENBURG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Before me, the undersigned, a Notary Public in and for said County and</w:t>
      </w:r>
    </w:p>
    <w:p>
      <w:pPr>
        <w:pStyle w:val="PreformattedText"/>
        <w:rPr/>
      </w:pPr>
      <w:r>
        <w:rPr/>
        <w:t>State on this 9th day of November, 1998 A.D., personally appeared Richard M.</w:t>
      </w:r>
    </w:p>
    <w:p>
      <w:pPr>
        <w:pStyle w:val="PreformattedText"/>
        <w:rPr/>
      </w:pPr>
      <w:r>
        <w:rPr/>
        <w:t>Starke who before me affixed his signature to the above Affidavit.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Witness my hand and official seal this 9th day of November,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Terry Witcher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Notary Public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(SEAL)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My Commission Expires:  August 18,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D-5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bookmarkStart w:id="16" w:name="EX-10.E.txt"/>
      <w:bookmarkStart w:id="17" w:name="ksEX104"/>
      <w:bookmarkEnd w:id="16"/>
      <w:bookmarkEnd w:id="17"/>
      <w:r>
        <w:rPr/>
        <w:t xml:space="preserve">                                                                    </w:t>
      </w:r>
      <w:r>
        <w:rPr/>
        <w:t>EXHIBIT 10.e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REVOLVING CREDIT AND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REIMBURSEMENT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BY AND AMONG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WORLD FUEL INTERNATIONAL, S.A.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TRANS-TEC INTERNATIONAL, S.A.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AS BORROWERS,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WORLD FUEL SERVICES CORPORATION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AS GUARANTOR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NATIONSBANK, N.A.,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AS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NOVEMBER 30,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TABLE OF CONTENTS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Definitions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1.1.     Definitions.................................................... 2</w:t>
      </w:r>
    </w:p>
    <w:p>
      <w:pPr>
        <w:pStyle w:val="PreformattedText"/>
        <w:rPr/>
      </w:pPr>
      <w:r>
        <w:rPr/>
        <w:t xml:space="preserve">     </w:t>
      </w:r>
      <w:r>
        <w:rPr/>
        <w:t>1.2.     Rules of Interpretation........................................19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The Revolving Credit Facility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2.1.     Loans..........................................................21</w:t>
      </w:r>
    </w:p>
    <w:p>
      <w:pPr>
        <w:pStyle w:val="PreformattedText"/>
        <w:rPr/>
      </w:pPr>
      <w:r>
        <w:rPr/>
        <w:t xml:space="preserve">     </w:t>
      </w:r>
      <w:r>
        <w:rPr/>
        <w:t>2.2.     Payment of Interest............................................22</w:t>
      </w:r>
    </w:p>
    <w:p>
      <w:pPr>
        <w:pStyle w:val="PreformattedText"/>
        <w:rPr/>
      </w:pPr>
      <w:r>
        <w:rPr/>
        <w:t xml:space="preserve">     </w:t>
      </w:r>
      <w:r>
        <w:rPr/>
        <w:t>2.3.     Payment of Principal...........................................23</w:t>
      </w:r>
    </w:p>
    <w:p>
      <w:pPr>
        <w:pStyle w:val="PreformattedText"/>
        <w:rPr/>
      </w:pPr>
      <w:r>
        <w:rPr/>
        <w:t xml:space="preserve">     </w:t>
      </w:r>
      <w:r>
        <w:rPr/>
        <w:t>2.4.     Non-Conforming Payments........................................23</w:t>
      </w:r>
    </w:p>
    <w:p>
      <w:pPr>
        <w:pStyle w:val="PreformattedText"/>
        <w:rPr/>
      </w:pPr>
      <w:r>
        <w:rPr/>
        <w:t xml:space="preserve">     </w:t>
      </w:r>
      <w:r>
        <w:rPr/>
        <w:t>2.5.     Notes..........................................................25</w:t>
      </w:r>
    </w:p>
    <w:p>
      <w:pPr>
        <w:pStyle w:val="PreformattedText"/>
        <w:rPr/>
      </w:pPr>
      <w:r>
        <w:rPr/>
        <w:t xml:space="preserve">     </w:t>
      </w:r>
      <w:r>
        <w:rPr/>
        <w:t>2.6.     Reductions.....................................................25</w:t>
      </w:r>
    </w:p>
    <w:p>
      <w:pPr>
        <w:pStyle w:val="PreformattedText"/>
        <w:rPr/>
      </w:pPr>
      <w:r>
        <w:rPr/>
        <w:t xml:space="preserve">     </w:t>
      </w:r>
      <w:r>
        <w:rPr/>
        <w:t>2.7.     Conversions and Elections of Subsequent Interest Periods.......25</w:t>
      </w:r>
    </w:p>
    <w:p>
      <w:pPr>
        <w:pStyle w:val="PreformattedText"/>
        <w:rPr/>
      </w:pPr>
      <w:r>
        <w:rPr/>
        <w:t xml:space="preserve">     </w:t>
      </w:r>
      <w:r>
        <w:rPr/>
        <w:t>2.8.     Increase and Decrease in Amounts...............................26</w:t>
      </w:r>
    </w:p>
    <w:p>
      <w:pPr>
        <w:pStyle w:val="PreformattedText"/>
        <w:rPr/>
      </w:pPr>
      <w:r>
        <w:rPr/>
        <w:t xml:space="preserve">     </w:t>
      </w:r>
      <w:r>
        <w:rPr/>
        <w:t>2.9.     Fees...........................................................26</w:t>
      </w:r>
    </w:p>
    <w:p>
      <w:pPr>
        <w:pStyle w:val="PreformattedText"/>
        <w:rPr/>
      </w:pPr>
      <w:r>
        <w:rPr/>
        <w:t xml:space="preserve">     </w:t>
      </w:r>
      <w:r>
        <w:rPr/>
        <w:t>2.10.    Use of Proceeds................................................26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ARTICLE 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Letters of Credit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3.1.     Letters of Credit..............................................27</w:t>
      </w:r>
    </w:p>
    <w:p>
      <w:pPr>
        <w:pStyle w:val="PreformattedText"/>
        <w:rPr/>
      </w:pPr>
      <w:r>
        <w:rPr/>
        <w:t xml:space="preserve">     </w:t>
      </w:r>
      <w:r>
        <w:rPr/>
        <w:t>3.2.     Reimbursement..................................................27</w:t>
      </w:r>
    </w:p>
    <w:p>
      <w:pPr>
        <w:pStyle w:val="PreformattedText"/>
        <w:rPr/>
      </w:pPr>
      <w:r>
        <w:rPr/>
        <w:t xml:space="preserve">     </w:t>
      </w:r>
      <w:r>
        <w:rPr/>
        <w:t>3.3.     Letter of Credit Facility Fees.................................29</w:t>
      </w:r>
    </w:p>
    <w:p>
      <w:pPr>
        <w:pStyle w:val="PreformattedText"/>
        <w:rPr/>
      </w:pPr>
      <w:r>
        <w:rPr/>
        <w:t xml:space="preserve">     </w:t>
      </w:r>
      <w:r>
        <w:rPr/>
        <w:t>3.4.     Administrative Fees............................................29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Change in Circumstances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4.1.     Increased Cost and Reduced Return..............................30</w:t>
      </w:r>
    </w:p>
    <w:p>
      <w:pPr>
        <w:pStyle w:val="PreformattedText"/>
        <w:rPr/>
      </w:pPr>
      <w:r>
        <w:rPr/>
        <w:t xml:space="preserve">     </w:t>
      </w:r>
      <w:r>
        <w:rPr/>
        <w:t>4.2.     Limitation on Types of Loans...................................31</w:t>
      </w:r>
    </w:p>
    <w:p>
      <w:pPr>
        <w:pStyle w:val="PreformattedText"/>
        <w:rPr/>
      </w:pPr>
      <w:r>
        <w:rPr/>
        <w:t xml:space="preserve">     </w:t>
      </w:r>
      <w:r>
        <w:rPr/>
        <w:t>4.3.     Illegality.....................................................32</w:t>
      </w:r>
    </w:p>
    <w:p>
      <w:pPr>
        <w:pStyle w:val="PreformattedText"/>
        <w:rPr/>
      </w:pPr>
      <w:r>
        <w:rPr/>
        <w:t xml:space="preserve">     </w:t>
      </w:r>
      <w:r>
        <w:rPr/>
        <w:t>4.4.     Treatment of Affected Loans....................................32</w:t>
      </w:r>
    </w:p>
    <w:p>
      <w:pPr>
        <w:pStyle w:val="PreformattedText"/>
        <w:rPr/>
      </w:pPr>
      <w:r>
        <w:rPr/>
        <w:t xml:space="preserve">     </w:t>
      </w:r>
      <w:r>
        <w:rPr/>
        <w:t>4.5.     Compensation...................................................32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4.6.     Taxes..........................................................32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Facility Guaranty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5.1.     Facility Guaranty..............................................34</w:t>
      </w:r>
    </w:p>
    <w:p>
      <w:pPr>
        <w:pStyle w:val="PreformattedText"/>
        <w:rPr/>
      </w:pPr>
      <w:r>
        <w:rPr/>
        <w:t xml:space="preserve">     </w:t>
      </w:r>
      <w:r>
        <w:rPr/>
        <w:t>5.2.     Payment........................................................34</w:t>
      </w:r>
    </w:p>
    <w:p>
      <w:pPr>
        <w:pStyle w:val="PreformattedText"/>
        <w:rPr/>
      </w:pPr>
      <w:r>
        <w:rPr/>
        <w:t xml:space="preserve">     </w:t>
      </w:r>
      <w:r>
        <w:rPr/>
        <w:t>5.3.     Guaranty Absolute..............................................34</w:t>
      </w:r>
    </w:p>
    <w:p>
      <w:pPr>
        <w:pStyle w:val="PreformattedText"/>
        <w:rPr/>
      </w:pPr>
      <w:r>
        <w:rPr/>
        <w:t xml:space="preserve">     </w:t>
      </w:r>
      <w:r>
        <w:rPr/>
        <w:t>5.4.     Reinstatement..................................................35</w:t>
      </w:r>
    </w:p>
    <w:p>
      <w:pPr>
        <w:pStyle w:val="PreformattedText"/>
        <w:rPr/>
      </w:pPr>
      <w:r>
        <w:rPr/>
        <w:t xml:space="preserve">     </w:t>
      </w:r>
      <w:r>
        <w:rPr/>
        <w:t>5.5.     Waiver; Subrogation............................................35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VI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Conditions to Making Loans and Issuing Letters of Credit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6.1.     Conditions of Initial Advance..................................37</w:t>
      </w:r>
    </w:p>
    <w:p>
      <w:pPr>
        <w:pStyle w:val="PreformattedText"/>
        <w:rPr/>
      </w:pPr>
      <w:r>
        <w:rPr/>
        <w:t xml:space="preserve">     </w:t>
      </w:r>
      <w:r>
        <w:rPr/>
        <w:t>6.2.     Conditions of Loans and Letter of Credit.......................38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ARTICLE VII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Representations and Warranties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7.1.     Organization and Authority.....................................40</w:t>
      </w:r>
    </w:p>
    <w:p>
      <w:pPr>
        <w:pStyle w:val="PreformattedText"/>
        <w:rPr/>
      </w:pPr>
      <w:r>
        <w:rPr/>
        <w:t xml:space="preserve">     </w:t>
      </w:r>
      <w:r>
        <w:rPr/>
        <w:t>7.2.     Loan Documents.................................................40</w:t>
      </w:r>
    </w:p>
    <w:p>
      <w:pPr>
        <w:pStyle w:val="PreformattedText"/>
        <w:rPr/>
      </w:pPr>
      <w:r>
        <w:rPr/>
        <w:t xml:space="preserve">     </w:t>
      </w:r>
      <w:r>
        <w:rPr/>
        <w:t>7.3.     Solvency.......................................................41</w:t>
      </w:r>
    </w:p>
    <w:p>
      <w:pPr>
        <w:pStyle w:val="PreformattedText"/>
        <w:rPr/>
      </w:pPr>
      <w:r>
        <w:rPr/>
        <w:t xml:space="preserve">     </w:t>
      </w:r>
      <w:r>
        <w:rPr/>
        <w:t>7.4.     Subsidiaries and Stockholders..................................41</w:t>
      </w:r>
    </w:p>
    <w:p>
      <w:pPr>
        <w:pStyle w:val="PreformattedText"/>
        <w:rPr/>
      </w:pPr>
      <w:r>
        <w:rPr/>
        <w:t xml:space="preserve">     </w:t>
      </w:r>
      <w:r>
        <w:rPr/>
        <w:t>7.5.     Ownership Interests............................................41</w:t>
      </w:r>
    </w:p>
    <w:p>
      <w:pPr>
        <w:pStyle w:val="PreformattedText"/>
        <w:rPr/>
      </w:pPr>
      <w:r>
        <w:rPr/>
        <w:t xml:space="preserve">     </w:t>
      </w:r>
      <w:r>
        <w:rPr/>
        <w:t>7.6.     Financial Condition............................................41</w:t>
      </w:r>
    </w:p>
    <w:p>
      <w:pPr>
        <w:pStyle w:val="PreformattedText"/>
        <w:rPr/>
      </w:pPr>
      <w:r>
        <w:rPr/>
        <w:t xml:space="preserve">     </w:t>
      </w:r>
      <w:r>
        <w:rPr/>
        <w:t>7.7.     Title to Properties............................................42</w:t>
      </w:r>
    </w:p>
    <w:p>
      <w:pPr>
        <w:pStyle w:val="PreformattedText"/>
        <w:rPr/>
      </w:pPr>
      <w:r>
        <w:rPr/>
        <w:t xml:space="preserve">     </w:t>
      </w:r>
      <w:r>
        <w:rPr/>
        <w:t>7.8.     Taxes..........................................................42</w:t>
      </w:r>
    </w:p>
    <w:p>
      <w:pPr>
        <w:pStyle w:val="PreformattedText"/>
        <w:rPr/>
      </w:pPr>
      <w:r>
        <w:rPr/>
        <w:t xml:space="preserve">     </w:t>
      </w:r>
      <w:r>
        <w:rPr/>
        <w:t>7.9.     Other Agreements...............................................42</w:t>
      </w:r>
    </w:p>
    <w:p>
      <w:pPr>
        <w:pStyle w:val="PreformattedText"/>
        <w:rPr/>
      </w:pPr>
      <w:r>
        <w:rPr/>
        <w:t xml:space="preserve">     </w:t>
      </w:r>
      <w:r>
        <w:rPr/>
        <w:t>7.10.    Litigation.....................................................42</w:t>
      </w:r>
    </w:p>
    <w:p>
      <w:pPr>
        <w:pStyle w:val="PreformattedText"/>
        <w:rPr/>
      </w:pPr>
      <w:r>
        <w:rPr/>
        <w:t xml:space="preserve">     </w:t>
      </w:r>
      <w:r>
        <w:rPr/>
        <w:t>7.11.    Margin Stock...................................................42</w:t>
      </w:r>
    </w:p>
    <w:p>
      <w:pPr>
        <w:pStyle w:val="PreformattedText"/>
        <w:rPr/>
      </w:pPr>
      <w:r>
        <w:rPr/>
        <w:t xml:space="preserve">     </w:t>
      </w:r>
      <w:r>
        <w:rPr/>
        <w:t>7.12.    Investment Company.............................................43</w:t>
      </w:r>
    </w:p>
    <w:p>
      <w:pPr>
        <w:pStyle w:val="PreformattedText"/>
        <w:rPr/>
      </w:pPr>
      <w:r>
        <w:rPr/>
        <w:t xml:space="preserve">     </w:t>
      </w:r>
      <w:r>
        <w:rPr/>
        <w:t>7.13.    Patents, Etc...................................................43</w:t>
      </w:r>
    </w:p>
    <w:p>
      <w:pPr>
        <w:pStyle w:val="PreformattedText"/>
        <w:rPr/>
      </w:pPr>
      <w:r>
        <w:rPr/>
        <w:t xml:space="preserve">     </w:t>
      </w:r>
      <w:r>
        <w:rPr/>
        <w:t>7.14.    No Untrue Statement............................................43</w:t>
      </w:r>
    </w:p>
    <w:p>
      <w:pPr>
        <w:pStyle w:val="PreformattedText"/>
        <w:rPr/>
      </w:pPr>
      <w:r>
        <w:rPr/>
        <w:t xml:space="preserve">     </w:t>
      </w:r>
      <w:r>
        <w:rPr/>
        <w:t>7.15.    No Consents, Etc...............................................43</w:t>
      </w:r>
    </w:p>
    <w:p>
      <w:pPr>
        <w:pStyle w:val="PreformattedText"/>
        <w:rPr/>
      </w:pPr>
      <w:r>
        <w:rPr/>
        <w:t xml:space="preserve">     </w:t>
      </w:r>
      <w:r>
        <w:rPr/>
        <w:t>7.16.    Employee Benefit Plans.........................................44</w:t>
      </w:r>
    </w:p>
    <w:p>
      <w:pPr>
        <w:pStyle w:val="PreformattedText"/>
        <w:rPr/>
      </w:pPr>
      <w:r>
        <w:rPr/>
        <w:t xml:space="preserve">     </w:t>
      </w:r>
      <w:r>
        <w:rPr/>
        <w:t>7.17.    No Default.....................................................45</w:t>
      </w:r>
    </w:p>
    <w:p>
      <w:pPr>
        <w:pStyle w:val="PreformattedText"/>
        <w:rPr/>
      </w:pPr>
      <w:r>
        <w:rPr/>
        <w:t xml:space="preserve">     </w:t>
      </w:r>
      <w:r>
        <w:rPr/>
        <w:t>7.18.    Hazardous Materials............................................45</w:t>
      </w:r>
    </w:p>
    <w:p>
      <w:pPr>
        <w:pStyle w:val="PreformattedText"/>
        <w:rPr/>
      </w:pPr>
      <w:r>
        <w:rPr/>
        <w:t xml:space="preserve">     </w:t>
      </w:r>
      <w:r>
        <w:rPr/>
        <w:t>7.19.    RICO...........................................................45</w:t>
      </w:r>
    </w:p>
    <w:p>
      <w:pPr>
        <w:pStyle w:val="PreformattedText"/>
        <w:rPr/>
      </w:pPr>
      <w:r>
        <w:rPr/>
        <w:t xml:space="preserve">     </w:t>
      </w:r>
      <w:r>
        <w:rPr/>
        <w:t>7.20.    Year 2000 Compliance...........................................45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ARTICLE VIII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Affirmative Covenants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8.1.     Financial Reports, Etc.........................................46</w:t>
      </w:r>
    </w:p>
    <w:p>
      <w:pPr>
        <w:pStyle w:val="PreformattedText"/>
        <w:rPr/>
      </w:pPr>
      <w:r>
        <w:rPr/>
        <w:t xml:space="preserve">     </w:t>
      </w:r>
      <w:r>
        <w:rPr/>
        <w:t>8.2.     Maintain Properties............................................47</w:t>
      </w:r>
    </w:p>
    <w:p>
      <w:pPr>
        <w:pStyle w:val="PreformattedText"/>
        <w:rPr/>
      </w:pPr>
      <w:r>
        <w:rPr/>
        <w:t xml:space="preserve">     </w:t>
      </w:r>
      <w:r>
        <w:rPr/>
        <w:t>8.3.     Existence, Qualification, Etc..................................47</w:t>
      </w:r>
    </w:p>
    <w:p>
      <w:pPr>
        <w:pStyle w:val="PreformattedText"/>
        <w:rPr/>
      </w:pPr>
      <w:r>
        <w:rPr/>
        <w:t xml:space="preserve">     </w:t>
      </w:r>
      <w:r>
        <w:rPr/>
        <w:t>8.4.     Regulations and Taxes..........................................47</w:t>
      </w:r>
    </w:p>
    <w:p>
      <w:pPr>
        <w:pStyle w:val="PreformattedText"/>
        <w:rPr/>
      </w:pPr>
      <w:r>
        <w:rPr/>
        <w:t xml:space="preserve">     </w:t>
      </w:r>
      <w:r>
        <w:rPr/>
        <w:t>8.5.     Insurance......................................................48</w:t>
      </w:r>
    </w:p>
    <w:p>
      <w:pPr>
        <w:pStyle w:val="PreformattedText"/>
        <w:rPr/>
      </w:pPr>
      <w:r>
        <w:rPr/>
        <w:t xml:space="preserve">     </w:t>
      </w:r>
      <w:r>
        <w:rPr/>
        <w:t>8.6.     True Books.....................................................48</w:t>
      </w:r>
    </w:p>
    <w:p>
      <w:pPr>
        <w:pStyle w:val="PreformattedText"/>
        <w:rPr/>
      </w:pPr>
      <w:r>
        <w:rPr/>
        <w:t xml:space="preserve">     </w:t>
      </w:r>
      <w:r>
        <w:rPr/>
        <w:t>8.7.     Right of Inspection............................................48</w:t>
      </w:r>
    </w:p>
    <w:p>
      <w:pPr>
        <w:pStyle w:val="PreformattedText"/>
        <w:rPr/>
      </w:pPr>
      <w:r>
        <w:rPr/>
        <w:t xml:space="preserve">     </w:t>
      </w:r>
      <w:r>
        <w:rPr/>
        <w:t>8.8.     Observe all Laws...............................................48</w:t>
      </w:r>
    </w:p>
    <w:p>
      <w:pPr>
        <w:pStyle w:val="PreformattedText"/>
        <w:rPr/>
      </w:pPr>
      <w:r>
        <w:rPr/>
        <w:t xml:space="preserve">     </w:t>
      </w:r>
      <w:r>
        <w:rPr/>
        <w:t>8.9.     Governmental Licenses..........................................48</w:t>
      </w:r>
    </w:p>
    <w:p>
      <w:pPr>
        <w:pStyle w:val="PreformattedText"/>
        <w:rPr/>
      </w:pPr>
      <w:r>
        <w:rPr/>
        <w:t xml:space="preserve">     </w:t>
      </w:r>
      <w:r>
        <w:rPr/>
        <w:t>8.10.    Covenants Extending to Other Persons...........................48</w:t>
      </w:r>
    </w:p>
    <w:p>
      <w:pPr>
        <w:pStyle w:val="PreformattedText"/>
        <w:rPr/>
      </w:pPr>
      <w:r>
        <w:rPr/>
        <w:t xml:space="preserve">     </w:t>
      </w:r>
      <w:r>
        <w:rPr/>
        <w:t>8.11.    Officer's Knowledge of Default.................................48</w:t>
      </w:r>
    </w:p>
    <w:p>
      <w:pPr>
        <w:pStyle w:val="PreformattedText"/>
        <w:rPr/>
      </w:pPr>
      <w:r>
        <w:rPr/>
        <w:t xml:space="preserve">     </w:t>
      </w:r>
      <w:r>
        <w:rPr/>
        <w:t>8.12.    Suits or Other Proceedings.....................................48</w:t>
      </w:r>
    </w:p>
    <w:p>
      <w:pPr>
        <w:pStyle w:val="PreformattedText"/>
        <w:rPr/>
      </w:pPr>
      <w:r>
        <w:rPr/>
        <w:t xml:space="preserve">     </w:t>
      </w:r>
      <w:r>
        <w:rPr/>
        <w:t>8.13.    Notice of Discharge of Hazardous Material or</w:t>
      </w:r>
    </w:p>
    <w:p>
      <w:pPr>
        <w:pStyle w:val="PreformattedText"/>
        <w:rPr/>
      </w:pPr>
      <w:r>
        <w:rPr/>
        <w:t xml:space="preserve">                </w:t>
      </w:r>
      <w:r>
        <w:rPr/>
        <w:t>Environmental Complaint......................................49</w:t>
      </w:r>
    </w:p>
    <w:p>
      <w:pPr>
        <w:pStyle w:val="PreformattedText"/>
        <w:rPr/>
      </w:pPr>
      <w:r>
        <w:rPr/>
        <w:t xml:space="preserve">     </w:t>
      </w:r>
      <w:r>
        <w:rPr/>
        <w:t>8.14.    Environmental Compliance.......................................49</w:t>
      </w:r>
    </w:p>
    <w:p>
      <w:pPr>
        <w:pStyle w:val="PreformattedText"/>
        <w:rPr/>
      </w:pPr>
      <w:r>
        <w:rPr/>
        <w:t xml:space="preserve">     </w:t>
      </w:r>
      <w:r>
        <w:rPr/>
        <w:t>8.15.    Indemnification................................................49</w:t>
      </w:r>
    </w:p>
    <w:p>
      <w:pPr>
        <w:pStyle w:val="PreformattedText"/>
        <w:rPr/>
      </w:pPr>
      <w:r>
        <w:rPr/>
        <w:t xml:space="preserve">     </w:t>
      </w:r>
      <w:r>
        <w:rPr/>
        <w:t>8.16.    Further Assurances.............................................49</w:t>
      </w:r>
    </w:p>
    <w:p>
      <w:pPr>
        <w:pStyle w:val="PreformattedText"/>
        <w:rPr/>
      </w:pPr>
      <w:r>
        <w:rPr/>
        <w:t xml:space="preserve">     </w:t>
      </w:r>
      <w:r>
        <w:rPr/>
        <w:t>8.17.    Employee Benefit Plans.........................................50</w:t>
      </w:r>
    </w:p>
    <w:p>
      <w:pPr>
        <w:pStyle w:val="PreformattedText"/>
        <w:rPr/>
      </w:pPr>
      <w:r>
        <w:rPr/>
        <w:t xml:space="preserve">     </w:t>
      </w:r>
      <w:r>
        <w:rPr/>
        <w:t>8.18.    Continued Operations...........................................50</w:t>
      </w:r>
    </w:p>
    <w:p>
      <w:pPr>
        <w:pStyle w:val="PreformattedText"/>
        <w:rPr/>
      </w:pPr>
      <w:r>
        <w:rPr/>
        <w:t xml:space="preserve">     </w:t>
      </w:r>
      <w:r>
        <w:rPr/>
        <w:t>8.19.    New Subsidiaries...............................................50</w:t>
      </w:r>
    </w:p>
    <w:p>
      <w:pPr>
        <w:pStyle w:val="PreformattedText"/>
        <w:rPr/>
      </w:pPr>
      <w:r>
        <w:rPr/>
        <w:t xml:space="preserve">     </w:t>
      </w:r>
      <w:r>
        <w:rPr/>
        <w:t>8.20.    Year 2000 Compliance...........................................51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Negative Covenants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9.1.     Financial Covenants............................................52</w:t>
      </w:r>
    </w:p>
    <w:p>
      <w:pPr>
        <w:pStyle w:val="PreformattedText"/>
        <w:rPr/>
      </w:pPr>
      <w:r>
        <w:rPr/>
        <w:t xml:space="preserve">     </w:t>
      </w:r>
      <w:r>
        <w:rPr/>
        <w:t>9.2.     Acquisitions...................................................52</w:t>
      </w:r>
    </w:p>
    <w:p>
      <w:pPr>
        <w:pStyle w:val="PreformattedText"/>
        <w:rPr/>
      </w:pPr>
      <w:r>
        <w:rPr/>
        <w:t xml:space="preserve">     </w:t>
      </w:r>
      <w:r>
        <w:rPr/>
        <w:t>9.3.     Capital Expenditures...........................................52</w:t>
      </w:r>
    </w:p>
    <w:p>
      <w:pPr>
        <w:pStyle w:val="PreformattedText"/>
        <w:rPr/>
      </w:pPr>
      <w:r>
        <w:rPr/>
        <w:t xml:space="preserve">     </w:t>
      </w:r>
      <w:r>
        <w:rPr/>
        <w:t>9.4.     Liens..........................................................52</w:t>
      </w:r>
    </w:p>
    <w:p>
      <w:pPr>
        <w:pStyle w:val="PreformattedText"/>
        <w:rPr/>
      </w:pPr>
      <w:r>
        <w:rPr/>
        <w:t xml:space="preserve">     </w:t>
      </w:r>
      <w:r>
        <w:rPr/>
        <w:t>9.5.     Indebtedness...................................................53</w:t>
      </w:r>
    </w:p>
    <w:p>
      <w:pPr>
        <w:pStyle w:val="PreformattedText"/>
        <w:rPr/>
      </w:pPr>
      <w:r>
        <w:rPr/>
        <w:t xml:space="preserve">     </w:t>
      </w:r>
      <w:r>
        <w:rPr/>
        <w:t>9.6.     Transfer of Assets.............................................55</w:t>
      </w:r>
    </w:p>
    <w:p>
      <w:pPr>
        <w:pStyle w:val="PreformattedText"/>
        <w:rPr/>
      </w:pPr>
      <w:r>
        <w:rPr/>
        <w:t xml:space="preserve">     </w:t>
      </w:r>
      <w:r>
        <w:rPr/>
        <w:t>9.7.     Investments....................................................55</w:t>
      </w:r>
    </w:p>
    <w:p>
      <w:pPr>
        <w:pStyle w:val="PreformattedText"/>
        <w:rPr/>
      </w:pPr>
      <w:r>
        <w:rPr/>
        <w:t xml:space="preserve">     </w:t>
      </w:r>
      <w:r>
        <w:rPr/>
        <w:t>9.8.     Merger or Consolidation........................................55</w:t>
      </w:r>
    </w:p>
    <w:p>
      <w:pPr>
        <w:pStyle w:val="PreformattedText"/>
        <w:rPr/>
      </w:pPr>
      <w:r>
        <w:rPr/>
        <w:t xml:space="preserve">     </w:t>
      </w:r>
      <w:r>
        <w:rPr/>
        <w:t>9.9.     Restricted Payments............................................56</w:t>
      </w:r>
    </w:p>
    <w:p>
      <w:pPr>
        <w:pStyle w:val="PreformattedText"/>
        <w:rPr/>
      </w:pPr>
      <w:r>
        <w:rPr/>
        <w:t xml:space="preserve">     </w:t>
      </w:r>
      <w:r>
        <w:rPr/>
        <w:t>9.10.    Transactions with Affiliates...................................56</w:t>
      </w:r>
    </w:p>
    <w:p>
      <w:pPr>
        <w:pStyle w:val="PreformattedText"/>
        <w:rPr/>
      </w:pPr>
      <w:r>
        <w:rPr/>
        <w:t xml:space="preserve">     </w:t>
      </w:r>
      <w:r>
        <w:rPr/>
        <w:t>9.11.    Compliance with ERISA..........................................56</w:t>
      </w:r>
    </w:p>
    <w:p>
      <w:pPr>
        <w:pStyle w:val="PreformattedText"/>
        <w:rPr/>
      </w:pPr>
      <w:r>
        <w:rPr/>
        <w:t xml:space="preserve">     </w:t>
      </w:r>
      <w:r>
        <w:rPr/>
        <w:t>9.12.    Fiscal Year....................................................57</w:t>
      </w:r>
    </w:p>
    <w:p>
      <w:pPr>
        <w:pStyle w:val="PreformattedText"/>
        <w:rPr/>
      </w:pPr>
      <w:r>
        <w:rPr/>
        <w:t xml:space="preserve">     </w:t>
      </w:r>
      <w:r>
        <w:rPr/>
        <w:t>9.13.    Dissolution, etc...............................................57</w:t>
      </w:r>
    </w:p>
    <w:p>
      <w:pPr>
        <w:pStyle w:val="PreformattedText"/>
        <w:rPr/>
      </w:pPr>
      <w:r>
        <w:rPr/>
        <w:t xml:space="preserve">     </w:t>
      </w:r>
      <w:r>
        <w:rPr/>
        <w:t>9.14.    Negative Pledge Clauses........................................57</w:t>
      </w:r>
    </w:p>
    <w:p>
      <w:pPr>
        <w:pStyle w:val="PreformattedText"/>
        <w:rPr/>
      </w:pPr>
      <w:r>
        <w:rPr/>
        <w:t xml:space="preserve">     </w:t>
      </w:r>
      <w:r>
        <w:rPr/>
        <w:t>9.15.    Partnerships...................................................57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Events of Default and Acceleration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10.1.    Events of Default..............................................58</w:t>
      </w:r>
    </w:p>
    <w:p>
      <w:pPr>
        <w:pStyle w:val="PreformattedText"/>
        <w:rPr/>
      </w:pPr>
      <w:r>
        <w:rPr/>
        <w:t xml:space="preserve">     </w:t>
      </w:r>
      <w:r>
        <w:rPr/>
        <w:t>10.2.    Lender to Act..................................................61</w:t>
      </w:r>
    </w:p>
    <w:p>
      <w:pPr>
        <w:pStyle w:val="PreformattedText"/>
        <w:rPr/>
      </w:pPr>
      <w:r>
        <w:rPr/>
        <w:t xml:space="preserve">     </w:t>
      </w:r>
      <w:r>
        <w:rPr/>
        <w:t>10.3.    Cumulative Rights..............................................61</w:t>
      </w:r>
    </w:p>
    <w:p>
      <w:pPr>
        <w:pStyle w:val="PreformattedText"/>
        <w:rPr/>
      </w:pPr>
      <w:r>
        <w:rPr/>
        <w:t xml:space="preserve">     </w:t>
      </w:r>
      <w:r>
        <w:rPr/>
        <w:t>10.4.    No Waiver......................................................61</w:t>
      </w:r>
    </w:p>
    <w:p>
      <w:pPr>
        <w:pStyle w:val="PreformattedText"/>
        <w:rPr/>
      </w:pPr>
      <w:r>
        <w:rPr/>
        <w:t xml:space="preserve">     </w:t>
      </w:r>
      <w:r>
        <w:rPr/>
        <w:t>10.5.    Allocation of Proceeds.........................................61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XI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Miscellaneous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11.1.    Participations.................................................62</w:t>
      </w:r>
    </w:p>
    <w:p>
      <w:pPr>
        <w:pStyle w:val="PreformattedText"/>
        <w:rPr/>
      </w:pPr>
      <w:r>
        <w:rPr/>
        <w:t xml:space="preserve">     </w:t>
      </w:r>
      <w:r>
        <w:rPr/>
        <w:t>11.2.    Notices........................................................62</w:t>
      </w:r>
    </w:p>
    <w:p>
      <w:pPr>
        <w:pStyle w:val="PreformattedText"/>
        <w:rPr/>
      </w:pPr>
      <w:r>
        <w:rPr/>
        <w:t xml:space="preserve">     </w:t>
      </w:r>
      <w:r>
        <w:rPr/>
        <w:t>11.3.    Setoff.........................................................63</w:t>
      </w:r>
    </w:p>
    <w:p>
      <w:pPr>
        <w:pStyle w:val="PreformattedText"/>
        <w:rPr/>
      </w:pPr>
      <w:r>
        <w:rPr/>
        <w:t xml:space="preserve">     </w:t>
      </w:r>
      <w:r>
        <w:rPr/>
        <w:t>11.4.    Survival.......................................................63</w:t>
      </w:r>
    </w:p>
    <w:p>
      <w:pPr>
        <w:pStyle w:val="PreformattedText"/>
        <w:rPr/>
      </w:pPr>
      <w:r>
        <w:rPr/>
        <w:t xml:space="preserve">     </w:t>
      </w:r>
      <w:r>
        <w:rPr/>
        <w:t>11.5.    Expenses.......................................................63</w:t>
      </w:r>
    </w:p>
    <w:p>
      <w:pPr>
        <w:pStyle w:val="PreformattedText"/>
        <w:rPr/>
      </w:pPr>
      <w:r>
        <w:rPr/>
        <w:t xml:space="preserve">     </w:t>
      </w:r>
      <w:r>
        <w:rPr/>
        <w:t>11.6.    Amendments.....................................................64</w:t>
      </w:r>
    </w:p>
    <w:p>
      <w:pPr>
        <w:pStyle w:val="PreformattedText"/>
        <w:rPr/>
      </w:pPr>
      <w:r>
        <w:rPr/>
        <w:t xml:space="preserve">     </w:t>
      </w:r>
      <w:r>
        <w:rPr/>
        <w:t>11.7.    Counterparts...................................................64</w:t>
      </w:r>
    </w:p>
    <w:p>
      <w:pPr>
        <w:pStyle w:val="PreformattedText"/>
        <w:rPr/>
      </w:pPr>
      <w:r>
        <w:rPr/>
        <w:t xml:space="preserve">     </w:t>
      </w:r>
      <w:r>
        <w:rPr/>
        <w:t>11.8.    Termination....................................................64</w:t>
      </w:r>
    </w:p>
    <w:p>
      <w:pPr>
        <w:pStyle w:val="PreformattedText"/>
        <w:rPr/>
      </w:pPr>
      <w:r>
        <w:rPr/>
        <w:t xml:space="preserve">     </w:t>
      </w:r>
      <w:r>
        <w:rPr/>
        <w:t>11.9.    Indemnification; Limitation of Liability.......................65</w:t>
      </w:r>
    </w:p>
    <w:p>
      <w:pPr>
        <w:pStyle w:val="PreformattedText"/>
        <w:rPr/>
      </w:pPr>
      <w:r>
        <w:rPr/>
        <w:t xml:space="preserve">     </w:t>
      </w:r>
      <w:r>
        <w:rPr/>
        <w:t>11.10.   Severability...................................................65</w:t>
      </w:r>
    </w:p>
    <w:p>
      <w:pPr>
        <w:pStyle w:val="PreformattedText"/>
        <w:rPr/>
      </w:pPr>
      <w:r>
        <w:rPr/>
        <w:t xml:space="preserve">     </w:t>
      </w:r>
      <w:r>
        <w:rPr/>
        <w:t>11.11.   Entire Agreement...............................................65</w:t>
      </w:r>
    </w:p>
    <w:p>
      <w:pPr>
        <w:pStyle w:val="PreformattedText"/>
        <w:rPr/>
      </w:pPr>
      <w:r>
        <w:rPr/>
        <w:t xml:space="preserve">     </w:t>
      </w:r>
      <w:r>
        <w:rPr/>
        <w:t>11.12.   Agreement Controls.............................................65</w:t>
      </w:r>
    </w:p>
    <w:p>
      <w:pPr>
        <w:pStyle w:val="PreformattedText"/>
        <w:rPr/>
      </w:pPr>
      <w:r>
        <w:rPr/>
        <w:t xml:space="preserve">     </w:t>
      </w:r>
      <w:r>
        <w:rPr/>
        <w:t>11.13.   Usury Savings Clause...........................................65</w:t>
      </w:r>
    </w:p>
    <w:p>
      <w:pPr>
        <w:pStyle w:val="PreformattedText"/>
        <w:rPr/>
      </w:pPr>
      <w:r>
        <w:rPr/>
        <w:t xml:space="preserve">     </w:t>
      </w:r>
      <w:r>
        <w:rPr/>
        <w:t>11.14.   GOVERNING LAW; WAIVER OF JURY TRIAL............................66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EXHIBIT A     Notice of Appointment (or Revocation) of</w:t>
      </w:r>
    </w:p>
    <w:p>
      <w:pPr>
        <w:pStyle w:val="PreformattedText"/>
        <w:rPr/>
      </w:pPr>
      <w:r>
        <w:rPr/>
        <w:t xml:space="preserve">                     </w:t>
      </w:r>
      <w:r>
        <w:rPr/>
        <w:t>Authorized Representative..............................A-1</w:t>
      </w:r>
    </w:p>
    <w:p>
      <w:pPr>
        <w:pStyle w:val="PreformattedText"/>
        <w:rPr/>
      </w:pPr>
      <w:r>
        <w:rPr/>
        <w:t xml:space="preserve">     </w:t>
      </w:r>
      <w:r>
        <w:rPr/>
        <w:t>EXHIBIT B     Form of Borrowing Notice.................................B-1</w:t>
      </w:r>
    </w:p>
    <w:p>
      <w:pPr>
        <w:pStyle w:val="PreformattedText"/>
        <w:rPr/>
      </w:pPr>
      <w:r>
        <w:rPr/>
        <w:t xml:space="preserve">     </w:t>
      </w:r>
      <w:r>
        <w:rPr/>
        <w:t>EXHIBIT C     Form of Interest Rate Selection Notice...................C-1</w:t>
      </w:r>
    </w:p>
    <w:p>
      <w:pPr>
        <w:pStyle w:val="PreformattedText"/>
        <w:rPr/>
      </w:pPr>
      <w:r>
        <w:rPr/>
        <w:t xml:space="preserve">     </w:t>
      </w:r>
      <w:r>
        <w:rPr/>
        <w:t>EXHIBIT D     Form of Revolving Note...................................D-1</w:t>
      </w:r>
    </w:p>
    <w:p>
      <w:pPr>
        <w:pStyle w:val="PreformattedText"/>
        <w:rPr/>
      </w:pPr>
      <w:r>
        <w:rPr/>
        <w:t xml:space="preserve">     </w:t>
      </w:r>
      <w:r>
        <w:rPr/>
        <w:t>EXHIBIT E     Form of Opinion of Borrowers'Counsel.....................E-1</w:t>
      </w:r>
    </w:p>
    <w:p>
      <w:pPr>
        <w:pStyle w:val="PreformattedText"/>
        <w:rPr/>
      </w:pPr>
      <w:r>
        <w:rPr/>
        <w:t xml:space="preserve">     </w:t>
      </w:r>
      <w:r>
        <w:rPr/>
        <w:t>EXHIBIT F     Compliance Certificate...................................F-1</w:t>
      </w:r>
    </w:p>
    <w:p>
      <w:pPr>
        <w:pStyle w:val="PreformattedText"/>
        <w:rPr/>
      </w:pPr>
      <w:r>
        <w:rPr/>
        <w:t xml:space="preserve">     </w:t>
      </w:r>
      <w:r>
        <w:rPr/>
        <w:t>EXHIBIT G     Form of Guaranty Agreement...............................G-1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Schedule 1.1  Existing Letters of Credit...............................S-1</w:t>
      </w:r>
    </w:p>
    <w:p>
      <w:pPr>
        <w:pStyle w:val="PreformattedText"/>
        <w:rPr/>
      </w:pPr>
      <w:r>
        <w:rPr/>
        <w:t xml:space="preserve">     </w:t>
      </w:r>
      <w:r>
        <w:rPr/>
        <w:t>Schedule 7.4  Subsidiaries and Investments in Other Persons............S-1</w:t>
      </w:r>
    </w:p>
    <w:p>
      <w:pPr>
        <w:pStyle w:val="PreformattedText"/>
        <w:rPr/>
      </w:pPr>
      <w:r>
        <w:rPr/>
        <w:t xml:space="preserve">     </w:t>
      </w:r>
      <w:r>
        <w:rPr/>
        <w:t>Schedule 7.6  Indebtedness.............................................S-2</w:t>
      </w:r>
    </w:p>
    <w:p>
      <w:pPr>
        <w:pStyle w:val="PreformattedText"/>
        <w:rPr/>
      </w:pPr>
      <w:r>
        <w:rPr/>
        <w:t xml:space="preserve">     </w:t>
      </w:r>
      <w:r>
        <w:rPr/>
        <w:t>Schedule 7.7  Liens....................................................S-3</w:t>
      </w:r>
    </w:p>
    <w:p>
      <w:pPr>
        <w:pStyle w:val="PreformattedText"/>
        <w:rPr/>
      </w:pPr>
      <w:r>
        <w:rPr/>
        <w:t xml:space="preserve">     </w:t>
      </w:r>
      <w:r>
        <w:rPr/>
        <w:t>Schedule 7.8  Tax Matters..............................................S-4</w:t>
      </w:r>
    </w:p>
    <w:p>
      <w:pPr>
        <w:pStyle w:val="PreformattedText"/>
        <w:rPr/>
      </w:pPr>
      <w:r>
        <w:rPr/>
        <w:t xml:space="preserve">     </w:t>
      </w:r>
      <w:r>
        <w:rPr/>
        <w:t>Schedule 7.10 Litigation...............................................S-5</w:t>
      </w:r>
    </w:p>
    <w:p>
      <w:pPr>
        <w:pStyle w:val="PreformattedText"/>
        <w:rPr/>
      </w:pPr>
      <w:r>
        <w:rPr/>
        <w:t xml:space="preserve">     </w:t>
      </w:r>
      <w:r>
        <w:rPr/>
        <w:t>Schedule 7.18 Hazardous Materials......................................S-6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iv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REVOLVING CREDIT AND REIMBURSEMENT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THIS REVOLVING CREDIT AND REIMBURSEMENT AGREEMENT, dated as of November</w:t>
      </w:r>
    </w:p>
    <w:p>
      <w:pPr>
        <w:pStyle w:val="PreformattedText"/>
        <w:rPr/>
      </w:pPr>
      <w:r>
        <w:rPr/>
        <w:t>30, 1998 (the "Agreement"), is made by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WORLD FUEL INTERNATIONAL, S.A., a corporation organized and existing</w:t>
      </w:r>
    </w:p>
    <w:p>
      <w:pPr>
        <w:pStyle w:val="PreformattedText"/>
        <w:rPr/>
      </w:pPr>
      <w:r>
        <w:rPr/>
        <w:t>under the laws of Costa Rica ("WFI"), with its principal place of business in</w:t>
      </w:r>
    </w:p>
    <w:p>
      <w:pPr>
        <w:pStyle w:val="PreformattedText"/>
        <w:rPr/>
      </w:pPr>
      <w:r>
        <w:rPr/>
        <w:t>Miami Springs, Florida;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TRANS-TEC INTERNATIONAL, S.A., a corporation organized and existing</w:t>
      </w:r>
    </w:p>
    <w:p>
      <w:pPr>
        <w:pStyle w:val="PreformattedText"/>
        <w:rPr/>
      </w:pPr>
      <w:r>
        <w:rPr/>
        <w:t>under the laws of Costa Rica ("TTI" and collectively with WFI the "Borrowers"</w:t>
      </w:r>
    </w:p>
    <w:p>
      <w:pPr>
        <w:pStyle w:val="PreformattedText"/>
        <w:rPr/>
      </w:pPr>
      <w:r>
        <w:rPr/>
        <w:t>and individually a "Borrower") with its principal place of business in Miami</w:t>
      </w:r>
    </w:p>
    <w:p>
      <w:pPr>
        <w:pStyle w:val="PreformattedText"/>
        <w:rPr/>
      </w:pPr>
      <w:r>
        <w:rPr/>
        <w:t>Springs, Florida;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WORLD FUEL SERVICES CORPORATION, a Florida corporation ("WFS") with its</w:t>
      </w:r>
    </w:p>
    <w:p>
      <w:pPr>
        <w:pStyle w:val="PreformattedText"/>
        <w:rPr/>
      </w:pPr>
      <w:r>
        <w:rPr/>
        <w:t>principal place of business in Miami Springs, Florida, and owner of all of the</w:t>
      </w:r>
    </w:p>
    <w:p>
      <w:pPr>
        <w:pStyle w:val="PreformattedText"/>
        <w:rPr/>
      </w:pPr>
      <w:r>
        <w:rPr/>
        <w:t>issued and outstanding capital stock of each of the Borrowers;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NATIONSBANK, N.A., a national banking association organized and</w:t>
      </w:r>
    </w:p>
    <w:p>
      <w:pPr>
        <w:pStyle w:val="PreformattedText"/>
        <w:rPr/>
      </w:pPr>
      <w:r>
        <w:rPr/>
        <w:t>existing under the laws of the United States, as a Lender (the "Lender");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W I T N E S S E T H: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WHEREAS, the Borrowers have requested and the Lender has agreed,</w:t>
      </w:r>
    </w:p>
    <w:p>
      <w:pPr>
        <w:pStyle w:val="PreformattedText"/>
        <w:rPr/>
      </w:pPr>
      <w:r>
        <w:rPr/>
        <w:t>subject to terms and conditions of this Agreement, to make available to the</w:t>
      </w:r>
    </w:p>
    <w:p>
      <w:pPr>
        <w:pStyle w:val="PreformattedText"/>
        <w:rPr/>
      </w:pPr>
      <w:r>
        <w:rPr/>
        <w:t>Borrowers a revolving credit facility of up to $5,000,000, the proceeds of which</w:t>
      </w:r>
    </w:p>
    <w:p>
      <w:pPr>
        <w:pStyle w:val="PreformattedText"/>
        <w:rPr/>
      </w:pPr>
      <w:r>
        <w:rPr/>
        <w:t>are to be used for working capital, capital expenditures and other general</w:t>
      </w:r>
    </w:p>
    <w:p>
      <w:pPr>
        <w:pStyle w:val="PreformattedText"/>
        <w:rPr/>
      </w:pPr>
      <w:r>
        <w:rPr/>
        <w:t>corporate purposes and which shall include a letter of credit facility of up to</w:t>
      </w:r>
    </w:p>
    <w:p>
      <w:pPr>
        <w:pStyle w:val="PreformattedText"/>
        <w:rPr/>
      </w:pPr>
      <w:r>
        <w:rPr/>
        <w:t>$5,000,000 for the issuance of documentary and standby letters of credit;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WHEREAS, as a condition to making the facility available the Lender has</w:t>
      </w:r>
    </w:p>
    <w:p>
      <w:pPr>
        <w:pStyle w:val="PreformattedText"/>
        <w:rPr/>
      </w:pPr>
      <w:r>
        <w:rPr/>
        <w:t>required that WFS guaranty payment of the obligations of the Borrowers arising</w:t>
      </w:r>
    </w:p>
    <w:p>
      <w:pPr>
        <w:pStyle w:val="PreformattedText"/>
        <w:rPr/>
      </w:pPr>
      <w:r>
        <w:rPr/>
        <w:t>hereunder;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NOW, THEREFORE, the Borrowers, WFS and the Lender hereby agree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DEFINITIONS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1.1. DEFINITIONS. For the purposes of this Agreement, in addition to</w:t>
      </w:r>
    </w:p>
    <w:p>
      <w:pPr>
        <w:pStyle w:val="PreformattedText"/>
        <w:rPr/>
      </w:pPr>
      <w:r>
        <w:rPr/>
        <w:t>the definitions set forth above, the following terms shall have the respective</w:t>
      </w:r>
    </w:p>
    <w:p>
      <w:pPr>
        <w:pStyle w:val="PreformattedText"/>
        <w:rPr/>
      </w:pPr>
      <w:r>
        <w:rPr/>
        <w:t>meanings set forth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"Acquisition" means the acquisition of (i) a controlling</w:t>
      </w:r>
    </w:p>
    <w:p>
      <w:pPr>
        <w:pStyle w:val="PreformattedText"/>
        <w:rPr/>
      </w:pPr>
      <w:r>
        <w:rPr/>
        <w:t xml:space="preserve">         </w:t>
      </w:r>
      <w:r>
        <w:rPr/>
        <w:t>equity interest in another Person (including the purchase of an option,</w:t>
      </w:r>
    </w:p>
    <w:p>
      <w:pPr>
        <w:pStyle w:val="PreformattedText"/>
        <w:rPr/>
      </w:pPr>
      <w:r>
        <w:rPr/>
        <w:t xml:space="preserve">         </w:t>
      </w:r>
      <w:r>
        <w:rPr/>
        <w:t>warrant or convertible or similar type security to acquire such a</w:t>
      </w:r>
    </w:p>
    <w:p>
      <w:pPr>
        <w:pStyle w:val="PreformattedText"/>
        <w:rPr/>
      </w:pPr>
      <w:r>
        <w:rPr/>
        <w:t xml:space="preserve">         </w:t>
      </w:r>
      <w:r>
        <w:rPr/>
        <w:t>controlling interest at the time it becomes exercisable by the holder</w:t>
      </w:r>
    </w:p>
    <w:p>
      <w:pPr>
        <w:pStyle w:val="PreformattedText"/>
        <w:rPr/>
      </w:pPr>
      <w:r>
        <w:rPr/>
        <w:t xml:space="preserve">         </w:t>
      </w:r>
      <w:r>
        <w:rPr/>
        <w:t>thereof), whether by purchase of such equity interest or upon exercise</w:t>
      </w:r>
    </w:p>
    <w:p>
      <w:pPr>
        <w:pStyle w:val="PreformattedText"/>
        <w:rPr/>
      </w:pPr>
      <w:r>
        <w:rPr/>
        <w:t xml:space="preserve">         </w:t>
      </w:r>
      <w:r>
        <w:rPr/>
        <w:t>of an option or warrant for, or conversion of securities into, such</w:t>
      </w:r>
    </w:p>
    <w:p>
      <w:pPr>
        <w:pStyle w:val="PreformattedText"/>
        <w:rPr/>
      </w:pPr>
      <w:r>
        <w:rPr/>
        <w:t xml:space="preserve">         </w:t>
      </w:r>
      <w:r>
        <w:rPr/>
        <w:t>equity interest, or (ii) assets of another Person which constitute all</w:t>
      </w:r>
    </w:p>
    <w:p>
      <w:pPr>
        <w:pStyle w:val="PreformattedText"/>
        <w:rPr/>
      </w:pPr>
      <w:r>
        <w:rPr/>
        <w:t xml:space="preserve">         </w:t>
      </w:r>
      <w:r>
        <w:rPr/>
        <w:t>or substantially all of the assets of such Person or of a line or lines</w:t>
      </w:r>
    </w:p>
    <w:p>
      <w:pPr>
        <w:pStyle w:val="PreformattedText"/>
        <w:rPr/>
      </w:pPr>
      <w:r>
        <w:rPr/>
        <w:t xml:space="preserve">         </w:t>
      </w:r>
      <w:r>
        <w:rPr/>
        <w:t>of business conducted by such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"Advance" means a borrowing under the Revolving Credit</w:t>
      </w:r>
    </w:p>
    <w:p>
      <w:pPr>
        <w:pStyle w:val="PreformattedText"/>
        <w:rPr/>
      </w:pPr>
      <w:r>
        <w:rPr/>
        <w:t xml:space="preserve">         </w:t>
      </w:r>
      <w:r>
        <w:rPr/>
        <w:t>Facility consisting of a Base Rate Loan or a Eurodollar Rate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"Affiliate" means any Person (i) which directly or indirectly</w:t>
      </w:r>
    </w:p>
    <w:p>
      <w:pPr>
        <w:pStyle w:val="PreformattedText"/>
        <w:rPr/>
      </w:pPr>
      <w:r>
        <w:rPr/>
        <w:t xml:space="preserve">         </w:t>
      </w:r>
      <w:r>
        <w:rPr/>
        <w:t>through one or more intermediaries controls, or is controlled by, or is</w:t>
      </w:r>
    </w:p>
    <w:p>
      <w:pPr>
        <w:pStyle w:val="PreformattedText"/>
        <w:rPr/>
      </w:pPr>
      <w:r>
        <w:rPr/>
        <w:t xml:space="preserve">         </w:t>
      </w:r>
      <w:r>
        <w:rPr/>
        <w:t>under common control with either Borrower; or (ii) which beneficially</w:t>
      </w:r>
    </w:p>
    <w:p>
      <w:pPr>
        <w:pStyle w:val="PreformattedText"/>
        <w:rPr/>
      </w:pPr>
      <w:r>
        <w:rPr/>
        <w:t xml:space="preserve">         </w:t>
      </w:r>
      <w:r>
        <w:rPr/>
        <w:t>owns or holds 20% or more of any class of the outstanding voting stock</w:t>
      </w:r>
    </w:p>
    <w:p>
      <w:pPr>
        <w:pStyle w:val="PreformattedText"/>
        <w:rPr/>
      </w:pPr>
      <w:r>
        <w:rPr/>
        <w:t xml:space="preserve">         </w:t>
      </w:r>
      <w:r>
        <w:rPr/>
        <w:t>(or in the case of a Person which is not a corporation, 20% or more of</w:t>
      </w:r>
    </w:p>
    <w:p>
      <w:pPr>
        <w:pStyle w:val="PreformattedText"/>
        <w:rPr/>
      </w:pPr>
      <w:r>
        <w:rPr/>
        <w:t xml:space="preserve">         </w:t>
      </w:r>
      <w:r>
        <w:rPr/>
        <w:t>the equity interest) of either Borrower; or 20% or more of any class of</w:t>
      </w:r>
    </w:p>
    <w:p>
      <w:pPr>
        <w:pStyle w:val="PreformattedText"/>
        <w:rPr/>
      </w:pPr>
      <w:r>
        <w:rPr/>
        <w:t xml:space="preserve">         </w:t>
      </w:r>
      <w:r>
        <w:rPr/>
        <w:t>the outstanding voting stock (or in the case of a Person which is not a</w:t>
      </w:r>
    </w:p>
    <w:p>
      <w:pPr>
        <w:pStyle w:val="PreformattedText"/>
        <w:rPr/>
      </w:pPr>
      <w:r>
        <w:rPr/>
        <w:t xml:space="preserve">         </w:t>
      </w:r>
      <w:r>
        <w:rPr/>
        <w:t>corporation, 20% or more of the equity interest) of which is</w:t>
      </w:r>
    </w:p>
    <w:p>
      <w:pPr>
        <w:pStyle w:val="PreformattedText"/>
        <w:rPr/>
      </w:pPr>
      <w:r>
        <w:rPr/>
        <w:t xml:space="preserve">         </w:t>
      </w:r>
      <w:r>
        <w:rPr/>
        <w:t>beneficially owned or held by a Borrower. The term "control" means the</w:t>
      </w:r>
    </w:p>
    <w:p>
      <w:pPr>
        <w:pStyle w:val="PreformattedText"/>
        <w:rPr/>
      </w:pPr>
      <w:r>
        <w:rPr/>
        <w:t xml:space="preserve">         </w:t>
      </w:r>
      <w:r>
        <w:rPr/>
        <w:t>possession, directly or indirectly, of the power to direct or cause the</w:t>
      </w:r>
    </w:p>
    <w:p>
      <w:pPr>
        <w:pStyle w:val="PreformattedText"/>
        <w:rPr/>
      </w:pPr>
      <w:r>
        <w:rPr/>
        <w:t xml:space="preserve">         </w:t>
      </w:r>
      <w:r>
        <w:rPr/>
        <w:t>direction of the management and policies of a Person, whether through</w:t>
      </w:r>
    </w:p>
    <w:p>
      <w:pPr>
        <w:pStyle w:val="PreformattedText"/>
        <w:rPr/>
      </w:pPr>
      <w:r>
        <w:rPr/>
        <w:t xml:space="preserve">         </w:t>
      </w:r>
      <w:r>
        <w:rPr/>
        <w:t>ownership of voting stock, by contract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"Applicable Margin" means that percent per annum set forth</w:t>
      </w:r>
    </w:p>
    <w:p>
      <w:pPr>
        <w:pStyle w:val="PreformattedText"/>
        <w:rPr/>
      </w:pPr>
      <w:r>
        <w:rPr/>
        <w:t xml:space="preserve">         </w:t>
      </w:r>
      <w:r>
        <w:rPr/>
        <w:t>below, which shall be based upon the Consolidated Fixed Charge Coverage</w:t>
      </w:r>
    </w:p>
    <w:p>
      <w:pPr>
        <w:pStyle w:val="PreformattedText"/>
        <w:rPr/>
      </w:pPr>
      <w:r>
        <w:rPr/>
        <w:t xml:space="preserve">         </w:t>
      </w:r>
      <w:r>
        <w:rPr/>
        <w:t>Ratio for the Four-Quarter Period most recently ended as specified</w:t>
      </w:r>
    </w:p>
    <w:p>
      <w:pPr>
        <w:pStyle w:val="PreformattedText"/>
        <w:rPr/>
      </w:pPr>
      <w:r>
        <w:rPr/>
        <w:t xml:space="preserve">         </w:t>
      </w:r>
      <w:r>
        <w:rPr/>
        <w:t>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APPLICABLE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MARGIN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CONSOLIDATED FIXED                EURODOLLAR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CHARGE COVERAGE RATIO                  RATE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---------------------               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     Greater than or equal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to 7.00 to 1.0                        .50%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     Greater than or equal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to 6.00 to 1.00 but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less than 7.00 to 1.00                .55%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     Greater than or equal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to 5.00 to 1.00 but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less than 6.00 to 1.00                .65%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     Greater than or equal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to 3.50 to 1.00 but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less than 5.00 to 1.00                .75%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(e)      Greater than or equal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to 1.35 to 1.00 but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less than 3.50 to 1.00               1.00%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Applicable Margin shall be established at the end of each fiscal</w:t>
      </w:r>
    </w:p>
    <w:p>
      <w:pPr>
        <w:pStyle w:val="PreformattedText"/>
        <w:rPr/>
      </w:pPr>
      <w:r>
        <w:rPr/>
        <w:t xml:space="preserve">         </w:t>
      </w:r>
      <w:r>
        <w:rPr/>
        <w:t>quarter of WFS (each, a "Determination Date"). Any change in the</w:t>
      </w:r>
    </w:p>
    <w:p>
      <w:pPr>
        <w:pStyle w:val="PreformattedText"/>
        <w:rPr/>
      </w:pPr>
      <w:r>
        <w:rPr/>
        <w:t xml:space="preserve">         </w:t>
      </w:r>
      <w:r>
        <w:rPr/>
        <w:t>Applicable Margin following each Determination Date shall be determined</w:t>
      </w:r>
    </w:p>
    <w:p>
      <w:pPr>
        <w:pStyle w:val="PreformattedText"/>
        <w:rPr/>
      </w:pPr>
      <w:r>
        <w:rPr/>
        <w:t xml:space="preserve">         </w:t>
      </w:r>
      <w:r>
        <w:rPr/>
        <w:t>based upon the computations set forth in the certificate furnished to</w:t>
      </w:r>
    </w:p>
    <w:p>
      <w:pPr>
        <w:pStyle w:val="PreformattedText"/>
        <w:rPr/>
      </w:pPr>
      <w:r>
        <w:rPr/>
        <w:t xml:space="preserve">         </w:t>
      </w:r>
      <w:r>
        <w:rPr/>
        <w:t>the Lender pursuant to SECTION 8.1(A)(II) and SECTION 8.1(B)(II),</w:t>
      </w:r>
    </w:p>
    <w:p>
      <w:pPr>
        <w:pStyle w:val="PreformattedText"/>
        <w:rPr/>
      </w:pPr>
      <w:r>
        <w:rPr/>
        <w:t xml:space="preserve">         </w:t>
      </w:r>
      <w:r>
        <w:rPr/>
        <w:t>subject to review and approval of such computations by the Lender, and</w:t>
      </w:r>
    </w:p>
    <w:p>
      <w:pPr>
        <w:pStyle w:val="PreformattedText"/>
        <w:rPr/>
      </w:pPr>
      <w:r>
        <w:rPr/>
        <w:t xml:space="preserve">         </w:t>
      </w:r>
      <w:r>
        <w:rPr/>
        <w:t>shall be effective commencing on the date following the date such</w:t>
      </w:r>
    </w:p>
    <w:p>
      <w:pPr>
        <w:pStyle w:val="PreformattedText"/>
        <w:rPr/>
      </w:pPr>
      <w:r>
        <w:rPr/>
        <w:t xml:space="preserve">         </w:t>
      </w:r>
      <w:r>
        <w:rPr/>
        <w:t>certificate is received (or, if earlier, the date such certificate was</w:t>
      </w:r>
    </w:p>
    <w:p>
      <w:pPr>
        <w:pStyle w:val="PreformattedText"/>
        <w:rPr/>
      </w:pPr>
      <w:r>
        <w:rPr/>
        <w:t xml:space="preserve">         </w:t>
      </w:r>
      <w:r>
        <w:rPr/>
        <w:t>required to be delivered) until the date following the date on which a</w:t>
      </w:r>
    </w:p>
    <w:p>
      <w:pPr>
        <w:pStyle w:val="PreformattedText"/>
        <w:rPr/>
      </w:pPr>
      <w:r>
        <w:rPr/>
        <w:t xml:space="preserve">         </w:t>
      </w:r>
      <w:r>
        <w:rPr/>
        <w:t>new certificate is delivered or is required to be delivered, whichever</w:t>
      </w:r>
    </w:p>
    <w:p>
      <w:pPr>
        <w:pStyle w:val="PreformattedText"/>
        <w:rPr/>
      </w:pPr>
      <w:r>
        <w:rPr/>
        <w:t xml:space="preserve">         </w:t>
      </w:r>
      <w:r>
        <w:rPr/>
        <w:t>shall first occur.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"Applicable Unused Fee" means that percent per annum set forth</w:t>
      </w:r>
    </w:p>
    <w:p>
      <w:pPr>
        <w:pStyle w:val="PreformattedText"/>
        <w:rPr/>
      </w:pPr>
      <w:r>
        <w:rPr/>
        <w:t xml:space="preserve">         </w:t>
      </w:r>
      <w:r>
        <w:rPr/>
        <w:t>below, which shall be based upon the Consolidated Fixed Charge Coverage</w:t>
      </w:r>
    </w:p>
    <w:p>
      <w:pPr>
        <w:pStyle w:val="PreformattedText"/>
        <w:rPr/>
      </w:pPr>
      <w:r>
        <w:rPr/>
        <w:t xml:space="preserve">         </w:t>
      </w:r>
      <w:r>
        <w:rPr/>
        <w:t>Ratio for the Four-Quarter Period most recently ended as specified</w:t>
      </w:r>
    </w:p>
    <w:p>
      <w:pPr>
        <w:pStyle w:val="PreformattedText"/>
        <w:rPr/>
      </w:pPr>
      <w:r>
        <w:rPr/>
        <w:t xml:space="preserve">         </w:t>
      </w:r>
      <w:r>
        <w:rPr/>
        <w:t>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APPLICABLE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CONSOLIDATED FIXED                   UNUSED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CHARGE COVERAGE RATIO                   FEE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---------------------                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     Greater than or equal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to 7.00 to 1.0                          .15%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     Greater than or equal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to 6.00 to 1.00 but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less than 7.00 to 1.00                  .18%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     Greater than or equal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to 5.00 to 1.00 but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less than 6.00 to 1.00                  .20%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     Greater than or equal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to 3.50 to 1.00 but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less than 5.00 to 1.00                  .25%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(e)      Greater than or equal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to 1.35 to 1.00 but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less than 3.50 to 1.00                  .375%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Applicable Unused Fee shall be established at the end of each</w:t>
      </w:r>
    </w:p>
    <w:p>
      <w:pPr>
        <w:pStyle w:val="PreformattedText"/>
        <w:rPr/>
      </w:pPr>
      <w:r>
        <w:rPr/>
        <w:t xml:space="preserve">         </w:t>
      </w:r>
      <w:r>
        <w:rPr/>
        <w:t>fiscal quarter of WFS (the "Determination Date"). Any change in the</w:t>
      </w:r>
    </w:p>
    <w:p>
      <w:pPr>
        <w:pStyle w:val="PreformattedText"/>
        <w:rPr/>
      </w:pPr>
      <w:r>
        <w:rPr/>
        <w:t xml:space="preserve">         </w:t>
      </w:r>
      <w:r>
        <w:rPr/>
        <w:t>Applicable Unused Fee following each Determination Date shall be</w:t>
      </w:r>
    </w:p>
    <w:p>
      <w:pPr>
        <w:pStyle w:val="PreformattedText"/>
        <w:rPr/>
      </w:pPr>
      <w:r>
        <w:rPr/>
        <w:t xml:space="preserve">         </w:t>
      </w:r>
      <w:r>
        <w:rPr/>
        <w:t>determined based upon the computations set forth in the certificate</w:t>
      </w:r>
    </w:p>
    <w:p>
      <w:pPr>
        <w:pStyle w:val="PreformattedText"/>
        <w:rPr/>
      </w:pPr>
      <w:r>
        <w:rPr/>
        <w:t xml:space="preserve">         </w:t>
      </w:r>
      <w:r>
        <w:rPr/>
        <w:t>furnished to the Lender pursuant to SECTION 8.1(A)(II) and SECTION</w:t>
      </w:r>
    </w:p>
    <w:p>
      <w:pPr>
        <w:pStyle w:val="PreformattedText"/>
        <w:rPr/>
      </w:pPr>
      <w:r>
        <w:rPr/>
        <w:t xml:space="preserve">         </w:t>
      </w:r>
      <w:r>
        <w:rPr/>
        <w:t>8.1(B)(II), subject to review and approval of such computations by the</w:t>
      </w:r>
    </w:p>
    <w:p>
      <w:pPr>
        <w:pStyle w:val="PreformattedText"/>
        <w:rPr/>
      </w:pPr>
      <w:r>
        <w:rPr/>
        <w:t xml:space="preserve">         </w:t>
      </w:r>
      <w:r>
        <w:rPr/>
        <w:t>Lender and shall be effective commencing on the date following the date</w:t>
      </w:r>
    </w:p>
    <w:p>
      <w:pPr>
        <w:pStyle w:val="PreformattedText"/>
        <w:rPr/>
      </w:pPr>
      <w:r>
        <w:rPr/>
        <w:t xml:space="preserve">         </w:t>
      </w:r>
      <w:r>
        <w:rPr/>
        <w:t>such certificate is received (or, if earlier, the date such certificate</w:t>
      </w:r>
    </w:p>
    <w:p>
      <w:pPr>
        <w:pStyle w:val="PreformattedText"/>
        <w:rPr/>
      </w:pPr>
      <w:r>
        <w:rPr/>
        <w:t xml:space="preserve">         </w:t>
      </w:r>
      <w:r>
        <w:rPr/>
        <w:t>was required to be delivered) until the date following the date on</w:t>
      </w:r>
    </w:p>
    <w:p>
      <w:pPr>
        <w:pStyle w:val="PreformattedText"/>
        <w:rPr/>
      </w:pPr>
      <w:r>
        <w:rPr/>
        <w:t xml:space="preserve">         </w:t>
      </w:r>
      <w:r>
        <w:rPr/>
        <w:t>which a new certificate is delivered or is required to be delivered,</w:t>
      </w:r>
    </w:p>
    <w:p>
      <w:pPr>
        <w:pStyle w:val="PreformattedText"/>
        <w:rPr/>
      </w:pPr>
      <w:r>
        <w:rPr/>
        <w:t xml:space="preserve">         </w:t>
      </w:r>
      <w:r>
        <w:rPr/>
        <w:t>whichever shall first occur.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"Applications and Agreements for Letters of Credit" means,</w:t>
      </w:r>
    </w:p>
    <w:p>
      <w:pPr>
        <w:pStyle w:val="PreformattedText"/>
        <w:rPr/>
      </w:pPr>
      <w:r>
        <w:rPr/>
        <w:t xml:space="preserve">         </w:t>
      </w:r>
      <w:r>
        <w:rPr/>
        <w:t>collectively, the Applications and Agreements for Letters of Credit, or</w:t>
      </w:r>
    </w:p>
    <w:p>
      <w:pPr>
        <w:pStyle w:val="PreformattedText"/>
        <w:rPr/>
      </w:pPr>
      <w:r>
        <w:rPr/>
        <w:t xml:space="preserve">         </w:t>
      </w:r>
      <w:r>
        <w:rPr/>
        <w:t>similar documentation, executed by either of the Borrowers and WFS from</w:t>
      </w:r>
    </w:p>
    <w:p>
      <w:pPr>
        <w:pStyle w:val="PreformattedText"/>
        <w:rPr/>
      </w:pPr>
      <w:r>
        <w:rPr/>
        <w:t xml:space="preserve">         </w:t>
      </w:r>
      <w:r>
        <w:rPr/>
        <w:t>time to time and delivered to the Issuing Bank to support the issuance</w:t>
      </w:r>
    </w:p>
    <w:p>
      <w:pPr>
        <w:pStyle w:val="PreformattedText"/>
        <w:rPr/>
      </w:pPr>
      <w:r>
        <w:rPr/>
        <w:t xml:space="preserve">         </w:t>
      </w:r>
      <w:r>
        <w:rPr/>
        <w:t>of Letters 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"Authorized Representative" means any of the President,</w:t>
      </w:r>
    </w:p>
    <w:p>
      <w:pPr>
        <w:pStyle w:val="PreformattedText"/>
        <w:rPr/>
      </w:pPr>
      <w:r>
        <w:rPr/>
        <w:t xml:space="preserve">         </w:t>
      </w:r>
      <w:r>
        <w:rPr/>
        <w:t>Executive Vice President, Chief Financial Officer or Chairman of the</w:t>
      </w:r>
    </w:p>
    <w:p>
      <w:pPr>
        <w:pStyle w:val="PreformattedText"/>
        <w:rPr/>
      </w:pPr>
      <w:r>
        <w:rPr/>
        <w:t xml:space="preserve">         </w:t>
      </w:r>
      <w:r>
        <w:rPr/>
        <w:t>Board of Directors of WFI, or any other Person expressly designated by</w:t>
      </w:r>
    </w:p>
    <w:p>
      <w:pPr>
        <w:pStyle w:val="PreformattedText"/>
        <w:rPr/>
      </w:pPr>
      <w:r>
        <w:rPr/>
        <w:t xml:space="preserve">         </w:t>
      </w:r>
      <w:r>
        <w:rPr/>
        <w:t>the Board of Directors of WFI (or the appropriate committee thereof) as</w:t>
      </w:r>
    </w:p>
    <w:p>
      <w:pPr>
        <w:pStyle w:val="PreformattedText"/>
        <w:rPr/>
      </w:pPr>
      <w:r>
        <w:rPr/>
        <w:t xml:space="preserve">         </w:t>
      </w:r>
      <w:r>
        <w:rPr/>
        <w:t>an Authorized Representative of the Borrowers, as set forth from time</w:t>
      </w:r>
    </w:p>
    <w:p>
      <w:pPr>
        <w:pStyle w:val="PreformattedText"/>
        <w:rPr/>
      </w:pPr>
      <w:r>
        <w:rPr/>
        <w:t xml:space="preserve">         </w:t>
      </w:r>
      <w:r>
        <w:rPr/>
        <w:t>to time in a certificate in the form of EXHIBIT 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"Base Rate" means the per annum rate of interest equal to the</w:t>
      </w:r>
    </w:p>
    <w:p>
      <w:pPr>
        <w:pStyle w:val="PreformattedText"/>
        <w:rPr/>
      </w:pPr>
      <w:r>
        <w:rPr/>
        <w:t xml:space="preserve">         </w:t>
      </w:r>
      <w:r>
        <w:rPr/>
        <w:t>greater of (i) the Prime Rate or (ii) the Federal Funds Effective Rate</w:t>
      </w:r>
    </w:p>
    <w:p>
      <w:pPr>
        <w:pStyle w:val="PreformattedText"/>
        <w:rPr/>
      </w:pPr>
      <w:r>
        <w:rPr/>
        <w:t xml:space="preserve">         </w:t>
      </w:r>
      <w:r>
        <w:rPr/>
        <w:t>plus one-half of one percent (1/2%). Any change in the Base RatE</w:t>
      </w:r>
    </w:p>
    <w:p>
      <w:pPr>
        <w:pStyle w:val="PreformattedText"/>
        <w:rPr/>
      </w:pPr>
      <w:r>
        <w:rPr/>
        <w:t xml:space="preserve">         </w:t>
      </w:r>
      <w:r>
        <w:rPr/>
        <w:t>resulting from a change in the Prime Rate or the Federal Funds</w:t>
      </w:r>
    </w:p>
    <w:p>
      <w:pPr>
        <w:pStyle w:val="PreformattedText"/>
        <w:rPr/>
      </w:pPr>
      <w:r>
        <w:rPr/>
        <w:t xml:space="preserve">         </w:t>
      </w:r>
      <w:r>
        <w:rPr/>
        <w:t>Effective Rate shall become effective as of 12:01 A.M. of the Business</w:t>
      </w:r>
    </w:p>
    <w:p>
      <w:pPr>
        <w:pStyle w:val="PreformattedText"/>
        <w:rPr/>
      </w:pPr>
      <w:r>
        <w:rPr/>
        <w:t xml:space="preserve">         </w:t>
      </w:r>
      <w:r>
        <w:rPr/>
        <w:t>Day on which each such change occurs. The Base Rate is a reference rate</w:t>
      </w:r>
    </w:p>
    <w:p>
      <w:pPr>
        <w:pStyle w:val="PreformattedText"/>
        <w:rPr/>
      </w:pPr>
      <w:r>
        <w:rPr/>
        <w:t xml:space="preserve">         </w:t>
      </w:r>
      <w:r>
        <w:rPr/>
        <w:t>used by the Lender in determining interest rates on certain loans and</w:t>
      </w:r>
    </w:p>
    <w:p>
      <w:pPr>
        <w:pStyle w:val="PreformattedText"/>
        <w:rPr/>
      </w:pPr>
      <w:r>
        <w:rPr/>
        <w:t xml:space="preserve">         </w:t>
      </w:r>
      <w:r>
        <w:rPr/>
        <w:t>is not intended to be the lowest rate of interest charged on any</w:t>
      </w:r>
    </w:p>
    <w:p>
      <w:pPr>
        <w:pStyle w:val="PreformattedText"/>
        <w:rPr/>
      </w:pPr>
      <w:r>
        <w:rPr/>
        <w:t xml:space="preserve">         </w:t>
      </w:r>
      <w:r>
        <w:rPr/>
        <w:t>extension of credit to any debtor.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"Base Rate Loan" means a Loan for which the rate of interest</w:t>
      </w:r>
    </w:p>
    <w:p>
      <w:pPr>
        <w:pStyle w:val="PreformattedText"/>
        <w:rPr/>
      </w:pPr>
      <w:r>
        <w:rPr/>
        <w:t xml:space="preserve">         </w:t>
      </w:r>
      <w:r>
        <w:rPr/>
        <w:t>is determined by reference to the Base 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"Base Rate Refunding Loan" means a Base Rate Loan made to</w:t>
      </w:r>
    </w:p>
    <w:p>
      <w:pPr>
        <w:pStyle w:val="PreformattedText"/>
        <w:rPr/>
      </w:pPr>
      <w:r>
        <w:rPr/>
        <w:t xml:space="preserve">         </w:t>
      </w:r>
      <w:r>
        <w:rPr/>
        <w:t>satisfy Reimbursement Obligations arising from a drawing under a Letter</w:t>
      </w:r>
    </w:p>
    <w:p>
      <w:pPr>
        <w:pStyle w:val="PreformattedText"/>
        <w:rPr/>
      </w:pPr>
      <w:r>
        <w:rPr/>
        <w:t xml:space="preserve">         </w:t>
      </w:r>
      <w:r>
        <w:rPr/>
        <w:t>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"Board" means the Board of Governors of the Federal Reserve</w:t>
      </w:r>
    </w:p>
    <w:p>
      <w:pPr>
        <w:pStyle w:val="PreformattedText"/>
        <w:rPr/>
      </w:pPr>
      <w:r>
        <w:rPr/>
        <w:t xml:space="preserve">         </w:t>
      </w:r>
      <w:r>
        <w:rPr/>
        <w:t>System (or any successor body).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"Borrowers' Account" means a demand deposit account with the</w:t>
      </w:r>
    </w:p>
    <w:p>
      <w:pPr>
        <w:pStyle w:val="PreformattedText"/>
        <w:rPr/>
      </w:pPr>
      <w:r>
        <w:rPr/>
        <w:t xml:space="preserve">         </w:t>
      </w:r>
      <w:r>
        <w:rPr/>
        <w:t>Lender, which may be maintained at one or more offices of the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"Borrowing Notice" means the notice delivered by an Authorized</w:t>
      </w:r>
    </w:p>
    <w:p>
      <w:pPr>
        <w:pStyle w:val="PreformattedText"/>
        <w:rPr/>
      </w:pPr>
      <w:r>
        <w:rPr/>
        <w:t xml:space="preserve">         </w:t>
      </w:r>
      <w:r>
        <w:rPr/>
        <w:t>Representative in connection with an Advance under the Revolving Credit</w:t>
      </w:r>
    </w:p>
    <w:p>
      <w:pPr>
        <w:pStyle w:val="PreformattedText"/>
        <w:rPr/>
      </w:pPr>
      <w:r>
        <w:rPr/>
        <w:t xml:space="preserve">         </w:t>
      </w:r>
      <w:r>
        <w:rPr/>
        <w:t>Facility, in the form of EXHIBIT B.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"Business Day" means, (i) with respect to any Base Rate Loan,</w:t>
      </w:r>
    </w:p>
    <w:p>
      <w:pPr>
        <w:pStyle w:val="PreformattedText"/>
        <w:rPr/>
      </w:pPr>
      <w:r>
        <w:rPr/>
        <w:t xml:space="preserve">         </w:t>
      </w:r>
      <w:r>
        <w:rPr/>
        <w:t>any day which is not a Saturday, Sunday or a day on which banks in the</w:t>
      </w:r>
    </w:p>
    <w:p>
      <w:pPr>
        <w:pStyle w:val="PreformattedText"/>
        <w:rPr/>
      </w:pPr>
      <w:r>
        <w:rPr/>
        <w:t xml:space="preserve">         </w:t>
      </w:r>
      <w:r>
        <w:rPr/>
        <w:t>States of New York and North Carolina are authorized or obligated by</w:t>
      </w:r>
    </w:p>
    <w:p>
      <w:pPr>
        <w:pStyle w:val="PreformattedText"/>
        <w:rPr/>
      </w:pPr>
      <w:r>
        <w:rPr/>
        <w:t xml:space="preserve">         </w:t>
      </w:r>
      <w:r>
        <w:rPr/>
        <w:t>law, executive order or governmental decree to be closed and, (ii) with</w:t>
      </w:r>
    </w:p>
    <w:p>
      <w:pPr>
        <w:pStyle w:val="PreformattedText"/>
        <w:rPr/>
      </w:pPr>
      <w:r>
        <w:rPr/>
        <w:t xml:space="preserve">         </w:t>
      </w:r>
      <w:r>
        <w:rPr/>
        <w:t>respect to any Eurodollar Rate Loan, any day which is a Business Day,</w:t>
      </w:r>
    </w:p>
    <w:p>
      <w:pPr>
        <w:pStyle w:val="PreformattedText"/>
        <w:rPr/>
      </w:pPr>
      <w:r>
        <w:rPr/>
        <w:t xml:space="preserve">         </w:t>
      </w:r>
      <w:r>
        <w:rPr/>
        <w:t>as described above, and on which the relevant international financial</w:t>
      </w:r>
    </w:p>
    <w:p>
      <w:pPr>
        <w:pStyle w:val="PreformattedText"/>
        <w:rPr/>
      </w:pPr>
      <w:r>
        <w:rPr/>
        <w:t xml:space="preserve">         </w:t>
      </w:r>
      <w:r>
        <w:rPr/>
        <w:t>markets are open for the transaction of business contemplated by this</w:t>
      </w:r>
    </w:p>
    <w:p>
      <w:pPr>
        <w:pStyle w:val="PreformattedText"/>
        <w:rPr/>
      </w:pPr>
      <w:r>
        <w:rPr/>
        <w:t xml:space="preserve">         </w:t>
      </w:r>
      <w:r>
        <w:rPr/>
        <w:t>Agreement in London, England, New York, New York and Charlotte, North</w:t>
      </w:r>
    </w:p>
    <w:p>
      <w:pPr>
        <w:pStyle w:val="PreformattedText"/>
        <w:rPr/>
      </w:pPr>
      <w:r>
        <w:rPr/>
        <w:t xml:space="preserve">         </w:t>
      </w:r>
      <w:r>
        <w:rPr/>
        <w:t>Carolina.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"Capital Expenditures" means, with respect to WFS and its</w:t>
      </w:r>
    </w:p>
    <w:p>
      <w:pPr>
        <w:pStyle w:val="PreformattedText"/>
        <w:rPr/>
      </w:pPr>
      <w:r>
        <w:rPr/>
        <w:t xml:space="preserve">         </w:t>
      </w:r>
      <w:r>
        <w:rPr/>
        <w:t>Subsidiaries, for any period the SUM of (without duplication) (i) all</w:t>
      </w:r>
    </w:p>
    <w:p>
      <w:pPr>
        <w:pStyle w:val="PreformattedText"/>
        <w:rPr/>
      </w:pPr>
      <w:r>
        <w:rPr/>
        <w:t xml:space="preserve">         </w:t>
      </w:r>
      <w:r>
        <w:rPr/>
        <w:t>expenditures (whether paid in cash or accrued as liabilities) by WFS or</w:t>
      </w:r>
    </w:p>
    <w:p>
      <w:pPr>
        <w:pStyle w:val="PreformattedText"/>
        <w:rPr/>
      </w:pPr>
      <w:r>
        <w:rPr/>
        <w:t xml:space="preserve">         </w:t>
      </w:r>
      <w:r>
        <w:rPr/>
        <w:t>any Subsidiary during such period for items that would be classified as</w:t>
      </w:r>
    </w:p>
    <w:p>
      <w:pPr>
        <w:pStyle w:val="PreformattedText"/>
        <w:rPr/>
      </w:pPr>
      <w:r>
        <w:rPr/>
        <w:t xml:space="preserve">         </w:t>
      </w:r>
      <w:r>
        <w:rPr/>
        <w:t>"property, plant or equipment" or comparable items on the balance sheet</w:t>
      </w:r>
    </w:p>
    <w:p>
      <w:pPr>
        <w:pStyle w:val="PreformattedText"/>
        <w:rPr/>
      </w:pPr>
      <w:r>
        <w:rPr/>
        <w:t xml:space="preserve">         </w:t>
      </w:r>
      <w:r>
        <w:rPr/>
        <w:t>of WFS and its Subsidiaries, including without limitation all</w:t>
      </w:r>
    </w:p>
    <w:p>
      <w:pPr>
        <w:pStyle w:val="PreformattedText"/>
        <w:rPr/>
      </w:pPr>
      <w:r>
        <w:rPr/>
        <w:t xml:space="preserve">         </w:t>
      </w:r>
      <w:r>
        <w:rPr/>
        <w:t>transactional costs incurred in connection with such expenditures</w:t>
      </w:r>
    </w:p>
    <w:p>
      <w:pPr>
        <w:pStyle w:val="PreformattedText"/>
        <w:rPr/>
      </w:pPr>
      <w:r>
        <w:rPr/>
        <w:t xml:space="preserve">         </w:t>
      </w:r>
      <w:r>
        <w:rPr/>
        <w:t>provided the same have been capitalized, excluding, however, the amount</w:t>
      </w:r>
    </w:p>
    <w:p>
      <w:pPr>
        <w:pStyle w:val="PreformattedText"/>
        <w:rPr/>
      </w:pPr>
      <w:r>
        <w:rPr/>
        <w:t xml:space="preserve">         </w:t>
      </w:r>
      <w:r>
        <w:rPr/>
        <w:t>of any Capital Expenditures paid for with proceeds of casualty</w:t>
      </w:r>
    </w:p>
    <w:p>
      <w:pPr>
        <w:pStyle w:val="PreformattedText"/>
        <w:rPr/>
      </w:pPr>
      <w:r>
        <w:rPr/>
        <w:t xml:space="preserve">         </w:t>
      </w:r>
      <w:r>
        <w:rPr/>
        <w:t>insurance as evidenced in writing and submitted to the Lender together</w:t>
      </w:r>
    </w:p>
    <w:p>
      <w:pPr>
        <w:pStyle w:val="PreformattedText"/>
        <w:rPr/>
      </w:pPr>
      <w:r>
        <w:rPr/>
        <w:t xml:space="preserve">         </w:t>
      </w:r>
      <w:r>
        <w:rPr/>
        <w:t>with any compliance certificate delivered pursuant to SECTION 8.1(A) or</w:t>
      </w:r>
    </w:p>
    <w:p>
      <w:pPr>
        <w:pStyle w:val="PreformattedText"/>
        <w:rPr/>
      </w:pPr>
      <w:r>
        <w:rPr/>
        <w:t xml:space="preserve">         </w:t>
      </w:r>
      <w:r>
        <w:rPr/>
        <w:t>(B), and (ii) with respect to any Capital Lease entered into by WFS or</w:t>
      </w:r>
    </w:p>
    <w:p>
      <w:pPr>
        <w:pStyle w:val="PreformattedText"/>
        <w:rPr/>
      </w:pPr>
      <w:r>
        <w:rPr/>
        <w:t xml:space="preserve">         </w:t>
      </w:r>
      <w:r>
        <w:rPr/>
        <w:t>its Subsidiaries during such period, the present value of the lease</w:t>
      </w:r>
    </w:p>
    <w:p>
      <w:pPr>
        <w:pStyle w:val="PreformattedText"/>
        <w:rPr/>
      </w:pPr>
      <w:r>
        <w:rPr/>
        <w:t xml:space="preserve">         </w:t>
      </w:r>
      <w:r>
        <w:rPr/>
        <w:t>payments due under such Capital Lease over the term of such Capital</w:t>
      </w:r>
    </w:p>
    <w:p>
      <w:pPr>
        <w:pStyle w:val="PreformattedText"/>
        <w:rPr/>
      </w:pPr>
      <w:r>
        <w:rPr/>
        <w:t xml:space="preserve">         </w:t>
      </w:r>
      <w:r>
        <w:rPr/>
        <w:t>Lease applying a discount rate equal to the interest rate provided in</w:t>
      </w:r>
    </w:p>
    <w:p>
      <w:pPr>
        <w:pStyle w:val="PreformattedText"/>
        <w:rPr/>
      </w:pPr>
      <w:r>
        <w:rPr/>
        <w:t xml:space="preserve">         </w:t>
      </w:r>
      <w:r>
        <w:rPr/>
        <w:t>such lease (or in the absence of a stated interest rate, that rate used</w:t>
      </w:r>
    </w:p>
    <w:p>
      <w:pPr>
        <w:pStyle w:val="PreformattedText"/>
        <w:rPr/>
      </w:pPr>
      <w:r>
        <w:rPr/>
        <w:t xml:space="preserve">         </w:t>
      </w:r>
      <w:r>
        <w:rPr/>
        <w:t>in the preparation of the financial statements described in SECTION</w:t>
      </w:r>
    </w:p>
    <w:p>
      <w:pPr>
        <w:pStyle w:val="PreformattedText"/>
        <w:rPr/>
      </w:pPr>
      <w:r>
        <w:rPr/>
        <w:t xml:space="preserve">         </w:t>
      </w:r>
      <w:r>
        <w:rPr/>
        <w:t>8.1(A)), all the foregoing in accordance with GAAP applied on a</w:t>
      </w:r>
    </w:p>
    <w:p>
      <w:pPr>
        <w:pStyle w:val="PreformattedText"/>
        <w:rPr/>
      </w:pPr>
      <w:r>
        <w:rPr/>
        <w:t xml:space="preserve">         </w:t>
      </w:r>
      <w:r>
        <w:rPr/>
        <w:t>Consistent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"Capital Leases" means all leases which have been or should be</w:t>
      </w:r>
    </w:p>
    <w:p>
      <w:pPr>
        <w:pStyle w:val="PreformattedText"/>
        <w:rPr/>
      </w:pPr>
      <w:r>
        <w:rPr/>
        <w:t xml:space="preserve">         </w:t>
      </w:r>
      <w:r>
        <w:rPr/>
        <w:t>capitalized in accordance with GAAP as in effect from time to time</w:t>
      </w:r>
    </w:p>
    <w:p>
      <w:pPr>
        <w:pStyle w:val="PreformattedText"/>
        <w:rPr/>
      </w:pPr>
      <w:r>
        <w:rPr/>
        <w:t xml:space="preserve">         </w:t>
      </w:r>
      <w:r>
        <w:rPr/>
        <w:t>including Statement No. 13 of the Financial Accounting Standards Board</w:t>
      </w:r>
    </w:p>
    <w:p>
      <w:pPr>
        <w:pStyle w:val="PreformattedText"/>
        <w:rPr/>
      </w:pPr>
      <w:r>
        <w:rPr/>
        <w:t xml:space="preserve">         </w:t>
      </w:r>
      <w:r>
        <w:rPr/>
        <w:t>and any successor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"Closing Date" means the date as of which this Agreement is</w:t>
      </w:r>
    </w:p>
    <w:p>
      <w:pPr>
        <w:pStyle w:val="PreformattedText"/>
        <w:rPr/>
      </w:pPr>
      <w:r>
        <w:rPr/>
        <w:t xml:space="preserve">         </w:t>
      </w:r>
      <w:r>
        <w:rPr/>
        <w:t>executed by the Borrowers, WFS and the Lender and on which the</w:t>
      </w:r>
    </w:p>
    <w:p>
      <w:pPr>
        <w:pStyle w:val="PreformattedText"/>
        <w:rPr/>
      </w:pPr>
      <w:r>
        <w:rPr/>
        <w:t xml:space="preserve">         </w:t>
      </w:r>
      <w:r>
        <w:rPr/>
        <w:t>conditions set forth in SECTION 6.1 have been satisfied.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"Code" means the Internal Revenue Code of 1986, as amended,</w:t>
      </w:r>
    </w:p>
    <w:p>
      <w:pPr>
        <w:pStyle w:val="PreformattedText"/>
        <w:rPr/>
      </w:pPr>
      <w:r>
        <w:rPr/>
        <w:t xml:space="preserve">         </w:t>
      </w:r>
      <w:r>
        <w:rPr/>
        <w:t>and any regulations promulgated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"Consistent Basis" means, in reference to the application of</w:t>
      </w:r>
    </w:p>
    <w:p>
      <w:pPr>
        <w:pStyle w:val="PreformattedText"/>
        <w:rPr/>
      </w:pPr>
      <w:r>
        <w:rPr/>
        <w:t xml:space="preserve">         </w:t>
      </w:r>
      <w:r>
        <w:rPr/>
        <w:t>GAAP, that the accounting principles observed in the period referred to</w:t>
      </w:r>
    </w:p>
    <w:p>
      <w:pPr>
        <w:pStyle w:val="PreformattedText"/>
        <w:rPr/>
      </w:pPr>
      <w:r>
        <w:rPr/>
        <w:t xml:space="preserve">         </w:t>
      </w:r>
      <w:r>
        <w:rPr/>
        <w:t>are comparable in all material respects to those applied in the</w:t>
      </w:r>
    </w:p>
    <w:p>
      <w:pPr>
        <w:pStyle w:val="PreformattedText"/>
        <w:rPr/>
      </w:pPr>
      <w:r>
        <w:rPr/>
        <w:t xml:space="preserve">         </w:t>
      </w:r>
      <w:r>
        <w:rPr/>
        <w:t>preparation of the audited financial statements of WFS referred to in</w:t>
      </w:r>
    </w:p>
    <w:p>
      <w:pPr>
        <w:pStyle w:val="PreformattedText"/>
        <w:rPr/>
      </w:pPr>
      <w:r>
        <w:rPr/>
        <w:t xml:space="preserve">         </w:t>
      </w:r>
      <w:r>
        <w:rPr/>
        <w:t>SECTION 7.6(A).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"Consolidated Capitalization" means, at any time at which the</w:t>
      </w:r>
    </w:p>
    <w:p>
      <w:pPr>
        <w:pStyle w:val="PreformattedText"/>
        <w:rPr/>
      </w:pPr>
      <w:r>
        <w:rPr/>
        <w:t xml:space="preserve">         </w:t>
      </w:r>
      <w:r>
        <w:rPr/>
        <w:t>amount thereof is to be determined, the sum of Consolidated Funded</w:t>
      </w:r>
    </w:p>
    <w:p>
      <w:pPr>
        <w:pStyle w:val="PreformattedText"/>
        <w:rPr/>
      </w:pPr>
      <w:r>
        <w:rPr/>
        <w:t xml:space="preserve">         </w:t>
      </w:r>
      <w:r>
        <w:rPr/>
        <w:t>Indebtedness plus Consolidated Shareholders' Equity.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"Consolidated Current Liabilities" means, the aggregate amount</w:t>
      </w:r>
    </w:p>
    <w:p>
      <w:pPr>
        <w:pStyle w:val="PreformattedText"/>
        <w:rPr/>
      </w:pPr>
      <w:r>
        <w:rPr/>
        <w:t xml:space="preserve">         </w:t>
      </w:r>
      <w:r>
        <w:rPr/>
        <w:t>carried as current liabilities on the books of WFS and its</w:t>
      </w:r>
    </w:p>
    <w:p>
      <w:pPr>
        <w:pStyle w:val="PreformattedText"/>
        <w:rPr/>
      </w:pPr>
      <w:r>
        <w:rPr/>
        <w:t xml:space="preserve">         </w:t>
      </w:r>
      <w:r>
        <w:rPr/>
        <w:t>Subsidiaries, on a consolidated basis and after eliminating all</w:t>
      </w:r>
    </w:p>
    <w:p>
      <w:pPr>
        <w:pStyle w:val="PreformattedText"/>
        <w:rPr/>
      </w:pPr>
      <w:r>
        <w:rPr/>
        <w:t xml:space="preserve">         </w:t>
      </w:r>
      <w:r>
        <w:rPr/>
        <w:t>intercompany items, determined in accordance with GAAP applied on a</w:t>
      </w:r>
    </w:p>
    <w:p>
      <w:pPr>
        <w:pStyle w:val="PreformattedText"/>
        <w:rPr/>
      </w:pPr>
      <w:r>
        <w:rPr/>
        <w:t xml:space="preserve">         </w:t>
      </w:r>
      <w:r>
        <w:rPr/>
        <w:t>Consistent Basis, LESS any such amount constituting (i) Obligations of</w:t>
      </w:r>
    </w:p>
    <w:p>
      <w:pPr>
        <w:pStyle w:val="PreformattedText"/>
        <w:rPr/>
      </w:pPr>
      <w:r>
        <w:rPr/>
        <w:t xml:space="preserve">         </w:t>
      </w:r>
      <w:r>
        <w:rPr/>
        <w:t>the Borrowers incurred pursuant to this Agreement and (ii) obligations</w:t>
      </w:r>
    </w:p>
    <w:p>
      <w:pPr>
        <w:pStyle w:val="PreformattedText"/>
        <w:rPr/>
      </w:pPr>
      <w:r>
        <w:rPr/>
        <w:t xml:space="preserve">         </w:t>
      </w:r>
      <w:r>
        <w:rPr/>
        <w:t>of WFS under the WFS Credit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"Consolidated EBITDA" means, with respect to the WFS and its</w:t>
      </w:r>
    </w:p>
    <w:p>
      <w:pPr>
        <w:pStyle w:val="PreformattedText"/>
        <w:rPr/>
      </w:pPr>
      <w:r>
        <w:rPr/>
        <w:t xml:space="preserve">         </w:t>
      </w:r>
      <w:r>
        <w:rPr/>
        <w:t>Subsidiaries for any Four-Quarter Period ending on the date of</w:t>
      </w:r>
    </w:p>
    <w:p>
      <w:pPr>
        <w:pStyle w:val="PreformattedText"/>
        <w:rPr/>
      </w:pPr>
      <w:r>
        <w:rPr/>
        <w:t xml:space="preserve">         </w:t>
      </w:r>
      <w:r>
        <w:rPr/>
        <w:t>computation thereof, the SUM of, without duplication, (i) Consolidated</w:t>
      </w:r>
    </w:p>
    <w:p>
      <w:pPr>
        <w:pStyle w:val="PreformattedText"/>
        <w:rPr/>
      </w:pPr>
      <w:r>
        <w:rPr/>
        <w:t xml:space="preserve">         </w:t>
      </w:r>
      <w:r>
        <w:rPr/>
        <w:t>Net Income, (ii) Consolidated Interest Expense, (iii) provisions for</w:t>
      </w:r>
    </w:p>
    <w:p>
      <w:pPr>
        <w:pStyle w:val="PreformattedText"/>
        <w:rPr/>
      </w:pPr>
      <w:r>
        <w:rPr/>
        <w:t xml:space="preserve">         </w:t>
      </w:r>
      <w:r>
        <w:rPr/>
        <w:t>income taxes, (iv) depreciation, and (v) amortization, all determined</w:t>
      </w:r>
    </w:p>
    <w:p>
      <w:pPr>
        <w:pStyle w:val="PreformattedText"/>
        <w:rPr/>
      </w:pPr>
      <w:r>
        <w:rPr/>
        <w:t xml:space="preserve">         </w:t>
      </w:r>
      <w:r>
        <w:rPr/>
        <w:t>on a consolidated basis in accordance with GAAP applied on a Consistent</w:t>
      </w:r>
    </w:p>
    <w:p>
      <w:pPr>
        <w:pStyle w:val="PreformattedText"/>
        <w:rPr/>
      </w:pPr>
      <w:r>
        <w:rPr/>
        <w:t xml:space="preserve">         </w:t>
      </w:r>
      <w:r>
        <w:rPr/>
        <w:t>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"Consolidated Fixed Charge Coverage Ratio" means, with respect</w:t>
      </w:r>
    </w:p>
    <w:p>
      <w:pPr>
        <w:pStyle w:val="PreformattedText"/>
        <w:rPr/>
      </w:pPr>
      <w:r>
        <w:rPr/>
        <w:t xml:space="preserve">         </w:t>
      </w:r>
      <w:r>
        <w:rPr/>
        <w:t>to the WFS and its Subsidiaries for any Four-Quarter Period ending on</w:t>
      </w:r>
    </w:p>
    <w:p>
      <w:pPr>
        <w:pStyle w:val="PreformattedText"/>
        <w:rPr/>
      </w:pPr>
      <w:r>
        <w:rPr/>
        <w:t xml:space="preserve">         </w:t>
      </w:r>
      <w:r>
        <w:rPr/>
        <w:t>the date of computation thereof, the ratio of (i) the sum, for such</w:t>
      </w:r>
    </w:p>
    <w:p>
      <w:pPr>
        <w:pStyle w:val="PreformattedText"/>
        <w:rPr/>
      </w:pPr>
      <w:r>
        <w:rPr/>
        <w:t xml:space="preserve">         </w:t>
      </w:r>
      <w:r>
        <w:rPr/>
        <w:t>period, of Consolidated EBITDA, MINUS capital expenditures to(ii)</w:t>
      </w:r>
    </w:p>
    <w:p>
      <w:pPr>
        <w:pStyle w:val="PreformattedText"/>
        <w:rPr/>
      </w:pPr>
      <w:r>
        <w:rPr/>
        <w:t xml:space="preserve">         </w:t>
      </w:r>
      <w:r>
        <w:rPr/>
        <w:t>Consolidated Fixed Charges for such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"Consolidated Fixed Charges" means, with respect to WFS and</w:t>
      </w:r>
    </w:p>
    <w:p>
      <w:pPr>
        <w:pStyle w:val="PreformattedText"/>
        <w:rPr/>
      </w:pPr>
      <w:r>
        <w:rPr/>
        <w:t xml:space="preserve">         </w:t>
      </w:r>
      <w:r>
        <w:rPr/>
        <w:t>its Subsidiaries for any Four-Quarter Period ending on the date of</w:t>
      </w:r>
    </w:p>
    <w:p>
      <w:pPr>
        <w:pStyle w:val="PreformattedText"/>
        <w:rPr/>
      </w:pPr>
      <w:r>
        <w:rPr/>
        <w:t xml:space="preserve">         </w:t>
      </w:r>
      <w:r>
        <w:rPr/>
        <w:t>computation thereof, the SUM of, without duplication, (i) Consolidated</w:t>
      </w:r>
    </w:p>
    <w:p>
      <w:pPr>
        <w:pStyle w:val="PreformattedText"/>
        <w:rPr/>
      </w:pPr>
      <w:r>
        <w:rPr/>
        <w:t xml:space="preserve">         </w:t>
      </w:r>
      <w:r>
        <w:rPr/>
        <w:t>Interest Expense,(ii) Current Maturities of Long-Term Debt (including</w:t>
      </w:r>
    </w:p>
    <w:p>
      <w:pPr>
        <w:pStyle w:val="PreformattedText"/>
        <w:rPr/>
      </w:pPr>
      <w:r>
        <w:rPr/>
        <w:t xml:space="preserve">         </w:t>
      </w:r>
      <w:r>
        <w:rPr/>
        <w:t>all Capital Lease obligations), and (iii) all cash dividends and</w:t>
      </w:r>
    </w:p>
    <w:p>
      <w:pPr>
        <w:pStyle w:val="PreformattedText"/>
        <w:rPr/>
      </w:pPr>
      <w:r>
        <w:rPr/>
        <w:t xml:space="preserve">         </w:t>
      </w:r>
      <w:r>
        <w:rPr/>
        <w:t>distributions paid during such period (regardless of when declared) on</w:t>
      </w:r>
    </w:p>
    <w:p>
      <w:pPr>
        <w:pStyle w:val="PreformattedText"/>
        <w:rPr/>
      </w:pPr>
      <w:r>
        <w:rPr/>
        <w:t xml:space="preserve">         </w:t>
      </w:r>
      <w:r>
        <w:rPr/>
        <w:t>any shares of capital stock of the Borrower then outstanding, all</w:t>
      </w:r>
    </w:p>
    <w:p>
      <w:pPr>
        <w:pStyle w:val="PreformattedText"/>
        <w:rPr/>
      </w:pPr>
      <w:r>
        <w:rPr/>
        <w:t xml:space="preserve">         </w:t>
      </w:r>
      <w:r>
        <w:rPr/>
        <w:t>determined on a consolidated basis in accordance with GAAP applied on a</w:t>
      </w:r>
    </w:p>
    <w:p>
      <w:pPr>
        <w:pStyle w:val="PreformattedText"/>
        <w:rPr/>
      </w:pPr>
      <w:r>
        <w:rPr/>
        <w:t xml:space="preserve">         </w:t>
      </w:r>
      <w:r>
        <w:rPr/>
        <w:t>Consistent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"Consolidated Funded Indebtedness" means, at any time as of</w:t>
      </w:r>
    </w:p>
    <w:p>
      <w:pPr>
        <w:pStyle w:val="PreformattedText"/>
        <w:rPr/>
      </w:pPr>
      <w:r>
        <w:rPr/>
        <w:t xml:space="preserve">         </w:t>
      </w:r>
      <w:r>
        <w:rPr/>
        <w:t>which the amount thereof is to be determined, (i) all Indebtedness for</w:t>
      </w:r>
    </w:p>
    <w:p>
      <w:pPr>
        <w:pStyle w:val="PreformattedText"/>
        <w:rPr/>
      </w:pPr>
      <w:r>
        <w:rPr/>
        <w:t xml:space="preserve">         </w:t>
      </w:r>
      <w:r>
        <w:rPr/>
        <w:t>Money Borrowed (excluding from the computation thereof Consolidated</w:t>
      </w:r>
    </w:p>
    <w:p>
      <w:pPr>
        <w:pStyle w:val="PreformattedText"/>
        <w:rPr/>
      </w:pPr>
      <w:r>
        <w:rPr/>
        <w:t xml:space="preserve">         </w:t>
      </w:r>
      <w:r>
        <w:rPr/>
        <w:t>Current Liabilities other than Current Maturities of Long-Term Debt),</w:t>
      </w:r>
    </w:p>
    <w:p>
      <w:pPr>
        <w:pStyle w:val="PreformattedText"/>
        <w:rPr/>
      </w:pPr>
      <w:r>
        <w:rPr/>
        <w:t xml:space="preserve">         </w:t>
      </w:r>
      <w:r>
        <w:rPr/>
        <w:t>PLUS (ii) the face amount of all outstanding Standby Letters of Credit</w:t>
      </w:r>
    </w:p>
    <w:p>
      <w:pPr>
        <w:pStyle w:val="PreformattedText"/>
        <w:rPr/>
      </w:pPr>
      <w:r>
        <w:rPr/>
        <w:t xml:space="preserve">         </w:t>
      </w:r>
      <w:r>
        <w:rPr/>
        <w:t>issued for the account of WFS or any of its Subsidiaries and all</w:t>
      </w:r>
    </w:p>
    <w:p>
      <w:pPr>
        <w:pStyle w:val="PreformattedText"/>
        <w:rPr/>
      </w:pPr>
      <w:r>
        <w:rPr/>
        <w:t xml:space="preserve">         </w:t>
      </w:r>
      <w:r>
        <w:rPr/>
        <w:t>obligations (to the extent not duplicative) arising under such Letters</w:t>
      </w:r>
    </w:p>
    <w:p>
      <w:pPr>
        <w:pStyle w:val="PreformattedText"/>
        <w:rPr/>
      </w:pPr>
      <w:r>
        <w:rPr/>
        <w:t xml:space="preserve">         </w:t>
      </w:r>
      <w:r>
        <w:rPr/>
        <w:t>of Credit, all determined on a consolidated basis in accordance with</w:t>
      </w:r>
    </w:p>
    <w:p>
      <w:pPr>
        <w:pStyle w:val="PreformattedText"/>
        <w:rPr/>
      </w:pPr>
      <w:r>
        <w:rPr/>
        <w:t xml:space="preserve">         </w:t>
      </w:r>
      <w:r>
        <w:rPr/>
        <w:t>GAAP applied on a Consistent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"Consolidated Interest Expense" means, with respect to any</w:t>
      </w:r>
    </w:p>
    <w:p>
      <w:pPr>
        <w:pStyle w:val="PreformattedText"/>
        <w:rPr/>
      </w:pPr>
      <w:r>
        <w:rPr/>
        <w:t xml:space="preserve">         </w:t>
      </w:r>
      <w:r>
        <w:rPr/>
        <w:t>period of computation thereof, the gross interest expense of WFS and</w:t>
      </w:r>
    </w:p>
    <w:p>
      <w:pPr>
        <w:pStyle w:val="PreformattedText"/>
        <w:rPr/>
      </w:pPr>
      <w:r>
        <w:rPr/>
        <w:t xml:space="preserve">         </w:t>
      </w:r>
      <w:r>
        <w:rPr/>
        <w:t>its Subsidiaries, including without limitation (i) the amortization of</w:t>
      </w:r>
    </w:p>
    <w:p>
      <w:pPr>
        <w:pStyle w:val="PreformattedText"/>
        <w:rPr/>
      </w:pPr>
      <w:r>
        <w:rPr/>
        <w:t xml:space="preserve">         </w:t>
      </w:r>
      <w:r>
        <w:rPr/>
        <w:t>debt discounts, (ii) the amortization of all fees (including fees</w:t>
      </w:r>
    </w:p>
    <w:p>
      <w:pPr>
        <w:pStyle w:val="PreformattedText"/>
        <w:rPr/>
      </w:pPr>
      <w:r>
        <w:rPr/>
        <w:t xml:space="preserve">         </w:t>
      </w:r>
      <w:r>
        <w:rPr/>
        <w:t>payable in respect of any Rate Hedging Obligation) payable in</w:t>
      </w:r>
    </w:p>
    <w:p>
      <w:pPr>
        <w:pStyle w:val="PreformattedText"/>
        <w:rPr/>
      </w:pPr>
      <w:r>
        <w:rPr/>
        <w:t xml:space="preserve">         </w:t>
      </w:r>
      <w:r>
        <w:rPr/>
        <w:t>connection with the incurrence of Indebtedness to the extent included</w:t>
      </w:r>
    </w:p>
    <w:p>
      <w:pPr>
        <w:pStyle w:val="PreformattedText"/>
        <w:rPr/>
      </w:pPr>
      <w:r>
        <w:rPr/>
        <w:t xml:space="preserve">         </w:t>
      </w:r>
      <w:r>
        <w:rPr/>
        <w:t>in interest expense, and (iii) the portion of any payments made in</w:t>
      </w:r>
    </w:p>
    <w:p>
      <w:pPr>
        <w:pStyle w:val="PreformattedText"/>
        <w:rPr/>
      </w:pPr>
      <w:r>
        <w:rPr/>
        <w:t xml:space="preserve">         </w:t>
      </w:r>
      <w:r>
        <w:rPr/>
        <w:t>connection with Capital Leases allocable to interest expense, all</w:t>
      </w:r>
    </w:p>
    <w:p>
      <w:pPr>
        <w:pStyle w:val="PreformattedText"/>
        <w:rPr/>
      </w:pPr>
      <w:r>
        <w:rPr/>
        <w:t xml:space="preserve">         </w:t>
      </w:r>
      <w:r>
        <w:rPr/>
        <w:t>determined on a consolidated basis in accordance with GAAP applied on a</w:t>
      </w:r>
    </w:p>
    <w:p>
      <w:pPr>
        <w:pStyle w:val="PreformattedText"/>
        <w:rPr/>
      </w:pPr>
      <w:r>
        <w:rPr/>
        <w:t xml:space="preserve">         </w:t>
      </w:r>
      <w:r>
        <w:rPr/>
        <w:t>Consistent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"Consolidated Net Income" means, for WFS and its Subsidiaries,</w:t>
      </w:r>
    </w:p>
    <w:p>
      <w:pPr>
        <w:pStyle w:val="PreformattedText"/>
        <w:rPr/>
      </w:pPr>
      <w:r>
        <w:rPr/>
        <w:t xml:space="preserve">         </w:t>
      </w:r>
      <w:r>
        <w:rPr/>
        <w:t>for any period of computation thereof, the amount which, in conformity</w:t>
      </w:r>
    </w:p>
    <w:p>
      <w:pPr>
        <w:pStyle w:val="PreformattedText"/>
        <w:rPr/>
      </w:pPr>
      <w:r>
        <w:rPr/>
        <w:t xml:space="preserve">         </w:t>
      </w:r>
      <w:r>
        <w:rPr/>
        <w:t>with GAAP, would be set forth opposite the caption "Net Income" (or any</w:t>
      </w:r>
    </w:p>
    <w:p>
      <w:pPr>
        <w:pStyle w:val="PreformattedText"/>
        <w:rPr/>
      </w:pPr>
      <w:r>
        <w:rPr/>
        <w:t xml:space="preserve">         </w:t>
      </w:r>
      <w:r>
        <w:rPr/>
        <w:t>like caption) on a consolidated statement of earnings of the Borrower</w:t>
      </w:r>
    </w:p>
    <w:p>
      <w:pPr>
        <w:pStyle w:val="PreformattedText"/>
        <w:rPr/>
      </w:pPr>
      <w:r>
        <w:rPr/>
        <w:t xml:space="preserve">         </w:t>
      </w:r>
      <w:r>
        <w:rPr/>
        <w:t>and its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"Consolidated Shareholders' Equity" means, as of any date on</w:t>
      </w:r>
    </w:p>
    <w:p>
      <w:pPr>
        <w:pStyle w:val="PreformattedText"/>
        <w:rPr/>
      </w:pPr>
      <w:r>
        <w:rPr/>
        <w:t xml:space="preserve">         </w:t>
      </w:r>
      <w:r>
        <w:rPr/>
        <w:t>which the amount thereof is to be determined, the sum of the following</w:t>
      </w:r>
    </w:p>
    <w:p>
      <w:pPr>
        <w:pStyle w:val="PreformattedText"/>
        <w:rPr/>
      </w:pPr>
      <w:r>
        <w:rPr/>
        <w:t xml:space="preserve">         </w:t>
      </w:r>
      <w:r>
        <w:rPr/>
        <w:t>in respect of WFS and its Subsidiaries (determined on a consolidated</w:t>
      </w:r>
    </w:p>
    <w:p>
      <w:pPr>
        <w:pStyle w:val="PreformattedText"/>
        <w:rPr/>
      </w:pPr>
      <w:r>
        <w:rPr/>
        <w:t xml:space="preserve">         </w:t>
      </w:r>
      <w:r>
        <w:rPr/>
        <w:t>basis and excluding intercompany items among WFS and its Subsidiaries</w:t>
      </w:r>
    </w:p>
    <w:p>
      <w:pPr>
        <w:pStyle w:val="PreformattedText"/>
        <w:rPr/>
      </w:pPr>
      <w:r>
        <w:rPr/>
        <w:t xml:space="preserve">         </w:t>
      </w:r>
      <w:r>
        <w:rPr/>
        <w:t>and any upward adjustment after the Closing Date due to revaluation of</w:t>
      </w:r>
    </w:p>
    <w:p>
      <w:pPr>
        <w:pStyle w:val="PreformattedText"/>
        <w:rPr/>
      </w:pPr>
      <w:r>
        <w:rPr/>
        <w:t xml:space="preserve">         </w:t>
      </w:r>
      <w:r>
        <w:rPr/>
        <w:t>assets): (i) the amount of issued and outstanding share capital, PLUS</w:t>
      </w:r>
    </w:p>
    <w:p>
      <w:pPr>
        <w:pStyle w:val="PreformattedText"/>
        <w:rPr/>
      </w:pPr>
      <w:r>
        <w:rPr/>
        <w:t xml:space="preserve">         </w:t>
      </w:r>
      <w:r>
        <w:rPr/>
        <w:t>(ii) the amount of additional paid-in capital and retained income (or,</w:t>
      </w:r>
    </w:p>
    <w:p>
      <w:pPr>
        <w:pStyle w:val="PreformattedText"/>
        <w:rPr/>
      </w:pPr>
      <w:r>
        <w:rPr/>
        <w:t xml:space="preserve">         </w:t>
      </w:r>
      <w:r>
        <w:rPr/>
        <w:t>in the case of a deficit, minus the amount of such deficit), PLUS (iii)</w:t>
      </w:r>
    </w:p>
    <w:p>
      <w:pPr>
        <w:pStyle w:val="PreformattedText"/>
        <w:rPr/>
      </w:pPr>
      <w:r>
        <w:rPr/>
        <w:t xml:space="preserve">         </w:t>
      </w:r>
      <w:r>
        <w:rPr/>
        <w:t>the amount of any foreign currency translation adjustment (if positive,</w:t>
      </w:r>
    </w:p>
    <w:p>
      <w:pPr>
        <w:pStyle w:val="PreformattedText"/>
        <w:rPr/>
      </w:pPr>
      <w:r>
        <w:rPr/>
        <w:t xml:space="preserve">         </w:t>
      </w:r>
      <w:r>
        <w:rPr/>
        <w:t>or, if negative, minus the amount of such translation adjustment) MINUS</w:t>
      </w:r>
    </w:p>
    <w:p>
      <w:pPr>
        <w:pStyle w:val="PreformattedText"/>
        <w:rPr/>
      </w:pPr>
      <w:r>
        <w:rPr/>
        <w:t xml:space="preserve">         </w:t>
      </w:r>
      <w:r>
        <w:rPr/>
        <w:t>(iv) the book value of any treasury stock and the book value of any</w:t>
      </w:r>
    </w:p>
    <w:p>
      <w:pPr>
        <w:pStyle w:val="PreformattedText"/>
        <w:rPr/>
      </w:pPr>
      <w:r>
        <w:rPr/>
        <w:t xml:space="preserve">         </w:t>
      </w:r>
      <w:r>
        <w:rPr/>
        <w:t>stock subscription receivables, all as determined in accordance with</w:t>
      </w:r>
    </w:p>
    <w:p>
      <w:pPr>
        <w:pStyle w:val="PreformattedText"/>
        <w:rPr/>
      </w:pPr>
      <w:r>
        <w:rPr/>
        <w:t xml:space="preserve">         </w:t>
      </w:r>
      <w:r>
        <w:rPr/>
        <w:t>GAAP applied on a Consistent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"Consolidated Tangible Net Worth" means, as of any date on</w:t>
      </w:r>
    </w:p>
    <w:p>
      <w:pPr>
        <w:pStyle w:val="PreformattedText"/>
        <w:rPr/>
      </w:pPr>
      <w:r>
        <w:rPr/>
        <w:t xml:space="preserve">         </w:t>
      </w:r>
      <w:r>
        <w:rPr/>
        <w:t>which the amount thereof is to be determined, Consolidated</w:t>
      </w:r>
    </w:p>
    <w:p>
      <w:pPr>
        <w:pStyle w:val="PreformattedText"/>
        <w:rPr/>
      </w:pPr>
      <w:r>
        <w:rPr/>
        <w:t xml:space="preserve">         </w:t>
      </w:r>
      <w:r>
        <w:rPr/>
        <w:t>Shareholders' Equity MINUS the net book value of all assets which would</w:t>
      </w:r>
    </w:p>
    <w:p>
      <w:pPr>
        <w:pStyle w:val="PreformattedText"/>
        <w:rPr/>
      </w:pPr>
      <w:r>
        <w:rPr/>
        <w:t xml:space="preserve">         </w:t>
      </w:r>
      <w:r>
        <w:rPr/>
        <w:t>be treated as intangible assets, all as determined on a consolidated</w:t>
      </w:r>
    </w:p>
    <w:p>
      <w:pPr>
        <w:pStyle w:val="PreformattedText"/>
        <w:rPr/>
      </w:pPr>
      <w:r>
        <w:rPr/>
        <w:t xml:space="preserve">         </w:t>
      </w:r>
      <w:r>
        <w:rPr/>
        <w:t>basis in accordance with GAAP applied on a Consistent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"Contingent Obligation" means any agreement, undertaking or</w:t>
      </w:r>
    </w:p>
    <w:p>
      <w:pPr>
        <w:pStyle w:val="PreformattedText"/>
        <w:rPr/>
      </w:pPr>
      <w:r>
        <w:rPr/>
        <w:t xml:space="preserve">         </w:t>
      </w:r>
      <w:r>
        <w:rPr/>
        <w:t>arrangement by which any Person guarantees, endorses or otherwise</w:t>
      </w:r>
    </w:p>
    <w:p>
      <w:pPr>
        <w:pStyle w:val="PreformattedText"/>
        <w:rPr/>
      </w:pPr>
      <w:r>
        <w:rPr/>
        <w:t xml:space="preserve">         </w:t>
      </w:r>
      <w:r>
        <w:rPr/>
        <w:t>becomes or is contingently liable upon (by direct or indirect agreement</w:t>
      </w:r>
    </w:p>
    <w:p>
      <w:pPr>
        <w:pStyle w:val="PreformattedText"/>
        <w:rPr/>
      </w:pPr>
      <w:r>
        <w:rPr/>
        <w:t xml:space="preserve">         </w:t>
      </w:r>
      <w:r>
        <w:rPr/>
        <w:t>to provide funds for payment, to supply funds to, or otherwise to</w:t>
      </w:r>
    </w:p>
    <w:p>
      <w:pPr>
        <w:pStyle w:val="PreformattedText"/>
        <w:rPr/>
      </w:pPr>
      <w:r>
        <w:rPr/>
        <w:t xml:space="preserve">         </w:t>
      </w:r>
      <w:r>
        <w:rPr/>
        <w:t>invest in, a debtor, or otherwise to assure a creditor against loss)</w:t>
      </w:r>
    </w:p>
    <w:p>
      <w:pPr>
        <w:pStyle w:val="PreformattedText"/>
        <w:rPr/>
      </w:pPr>
      <w:r>
        <w:rPr/>
        <w:t xml:space="preserve">         </w:t>
      </w:r>
      <w:r>
        <w:rPr/>
        <w:t>the Indebtedness of any other Person (other than by endorsements of</w:t>
      </w:r>
    </w:p>
    <w:p>
      <w:pPr>
        <w:pStyle w:val="PreformattedText"/>
        <w:rPr/>
      </w:pPr>
      <w:r>
        <w:rPr/>
        <w:t xml:space="preserve">         </w:t>
      </w:r>
      <w:r>
        <w:rPr/>
        <w:t>instruments in the course of collection), or guarantees the payment of</w:t>
      </w:r>
    </w:p>
    <w:p>
      <w:pPr>
        <w:pStyle w:val="PreformattedText"/>
        <w:rPr/>
      </w:pPr>
      <w:r>
        <w:rPr/>
        <w:t xml:space="preserve">         </w:t>
      </w:r>
      <w:r>
        <w:rPr/>
        <w:t>dividends or other distributions upon the shares of any other Person.</w:t>
      </w:r>
    </w:p>
    <w:p>
      <w:pPr>
        <w:pStyle w:val="PreformattedText"/>
        <w:rPr/>
      </w:pPr>
      <w:r>
        <w:rPr/>
        <w:t xml:space="preserve">         </w:t>
      </w:r>
      <w:r>
        <w:rPr/>
        <w:t>The amount of any person's obligation under any Contingent Obligation</w:t>
      </w:r>
    </w:p>
    <w:p>
      <w:pPr>
        <w:pStyle w:val="PreformattedText"/>
        <w:rPr/>
      </w:pPr>
      <w:r>
        <w:rPr/>
        <w:t xml:space="preserve">         </w:t>
      </w:r>
      <w:r>
        <w:rPr/>
        <w:t>shall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(subject to any limitation set forth therein) be deemed to be the</w:t>
      </w:r>
    </w:p>
    <w:p>
      <w:pPr>
        <w:pStyle w:val="PreformattedText"/>
        <w:rPr/>
      </w:pPr>
      <w:r>
        <w:rPr/>
        <w:t xml:space="preserve">         </w:t>
      </w:r>
      <w:r>
        <w:rPr/>
        <w:t>outstanding principal amount (or maximum principal amount, if larger)</w:t>
      </w:r>
    </w:p>
    <w:p>
      <w:pPr>
        <w:pStyle w:val="PreformattedText"/>
        <w:rPr/>
      </w:pPr>
      <w:r>
        <w:rPr/>
        <w:t xml:space="preserve">         </w:t>
      </w:r>
      <w:r>
        <w:rPr/>
        <w:t>of the Indebtedness guaranteed thereby.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"Continue", "Continuation", and "Continued" shall refer to the</w:t>
      </w:r>
    </w:p>
    <w:p>
      <w:pPr>
        <w:pStyle w:val="PreformattedText"/>
        <w:rPr/>
      </w:pPr>
      <w:r>
        <w:rPr/>
        <w:t xml:space="preserve">         </w:t>
      </w:r>
      <w:r>
        <w:rPr/>
        <w:t>continuation pursuant to SECTION 2.7 hereof of a Eurodollar Rate Loan</w:t>
      </w:r>
    </w:p>
    <w:p>
      <w:pPr>
        <w:pStyle w:val="PreformattedText"/>
        <w:rPr/>
      </w:pPr>
      <w:r>
        <w:rPr/>
        <w:t xml:space="preserve">         </w:t>
      </w:r>
      <w:r>
        <w:rPr/>
        <w:t>of one Type as a Eurodollar Rate Loan of the same Type from one</w:t>
      </w:r>
    </w:p>
    <w:p>
      <w:pPr>
        <w:pStyle w:val="PreformattedText"/>
        <w:rPr/>
      </w:pPr>
      <w:r>
        <w:rPr/>
        <w:t xml:space="preserve">         </w:t>
      </w:r>
      <w:r>
        <w:rPr/>
        <w:t>Interest Period to the next Interest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"Convert", "Conversion" and "Converted" shall refer to a</w:t>
      </w:r>
    </w:p>
    <w:p>
      <w:pPr>
        <w:pStyle w:val="PreformattedText"/>
        <w:rPr/>
      </w:pPr>
      <w:r>
        <w:rPr/>
        <w:t xml:space="preserve">         </w:t>
      </w:r>
      <w:r>
        <w:rPr/>
        <w:t>conversion pursuant to SECTION 2.7 or ARTICLE IV of one Type of Loan</w:t>
      </w:r>
    </w:p>
    <w:p>
      <w:pPr>
        <w:pStyle w:val="PreformattedText"/>
        <w:rPr/>
      </w:pPr>
      <w:r>
        <w:rPr/>
        <w:t xml:space="preserve">         </w:t>
      </w:r>
      <w:r>
        <w:rPr/>
        <w:t>into another Type of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"Credit Party" means, collectively, each of the Borrowers and</w:t>
      </w:r>
    </w:p>
    <w:p>
      <w:pPr>
        <w:pStyle w:val="PreformattedText"/>
        <w:rPr/>
      </w:pPr>
      <w:r>
        <w:rPr/>
        <w:t xml:space="preserve">         </w:t>
      </w:r>
      <w:r>
        <w:rPr/>
        <w:t>WFS.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"Current Maturities of Long-Term Debt" means, with respect to</w:t>
      </w:r>
    </w:p>
    <w:p>
      <w:pPr>
        <w:pStyle w:val="PreformattedText"/>
        <w:rPr/>
      </w:pPr>
      <w:r>
        <w:rPr/>
        <w:t xml:space="preserve">         </w:t>
      </w:r>
      <w:r>
        <w:rPr/>
        <w:t>Indebtedness for Money Borrowed that matures more than one year from</w:t>
      </w:r>
    </w:p>
    <w:p>
      <w:pPr>
        <w:pStyle w:val="PreformattedText"/>
        <w:rPr/>
      </w:pPr>
      <w:r>
        <w:rPr/>
        <w:t xml:space="preserve">         </w:t>
      </w:r>
      <w:r>
        <w:rPr/>
        <w:t>the date of its creation or matures within one year of the date of its</w:t>
      </w:r>
    </w:p>
    <w:p>
      <w:pPr>
        <w:pStyle w:val="PreformattedText"/>
        <w:rPr/>
      </w:pPr>
      <w:r>
        <w:rPr/>
        <w:t xml:space="preserve">         </w:t>
      </w:r>
      <w:r>
        <w:rPr/>
        <w:t>creation but is renewable or extendable, at the option of WFS or any</w:t>
      </w:r>
    </w:p>
    <w:p>
      <w:pPr>
        <w:pStyle w:val="PreformattedText"/>
        <w:rPr/>
      </w:pPr>
      <w:r>
        <w:rPr/>
        <w:t xml:space="preserve">         </w:t>
      </w:r>
      <w:r>
        <w:rPr/>
        <w:t>Subsidiary, to a date more than one year from the date of its creation,</w:t>
      </w:r>
    </w:p>
    <w:p>
      <w:pPr>
        <w:pStyle w:val="PreformattedText"/>
        <w:rPr/>
      </w:pPr>
      <w:r>
        <w:rPr/>
        <w:t xml:space="preserve">         </w:t>
      </w:r>
      <w:r>
        <w:rPr/>
        <w:t>all payments in respect thereof that are required to be made within one</w:t>
      </w:r>
    </w:p>
    <w:p>
      <w:pPr>
        <w:pStyle w:val="PreformattedText"/>
        <w:rPr/>
      </w:pPr>
      <w:r>
        <w:rPr/>
        <w:t xml:space="preserve">         </w:t>
      </w:r>
      <w:r>
        <w:rPr/>
        <w:t>year from the date of any determination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"Default" means any of the occurrences set forth as such in</w:t>
      </w:r>
    </w:p>
    <w:p>
      <w:pPr>
        <w:pStyle w:val="PreformattedText"/>
        <w:rPr/>
      </w:pPr>
      <w:r>
        <w:rPr/>
        <w:t xml:space="preserve">         </w:t>
      </w:r>
      <w:r>
        <w:rPr/>
        <w:t>SECTION 10.1 which, upon the expiration of any applicable grace period,</w:t>
      </w:r>
    </w:p>
    <w:p>
      <w:pPr>
        <w:pStyle w:val="PreformattedText"/>
        <w:rPr/>
      </w:pPr>
      <w:r>
        <w:rPr/>
        <w:t xml:space="preserve">         </w:t>
      </w:r>
      <w:r>
        <w:rPr/>
        <w:t>would constitute an Event of Default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"Default Rate" means (i) with respect to each Eurodollar Rate</w:t>
      </w:r>
    </w:p>
    <w:p>
      <w:pPr>
        <w:pStyle w:val="PreformattedText"/>
        <w:rPr/>
      </w:pPr>
      <w:r>
        <w:rPr/>
        <w:t xml:space="preserve">         </w:t>
      </w:r>
      <w:r>
        <w:rPr/>
        <w:t>Loan, until the end of the Interest Period applicable thereto, a rate</w:t>
      </w:r>
    </w:p>
    <w:p>
      <w:pPr>
        <w:pStyle w:val="PreformattedText"/>
        <w:rPr/>
      </w:pPr>
      <w:r>
        <w:rPr/>
        <w:t xml:space="preserve">         </w:t>
      </w:r>
      <w:r>
        <w:rPr/>
        <w:t>of two percent (2%) above the Eurodollar Rate applicable to such Loan,</w:t>
      </w:r>
    </w:p>
    <w:p>
      <w:pPr>
        <w:pStyle w:val="PreformattedText"/>
        <w:rPr/>
      </w:pPr>
      <w:r>
        <w:rPr/>
        <w:t xml:space="preserve">         </w:t>
      </w:r>
      <w:r>
        <w:rPr/>
        <w:t>and thereafter at a rate of interest per annum which shall be two</w:t>
      </w:r>
    </w:p>
    <w:p>
      <w:pPr>
        <w:pStyle w:val="PreformattedText"/>
        <w:rPr/>
      </w:pPr>
      <w:r>
        <w:rPr/>
        <w:t xml:space="preserve">         </w:t>
      </w:r>
      <w:r>
        <w:rPr/>
        <w:t>percent (2%) above the Base Rate, (ii) with respect to Base Rate Loans,</w:t>
      </w:r>
    </w:p>
    <w:p>
      <w:pPr>
        <w:pStyle w:val="PreformattedText"/>
        <w:rPr/>
      </w:pPr>
      <w:r>
        <w:rPr/>
        <w:t xml:space="preserve">         </w:t>
      </w:r>
      <w:r>
        <w:rPr/>
        <w:t>at a rate of interest per annum which shall be two percent (2%) above</w:t>
      </w:r>
    </w:p>
    <w:p>
      <w:pPr>
        <w:pStyle w:val="PreformattedText"/>
        <w:rPr/>
      </w:pPr>
      <w:r>
        <w:rPr/>
        <w:t xml:space="preserve">         </w:t>
      </w:r>
      <w:r>
        <w:rPr/>
        <w:t>the Base Rate and (iii) in any case, the maximum rate permitted by</w:t>
      </w:r>
    </w:p>
    <w:p>
      <w:pPr>
        <w:pStyle w:val="PreformattedText"/>
        <w:rPr/>
      </w:pPr>
      <w:r>
        <w:rPr/>
        <w:t xml:space="preserve">         </w:t>
      </w:r>
      <w:r>
        <w:rPr/>
        <w:t>applicable law, if lower.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"Documentary Letters of Credit" means the documentary letters</w:t>
      </w:r>
    </w:p>
    <w:p>
      <w:pPr>
        <w:pStyle w:val="PreformattedText"/>
        <w:rPr/>
      </w:pPr>
      <w:r>
        <w:rPr/>
        <w:t xml:space="preserve">         </w:t>
      </w:r>
      <w:r>
        <w:rPr/>
        <w:t>of credit issued by the Issuing Bank for the account of either Borrower</w:t>
      </w:r>
    </w:p>
    <w:p>
      <w:pPr>
        <w:pStyle w:val="PreformattedText"/>
        <w:rPr/>
      </w:pPr>
      <w:r>
        <w:rPr/>
        <w:t xml:space="preserve">         </w:t>
      </w:r>
      <w:r>
        <w:rPr/>
        <w:t>upon the terms and conditions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"Dollars" and the symbol "$" means dollars constituting legal</w:t>
      </w:r>
    </w:p>
    <w:p>
      <w:pPr>
        <w:pStyle w:val="PreformattedText"/>
        <w:rPr/>
      </w:pPr>
      <w:r>
        <w:rPr/>
        <w:t xml:space="preserve">         </w:t>
      </w:r>
      <w:r>
        <w:rPr/>
        <w:t>tender for the payment of public and private debts in the United States</w:t>
      </w:r>
    </w:p>
    <w:p>
      <w:pPr>
        <w:pStyle w:val="PreformattedText"/>
        <w:rPr/>
      </w:pPr>
      <w:r>
        <w:rPr/>
        <w:t xml:space="preserve">         </w:t>
      </w:r>
      <w:r>
        <w:rPr/>
        <w:t>of America.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"Eligible Securities" means the following obligations and any</w:t>
      </w:r>
    </w:p>
    <w:p>
      <w:pPr>
        <w:pStyle w:val="PreformattedText"/>
        <w:rPr/>
      </w:pPr>
      <w:r>
        <w:rPr/>
        <w:t xml:space="preserve">         </w:t>
      </w:r>
      <w:r>
        <w:rPr/>
        <w:t>other obligations previously approved in writing by the Lender: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(a) Government Securities;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obligations of any corporation organized under</w:t>
      </w:r>
    </w:p>
    <w:p>
      <w:pPr>
        <w:pStyle w:val="PreformattedText"/>
        <w:rPr/>
      </w:pPr>
      <w:r>
        <w:rPr/>
        <w:t xml:space="preserve">                  </w:t>
      </w:r>
      <w:r>
        <w:rPr/>
        <w:t>the laws of any state of the United States of America or under</w:t>
      </w:r>
    </w:p>
    <w:p>
      <w:pPr>
        <w:pStyle w:val="PreformattedText"/>
        <w:rPr/>
      </w:pPr>
      <w:r>
        <w:rPr/>
        <w:t xml:space="preserve">                  </w:t>
      </w:r>
      <w:r>
        <w:rPr/>
        <w:t>the laws of any other nation, payable in the United States of</w:t>
      </w:r>
    </w:p>
    <w:p>
      <w:pPr>
        <w:pStyle w:val="PreformattedText"/>
        <w:rPr/>
      </w:pPr>
      <w:r>
        <w:rPr/>
        <w:t xml:space="preserve">                  </w:t>
      </w:r>
      <w:r>
        <w:rPr/>
        <w:t>America, expressed to mature not later than 92 days following</w:t>
      </w:r>
    </w:p>
    <w:p>
      <w:pPr>
        <w:pStyle w:val="PreformattedText"/>
        <w:rPr/>
      </w:pPr>
      <w:r>
        <w:rPr/>
        <w:t xml:space="preserve">                  </w:t>
      </w:r>
      <w:r>
        <w:rPr/>
        <w:t>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date of issuance thereof and rated in an investment grade</w:t>
      </w:r>
    </w:p>
    <w:p>
      <w:pPr>
        <w:pStyle w:val="PreformattedText"/>
        <w:rPr/>
      </w:pPr>
      <w:r>
        <w:rPr/>
        <w:t xml:space="preserve">                  </w:t>
      </w:r>
      <w:r>
        <w:rPr/>
        <w:t>rating category by S&amp;P and Moody's;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(c) interest bearing demand or time deposits issued</w:t>
      </w:r>
    </w:p>
    <w:p>
      <w:pPr>
        <w:pStyle w:val="PreformattedText"/>
        <w:rPr/>
      </w:pPr>
      <w:r>
        <w:rPr/>
        <w:t xml:space="preserve">                  </w:t>
      </w:r>
      <w:r>
        <w:rPr/>
        <w:t>by the Lender or certificates of deposit maturing within one</w:t>
      </w:r>
    </w:p>
    <w:p>
      <w:pPr>
        <w:pStyle w:val="PreformattedText"/>
        <w:rPr/>
      </w:pPr>
      <w:r>
        <w:rPr/>
        <w:t xml:space="preserve">                  </w:t>
      </w:r>
      <w:r>
        <w:rPr/>
        <w:t>year days from the date of issuance thereof and issued by a</w:t>
      </w:r>
    </w:p>
    <w:p>
      <w:pPr>
        <w:pStyle w:val="PreformattedText"/>
        <w:rPr/>
      </w:pPr>
      <w:r>
        <w:rPr/>
        <w:t xml:space="preserve">                  </w:t>
      </w:r>
      <w:r>
        <w:rPr/>
        <w:t>bank or trust company organized under the laws of the United</w:t>
      </w:r>
    </w:p>
    <w:p>
      <w:pPr>
        <w:pStyle w:val="PreformattedText"/>
        <w:rPr/>
      </w:pPr>
      <w:r>
        <w:rPr/>
        <w:t xml:space="preserve">                  </w:t>
      </w:r>
      <w:r>
        <w:rPr/>
        <w:t>States or of any state thereof having capital surplus and</w:t>
      </w:r>
    </w:p>
    <w:p>
      <w:pPr>
        <w:pStyle w:val="PreformattedText"/>
        <w:rPr/>
      </w:pPr>
      <w:r>
        <w:rPr/>
        <w:t xml:space="preserve">                  </w:t>
      </w:r>
      <w:r>
        <w:rPr/>
        <w:t>undivided profits aggregating at least $400,000,000 and being</w:t>
      </w:r>
    </w:p>
    <w:p>
      <w:pPr>
        <w:pStyle w:val="PreformattedText"/>
        <w:rPr/>
      </w:pPr>
      <w:r>
        <w:rPr/>
        <w:t xml:space="preserve">                  </w:t>
      </w:r>
      <w:r>
        <w:rPr/>
        <w:t>rated "A-" or better by S&amp;P or "A" or better by Moody's;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(d) Repurchase Agreements;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(e) Municipal Obligations;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(f) Pre-Refunded Municipal Obligations;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(g) shares of mutual funds which invest in</w:t>
      </w:r>
    </w:p>
    <w:p>
      <w:pPr>
        <w:pStyle w:val="PreformattedText"/>
        <w:rPr/>
      </w:pPr>
      <w:r>
        <w:rPr/>
        <w:t xml:space="preserve">                  </w:t>
      </w:r>
      <w:r>
        <w:rPr/>
        <w:t>obligations described in paragraphs (a) through (f) above, the</w:t>
      </w:r>
    </w:p>
    <w:p>
      <w:pPr>
        <w:pStyle w:val="PreformattedText"/>
        <w:rPr/>
      </w:pPr>
      <w:r>
        <w:rPr/>
        <w:t xml:space="preserve">                  </w:t>
      </w:r>
      <w:r>
        <w:rPr/>
        <w:t>shares of which mutual funds are at all times rated "AAA" by</w:t>
      </w:r>
    </w:p>
    <w:p>
      <w:pPr>
        <w:pStyle w:val="PreformattedText"/>
        <w:rPr/>
      </w:pPr>
      <w:r>
        <w:rPr/>
        <w:t xml:space="preserve">                  </w:t>
      </w:r>
      <w:r>
        <w:rPr/>
        <w:t>S&amp;P;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(h) tax-exempt or taxable adjustable rate preferred</w:t>
      </w:r>
    </w:p>
    <w:p>
      <w:pPr>
        <w:pStyle w:val="PreformattedText"/>
        <w:rPr/>
      </w:pPr>
      <w:r>
        <w:rPr/>
        <w:t xml:space="preserve">                  </w:t>
      </w:r>
      <w:r>
        <w:rPr/>
        <w:t>stock issued by a Person having a rating of its long term</w:t>
      </w:r>
    </w:p>
    <w:p>
      <w:pPr>
        <w:pStyle w:val="PreformattedText"/>
        <w:rPr/>
      </w:pPr>
      <w:r>
        <w:rPr/>
        <w:t xml:space="preserve">                  </w:t>
      </w:r>
      <w:r>
        <w:rPr/>
        <w:t>unsecured debt of "A" or better by S&amp;P or "A-3" or better by</w:t>
      </w:r>
    </w:p>
    <w:p>
      <w:pPr>
        <w:pStyle w:val="PreformattedText"/>
        <w:rPr/>
      </w:pPr>
      <w:r>
        <w:rPr/>
        <w:t xml:space="preserve">                  </w:t>
      </w:r>
      <w:r>
        <w:rPr/>
        <w:t>Moody's;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(i) asset-backed remarketed certificates of</w:t>
      </w:r>
    </w:p>
    <w:p>
      <w:pPr>
        <w:pStyle w:val="PreformattedText"/>
        <w:rPr/>
      </w:pPr>
      <w:r>
        <w:rPr/>
        <w:t xml:space="preserve">                  </w:t>
      </w:r>
      <w:r>
        <w:rPr/>
        <w:t>participation representing a fractional undivided interest in</w:t>
      </w:r>
    </w:p>
    <w:p>
      <w:pPr>
        <w:pStyle w:val="PreformattedText"/>
        <w:rPr/>
      </w:pPr>
      <w:r>
        <w:rPr/>
        <w:t xml:space="preserve">                  </w:t>
      </w:r>
      <w:r>
        <w:rPr/>
        <w:t>the assets of a trust, which certificates are rated at least</w:t>
      </w:r>
    </w:p>
    <w:p>
      <w:pPr>
        <w:pStyle w:val="PreformattedText"/>
        <w:rPr/>
      </w:pPr>
      <w:r>
        <w:rPr/>
        <w:t xml:space="preserve">                  </w:t>
      </w:r>
      <w:r>
        <w:rPr/>
        <w:t>"A-1" by S&amp;P and "P-1" by Moody's.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"Employee Benefit Plan" means any employee benefit plan within</w:t>
      </w:r>
    </w:p>
    <w:p>
      <w:pPr>
        <w:pStyle w:val="PreformattedText"/>
        <w:rPr/>
      </w:pPr>
      <w:r>
        <w:rPr/>
        <w:t xml:space="preserve">         </w:t>
      </w:r>
      <w:r>
        <w:rPr/>
        <w:t>the meaning of Section 3(3) of ERISA which (i) is maintained for</w:t>
      </w:r>
    </w:p>
    <w:p>
      <w:pPr>
        <w:pStyle w:val="PreformattedText"/>
        <w:rPr/>
      </w:pPr>
      <w:r>
        <w:rPr/>
        <w:t xml:space="preserve">         </w:t>
      </w:r>
      <w:r>
        <w:rPr/>
        <w:t>employees of either Borrower or any of its ERISA Affiliates or is</w:t>
      </w:r>
    </w:p>
    <w:p>
      <w:pPr>
        <w:pStyle w:val="PreformattedText"/>
        <w:rPr/>
      </w:pPr>
      <w:r>
        <w:rPr/>
        <w:t xml:space="preserve">         </w:t>
      </w:r>
      <w:r>
        <w:rPr/>
        <w:t>assumed by either Borrower or any of its ERISA Affiliates in connection</w:t>
      </w:r>
    </w:p>
    <w:p>
      <w:pPr>
        <w:pStyle w:val="PreformattedText"/>
        <w:rPr/>
      </w:pPr>
      <w:r>
        <w:rPr/>
        <w:t xml:space="preserve">         </w:t>
      </w:r>
      <w:r>
        <w:rPr/>
        <w:t>with any Acquisition or (ii) has at any time been maintained for the</w:t>
      </w:r>
    </w:p>
    <w:p>
      <w:pPr>
        <w:pStyle w:val="PreformattedText"/>
        <w:rPr/>
      </w:pPr>
      <w:r>
        <w:rPr/>
        <w:t xml:space="preserve">         </w:t>
      </w:r>
      <w:r>
        <w:rPr/>
        <w:t>employees of either Borrower or any current or former ERISA Affiliate.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"Environmental Laws" means any federal, state or local</w:t>
      </w:r>
    </w:p>
    <w:p>
      <w:pPr>
        <w:pStyle w:val="PreformattedText"/>
        <w:rPr/>
      </w:pPr>
      <w:r>
        <w:rPr/>
        <w:t xml:space="preserve">         </w:t>
      </w:r>
      <w:r>
        <w:rPr/>
        <w:t>statute, law, ordinance, code, rule, regulation, order, decree, permit</w:t>
      </w:r>
    </w:p>
    <w:p>
      <w:pPr>
        <w:pStyle w:val="PreformattedText"/>
        <w:rPr/>
      </w:pPr>
      <w:r>
        <w:rPr/>
        <w:t xml:space="preserve">         </w:t>
      </w:r>
      <w:r>
        <w:rPr/>
        <w:t>or license regulating, relating to, or imposing liability or standards</w:t>
      </w:r>
    </w:p>
    <w:p>
      <w:pPr>
        <w:pStyle w:val="PreformattedText"/>
        <w:rPr/>
      </w:pPr>
      <w:r>
        <w:rPr/>
        <w:t xml:space="preserve">         </w:t>
      </w:r>
      <w:r>
        <w:rPr/>
        <w:t>of conduct concerning any environmental matters or conditions,</w:t>
      </w:r>
    </w:p>
    <w:p>
      <w:pPr>
        <w:pStyle w:val="PreformattedText"/>
        <w:rPr/>
      </w:pPr>
      <w:r>
        <w:rPr/>
        <w:t xml:space="preserve">         </w:t>
      </w:r>
      <w:r>
        <w:rPr/>
        <w:t>environmental protection or conservation, including without limitation,</w:t>
      </w:r>
    </w:p>
    <w:p>
      <w:pPr>
        <w:pStyle w:val="PreformattedText"/>
        <w:rPr/>
      </w:pPr>
      <w:r>
        <w:rPr/>
        <w:t xml:space="preserve">         </w:t>
      </w:r>
      <w:r>
        <w:rPr/>
        <w:t>the Comprehensive Environmental Response, Compensation and Liability</w:t>
      </w:r>
    </w:p>
    <w:p>
      <w:pPr>
        <w:pStyle w:val="PreformattedText"/>
        <w:rPr/>
      </w:pPr>
      <w:r>
        <w:rPr/>
        <w:t xml:space="preserve">         </w:t>
      </w:r>
      <w:r>
        <w:rPr/>
        <w:t>Act of 1980, as amended; the Superfund Amendments and Reauthorization</w:t>
      </w:r>
    </w:p>
    <w:p>
      <w:pPr>
        <w:pStyle w:val="PreformattedText"/>
        <w:rPr/>
      </w:pPr>
      <w:r>
        <w:rPr/>
        <w:t xml:space="preserve">         </w:t>
      </w:r>
      <w:r>
        <w:rPr/>
        <w:t>Act of 1986, the Resource Conservation and Recovery Act, as amended;</w:t>
      </w:r>
    </w:p>
    <w:p>
      <w:pPr>
        <w:pStyle w:val="PreformattedText"/>
        <w:rPr/>
      </w:pPr>
      <w:r>
        <w:rPr/>
        <w:t xml:space="preserve">         </w:t>
      </w:r>
      <w:r>
        <w:rPr/>
        <w:t>the Toxic Substances Control Act, as amended; the Clean Air Act, as</w:t>
      </w:r>
    </w:p>
    <w:p>
      <w:pPr>
        <w:pStyle w:val="PreformattedText"/>
        <w:rPr/>
      </w:pPr>
      <w:r>
        <w:rPr/>
        <w:t xml:space="preserve">         </w:t>
      </w:r>
      <w:r>
        <w:rPr/>
        <w:t>amended; the Clean Water Act, as amended; together with all regulations</w:t>
      </w:r>
    </w:p>
    <w:p>
      <w:pPr>
        <w:pStyle w:val="PreformattedText"/>
        <w:rPr/>
      </w:pPr>
      <w:r>
        <w:rPr/>
        <w:t xml:space="preserve">         </w:t>
      </w:r>
      <w:r>
        <w:rPr/>
        <w:t>promulgated thereunder, and any other "Superfund" or "Superlien"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"ERISA" means the Employee Retirement Income Security Act of</w:t>
      </w:r>
    </w:p>
    <w:p>
      <w:pPr>
        <w:pStyle w:val="PreformattedText"/>
        <w:rPr/>
      </w:pPr>
      <w:r>
        <w:rPr/>
        <w:t xml:space="preserve">         </w:t>
      </w:r>
      <w:r>
        <w:rPr/>
        <w:t>1974, as amended from time to time, and any successor statute and all</w:t>
      </w:r>
    </w:p>
    <w:p>
      <w:pPr>
        <w:pStyle w:val="PreformattedText"/>
        <w:rPr/>
      </w:pPr>
      <w:r>
        <w:rPr/>
        <w:t xml:space="preserve">         </w:t>
      </w:r>
      <w:r>
        <w:rPr/>
        <w:t>rules and regulations promulgated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"ERISA Affiliate", as applied to either Borrower, means any</w:t>
      </w:r>
    </w:p>
    <w:p>
      <w:pPr>
        <w:pStyle w:val="PreformattedText"/>
        <w:rPr/>
      </w:pPr>
      <w:r>
        <w:rPr/>
        <w:t xml:space="preserve">         </w:t>
      </w:r>
      <w:r>
        <w:rPr/>
        <w:t>Person or trade or business which is a member of a group which is under</w:t>
      </w:r>
    </w:p>
    <w:p>
      <w:pPr>
        <w:pStyle w:val="PreformattedText"/>
        <w:rPr/>
      </w:pPr>
      <w:r>
        <w:rPr/>
        <w:t xml:space="preserve">         </w:t>
      </w:r>
      <w:r>
        <w:rPr/>
        <w:t>common control with the Borrower, who together with the Borrower, is</w:t>
      </w:r>
    </w:p>
    <w:p>
      <w:pPr>
        <w:pStyle w:val="PreformattedText"/>
        <w:rPr/>
      </w:pPr>
      <w:r>
        <w:rPr/>
        <w:t xml:space="preserve">         </w:t>
      </w:r>
      <w:r>
        <w:rPr/>
        <w:t>treated as a single employer within the meaning of Section 414(b) and</w:t>
      </w:r>
    </w:p>
    <w:p>
      <w:pPr>
        <w:pStyle w:val="PreformattedText"/>
        <w:rPr/>
      </w:pPr>
      <w:r>
        <w:rPr/>
        <w:t xml:space="preserve">         </w:t>
      </w:r>
      <w:r>
        <w:rPr/>
        <w:t>(c) of the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"Eurodollar Rate Loan" means a Loan for which the rate of</w:t>
      </w:r>
    </w:p>
    <w:p>
      <w:pPr>
        <w:pStyle w:val="PreformattedText"/>
        <w:rPr/>
      </w:pPr>
      <w:r>
        <w:rPr/>
        <w:t xml:space="preserve">         </w:t>
      </w:r>
      <w:r>
        <w:rPr/>
        <w:t>interest is determined by reference to the Eurodollar 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"Eurodollar Rate" means the interest rate per annum calculated</w:t>
      </w:r>
    </w:p>
    <w:p>
      <w:pPr>
        <w:pStyle w:val="PreformattedText"/>
        <w:rPr/>
      </w:pPr>
      <w:r>
        <w:rPr/>
        <w:t xml:space="preserve">         </w:t>
      </w:r>
      <w:r>
        <w:rPr/>
        <w:t>according to the following formula: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Eurodollar =       INTERBANK OFFERED RATE      + Applicable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---------------------------------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Rate    1- Eurodollar Reserve Requirement     Margin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"Event of Default" means any of the occurrences set forth as</w:t>
      </w:r>
    </w:p>
    <w:p>
      <w:pPr>
        <w:pStyle w:val="PreformattedText"/>
        <w:rPr/>
      </w:pPr>
      <w:r>
        <w:rPr/>
        <w:t xml:space="preserve">         </w:t>
      </w:r>
      <w:r>
        <w:rPr/>
        <w:t>such in SECTION 10.1, for which the applicable grace period, if any,</w:t>
      </w:r>
    </w:p>
    <w:p>
      <w:pPr>
        <w:pStyle w:val="PreformattedText"/>
        <w:rPr/>
      </w:pPr>
      <w:r>
        <w:rPr/>
        <w:t xml:space="preserve">         </w:t>
      </w:r>
      <w:r>
        <w:rPr/>
        <w:t>has expired.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"Exchange Act" means the Securities Exchange Act of 1934, as</w:t>
      </w:r>
    </w:p>
    <w:p>
      <w:pPr>
        <w:pStyle w:val="PreformattedText"/>
        <w:rPr/>
      </w:pPr>
      <w:r>
        <w:rPr/>
        <w:t xml:space="preserve">         </w:t>
      </w:r>
      <w:r>
        <w:rPr/>
        <w:t>amended, and the regulations promulgated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"Existing Letters of Credit" means those Letters of Credit</w:t>
      </w:r>
    </w:p>
    <w:p>
      <w:pPr>
        <w:pStyle w:val="PreformattedText"/>
        <w:rPr/>
      </w:pPr>
      <w:r>
        <w:rPr/>
        <w:t xml:space="preserve">         </w:t>
      </w:r>
      <w:r>
        <w:rPr/>
        <w:t>described on SCHEDULE 1.1 previously issued by the Issuing Bank under</w:t>
      </w:r>
    </w:p>
    <w:p>
      <w:pPr>
        <w:pStyle w:val="PreformattedText"/>
        <w:rPr/>
      </w:pPr>
      <w:r>
        <w:rPr/>
        <w:t xml:space="preserve">         </w:t>
      </w:r>
      <w:r>
        <w:rPr/>
        <w:t>the Prior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"Facility Guaranty" means each Guaranty and Suretyship</w:t>
      </w:r>
    </w:p>
    <w:p>
      <w:pPr>
        <w:pStyle w:val="PreformattedText"/>
        <w:rPr/>
      </w:pPr>
      <w:r>
        <w:rPr/>
        <w:t xml:space="preserve">         </w:t>
      </w:r>
      <w:r>
        <w:rPr/>
        <w:t>Agreement between one or more Guarantors and the Lender delivered</w:t>
      </w:r>
    </w:p>
    <w:p>
      <w:pPr>
        <w:pStyle w:val="PreformattedText"/>
        <w:rPr/>
      </w:pPr>
      <w:r>
        <w:rPr/>
        <w:t xml:space="preserve">         </w:t>
      </w:r>
      <w:r>
        <w:rPr/>
        <w:t>pursuant to SECTION 8.19, as the same may be amended, modified or</w:t>
      </w:r>
    </w:p>
    <w:p>
      <w:pPr>
        <w:pStyle w:val="PreformattedText"/>
        <w:rPr/>
      </w:pPr>
      <w:r>
        <w:rPr/>
        <w:t xml:space="preserve">         </w:t>
      </w:r>
      <w:r>
        <w:rPr/>
        <w:t>supplemented.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"Facility Termination Date" means the date on which the</w:t>
      </w:r>
    </w:p>
    <w:p>
      <w:pPr>
        <w:pStyle w:val="PreformattedText"/>
        <w:rPr/>
      </w:pPr>
      <w:r>
        <w:rPr/>
        <w:t xml:space="preserve">         </w:t>
      </w:r>
      <w:r>
        <w:rPr/>
        <w:t>Revolving Credit Termination Date shall have occurred, no Letters of</w:t>
      </w:r>
    </w:p>
    <w:p>
      <w:pPr>
        <w:pStyle w:val="PreformattedText"/>
        <w:rPr/>
      </w:pPr>
      <w:r>
        <w:rPr/>
        <w:t xml:space="preserve">         </w:t>
      </w:r>
      <w:r>
        <w:rPr/>
        <w:t>Credit shall remain outstanding and the Borrowers shall have fully,</w:t>
      </w:r>
    </w:p>
    <w:p>
      <w:pPr>
        <w:pStyle w:val="PreformattedText"/>
        <w:rPr/>
      </w:pPr>
      <w:r>
        <w:rPr/>
        <w:t xml:space="preserve">         </w:t>
      </w:r>
      <w:r>
        <w:rPr/>
        <w:t>finally and irrevocably paid and satisfied all Obligations.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"Federal Funds Effective Rate" means, for any day, the rate</w:t>
      </w:r>
    </w:p>
    <w:p>
      <w:pPr>
        <w:pStyle w:val="PreformattedText"/>
        <w:rPr/>
      </w:pPr>
      <w:r>
        <w:rPr/>
        <w:t xml:space="preserve">         </w:t>
      </w:r>
      <w:r>
        <w:rPr/>
        <w:t>per annum (rounded upward to the nearest 1/100th of 1%) equal to the</w:t>
      </w:r>
    </w:p>
    <w:p>
      <w:pPr>
        <w:pStyle w:val="PreformattedText"/>
        <w:rPr/>
      </w:pPr>
      <w:r>
        <w:rPr/>
        <w:t xml:space="preserve">         </w:t>
      </w:r>
      <w:r>
        <w:rPr/>
        <w:t>weighted average of the rates on overnight Federal funds transactions</w:t>
      </w:r>
    </w:p>
    <w:p>
      <w:pPr>
        <w:pStyle w:val="PreformattedText"/>
        <w:rPr/>
      </w:pPr>
      <w:r>
        <w:rPr/>
        <w:t xml:space="preserve">         </w:t>
      </w:r>
      <w:r>
        <w:rPr/>
        <w:t>with members of the Federal Reserve System arranged by Federal funds</w:t>
      </w:r>
    </w:p>
    <w:p>
      <w:pPr>
        <w:pStyle w:val="PreformattedText"/>
        <w:rPr/>
      </w:pPr>
      <w:r>
        <w:rPr/>
        <w:t xml:space="preserve">         </w:t>
      </w:r>
      <w:r>
        <w:rPr/>
        <w:t>brokers on such day, as published by the Federal Reserve Bank of New</w:t>
      </w:r>
    </w:p>
    <w:p>
      <w:pPr>
        <w:pStyle w:val="PreformattedText"/>
        <w:rPr/>
      </w:pPr>
      <w:r>
        <w:rPr/>
        <w:t xml:space="preserve">         </w:t>
      </w:r>
      <w:r>
        <w:rPr/>
        <w:t>York on the Business Day next succeeding such day, PROVIDED that (a) if</w:t>
      </w:r>
    </w:p>
    <w:p>
      <w:pPr>
        <w:pStyle w:val="PreformattedText"/>
        <w:rPr/>
      </w:pPr>
      <w:r>
        <w:rPr/>
        <w:t xml:space="preserve">         </w:t>
      </w:r>
      <w:r>
        <w:rPr/>
        <w:t>such day is not a Business Day, the Federal Funds Effective Rate for</w:t>
      </w:r>
    </w:p>
    <w:p>
      <w:pPr>
        <w:pStyle w:val="PreformattedText"/>
        <w:rPr/>
      </w:pPr>
      <w:r>
        <w:rPr/>
        <w:t xml:space="preserve">         </w:t>
      </w:r>
      <w:r>
        <w:rPr/>
        <w:t>such day shall be such rate on such transactions on the next preceding</w:t>
      </w:r>
    </w:p>
    <w:p>
      <w:pPr>
        <w:pStyle w:val="PreformattedText"/>
        <w:rPr/>
      </w:pPr>
      <w:r>
        <w:rPr/>
        <w:t xml:space="preserve">         </w:t>
      </w:r>
      <w:r>
        <w:rPr/>
        <w:t>Business Day, and (b) if no such rate is so published on such next</w:t>
      </w:r>
    </w:p>
    <w:p>
      <w:pPr>
        <w:pStyle w:val="PreformattedText"/>
        <w:rPr/>
      </w:pPr>
      <w:r>
        <w:rPr/>
        <w:t xml:space="preserve">         </w:t>
      </w:r>
      <w:r>
        <w:rPr/>
        <w:t>succeeding Business Day, the Federal Funds Effective Rate for such day</w:t>
      </w:r>
    </w:p>
    <w:p>
      <w:pPr>
        <w:pStyle w:val="PreformattedText"/>
        <w:rPr/>
      </w:pPr>
      <w:r>
        <w:rPr/>
        <w:t xml:space="preserve">         </w:t>
      </w:r>
      <w:r>
        <w:rPr/>
        <w:t>shall be the average rate quoted to the Lender on such day on such</w:t>
      </w:r>
    </w:p>
    <w:p>
      <w:pPr>
        <w:pStyle w:val="PreformattedText"/>
        <w:rPr/>
      </w:pPr>
      <w:r>
        <w:rPr/>
        <w:t xml:space="preserve">         </w:t>
      </w:r>
      <w:r>
        <w:rPr/>
        <w:t>transaction as determined by the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"Fiscal Year" means the twelve month fiscal period of WFS and</w:t>
      </w:r>
    </w:p>
    <w:p>
      <w:pPr>
        <w:pStyle w:val="PreformattedText"/>
        <w:rPr/>
      </w:pPr>
      <w:r>
        <w:rPr/>
        <w:t xml:space="preserve">         </w:t>
      </w:r>
      <w:r>
        <w:rPr/>
        <w:t>its Subsidiaries commencing on April 1 of each calendar year and ending</w:t>
      </w:r>
    </w:p>
    <w:p>
      <w:pPr>
        <w:pStyle w:val="PreformattedText"/>
        <w:rPr/>
      </w:pPr>
      <w:r>
        <w:rPr/>
        <w:t xml:space="preserve">         </w:t>
      </w:r>
      <w:r>
        <w:rPr/>
        <w:t>on March 31 of the next following calendar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"Foreign Benefit Law" means any applicable statute, law,</w:t>
      </w:r>
    </w:p>
    <w:p>
      <w:pPr>
        <w:pStyle w:val="PreformattedText"/>
        <w:rPr/>
      </w:pPr>
      <w:r>
        <w:rPr/>
        <w:t xml:space="preserve">         </w:t>
      </w:r>
      <w:r>
        <w:rPr/>
        <w:t>ordinance, code, rule, regulation, order or decree of any foreign</w:t>
      </w:r>
    </w:p>
    <w:p>
      <w:pPr>
        <w:pStyle w:val="PreformattedText"/>
        <w:rPr/>
      </w:pPr>
      <w:r>
        <w:rPr/>
        <w:t xml:space="preserve">         </w:t>
      </w:r>
      <w:r>
        <w:rPr/>
        <w:t>nation or any province, state, territory, protectorate or other</w:t>
      </w:r>
    </w:p>
    <w:p>
      <w:pPr>
        <w:pStyle w:val="PreformattedText"/>
        <w:rPr/>
      </w:pPr>
      <w:r>
        <w:rPr/>
        <w:t xml:space="preserve">         </w:t>
      </w:r>
      <w:r>
        <w:rPr/>
        <w:t>political subdivision thereof regulating, relating to, or imposing</w:t>
      </w:r>
    </w:p>
    <w:p>
      <w:pPr>
        <w:pStyle w:val="PreformattedText"/>
        <w:rPr/>
      </w:pPr>
      <w:r>
        <w:rPr/>
        <w:t xml:space="preserve">         </w:t>
      </w:r>
      <w:r>
        <w:rPr/>
        <w:t>liability or standards of conduct concerning, any Employee Benefit</w:t>
      </w:r>
    </w:p>
    <w:p>
      <w:pPr>
        <w:pStyle w:val="PreformattedText"/>
        <w:rPr/>
      </w:pPr>
      <w:r>
        <w:rPr/>
        <w:t xml:space="preserve">         </w:t>
      </w:r>
      <w:r>
        <w:rPr/>
        <w:t>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"Four-Quarter Period" means a period of four full consecutive</w:t>
      </w:r>
    </w:p>
    <w:p>
      <w:pPr>
        <w:pStyle w:val="PreformattedText"/>
        <w:rPr/>
      </w:pPr>
      <w:r>
        <w:rPr/>
        <w:t xml:space="preserve">         </w:t>
      </w:r>
      <w:r>
        <w:rPr/>
        <w:t>fiscal quarters of WFS and its Subsidiaries, taken together as one</w:t>
      </w:r>
    </w:p>
    <w:p>
      <w:pPr>
        <w:pStyle w:val="PreformattedText"/>
        <w:rPr/>
      </w:pPr>
      <w:r>
        <w:rPr/>
        <w:t xml:space="preserve">         </w:t>
      </w:r>
      <w:r>
        <w:rPr/>
        <w:t>accounting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"GAAP" or "Generally Accepted Accounting Principles" means</w:t>
      </w:r>
    </w:p>
    <w:p>
      <w:pPr>
        <w:pStyle w:val="PreformattedText"/>
        <w:rPr/>
      </w:pPr>
      <w:r>
        <w:rPr/>
        <w:t xml:space="preserve">         </w:t>
      </w:r>
      <w:r>
        <w:rPr/>
        <w:t>generally accepted accounting principles, being those principles of</w:t>
      </w:r>
    </w:p>
    <w:p>
      <w:pPr>
        <w:pStyle w:val="PreformattedText"/>
        <w:rPr/>
      </w:pPr>
      <w:r>
        <w:rPr/>
        <w:t xml:space="preserve">         </w:t>
      </w:r>
      <w:r>
        <w:rPr/>
        <w:t>accounting set forth in pronouncements of the Financial Accounting</w:t>
      </w:r>
    </w:p>
    <w:p>
      <w:pPr>
        <w:pStyle w:val="PreformattedText"/>
        <w:rPr/>
      </w:pPr>
      <w:r>
        <w:rPr/>
        <w:t xml:space="preserve">         </w:t>
      </w:r>
      <w:r>
        <w:rPr/>
        <w:t>Standards Board, the American Institute of Certified Public Accountants</w:t>
      </w:r>
    </w:p>
    <w:p>
      <w:pPr>
        <w:pStyle w:val="PreformattedText"/>
        <w:rPr/>
      </w:pPr>
      <w:r>
        <w:rPr/>
        <w:t xml:space="preserve">         </w:t>
      </w:r>
      <w:r>
        <w:rPr/>
        <w:t>or which have other substantial authoritative support and are</w:t>
      </w:r>
    </w:p>
    <w:p>
      <w:pPr>
        <w:pStyle w:val="PreformattedText"/>
        <w:rPr/>
      </w:pPr>
      <w:r>
        <w:rPr/>
        <w:t xml:space="preserve">         </w:t>
      </w:r>
      <w:r>
        <w:rPr/>
        <w:t>applicable in the circumstances as of the date of a 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"Government Securities" means direct obligations of, or</w:t>
      </w:r>
    </w:p>
    <w:p>
      <w:pPr>
        <w:pStyle w:val="PreformattedText"/>
        <w:rPr/>
      </w:pPr>
      <w:r>
        <w:rPr/>
        <w:t xml:space="preserve">         </w:t>
      </w:r>
      <w:r>
        <w:rPr/>
        <w:t>obligations the timely payment of principal and interest on which are</w:t>
      </w:r>
    </w:p>
    <w:p>
      <w:pPr>
        <w:pStyle w:val="PreformattedText"/>
        <w:rPr/>
      </w:pPr>
      <w:r>
        <w:rPr/>
        <w:t xml:space="preserve">         </w:t>
      </w:r>
      <w:r>
        <w:rPr/>
        <w:t>fully and unconditionally guaranteed by, the United States of America.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"Governmental Authority" shall mean any Federal, state,</w:t>
      </w:r>
    </w:p>
    <w:p>
      <w:pPr>
        <w:pStyle w:val="PreformattedText"/>
        <w:rPr/>
      </w:pPr>
      <w:r>
        <w:rPr/>
        <w:t xml:space="preserve">         </w:t>
      </w:r>
      <w:r>
        <w:rPr/>
        <w:t>municipal, national or other governmental department, commission,</w:t>
      </w:r>
    </w:p>
    <w:p>
      <w:pPr>
        <w:pStyle w:val="PreformattedText"/>
        <w:rPr/>
      </w:pPr>
      <w:r>
        <w:rPr/>
        <w:t xml:space="preserve">         </w:t>
      </w:r>
      <w:r>
        <w:rPr/>
        <w:t>board, bureau, court, agency or instrumentality or political</w:t>
      </w:r>
    </w:p>
    <w:p>
      <w:pPr>
        <w:pStyle w:val="PreformattedText"/>
        <w:rPr/>
      </w:pPr>
      <w:r>
        <w:rPr/>
        <w:t xml:space="preserve">         </w:t>
      </w:r>
      <w:r>
        <w:rPr/>
        <w:t>subdivision thereof or any entity or officer exercising executive,</w:t>
      </w:r>
    </w:p>
    <w:p>
      <w:pPr>
        <w:pStyle w:val="PreformattedText"/>
        <w:rPr/>
      </w:pPr>
      <w:r>
        <w:rPr/>
        <w:t xml:space="preserve">         </w:t>
      </w:r>
      <w:r>
        <w:rPr/>
        <w:t>legislative, judicial, regulatory or administrative functions of or</w:t>
      </w:r>
    </w:p>
    <w:p>
      <w:pPr>
        <w:pStyle w:val="PreformattedText"/>
        <w:rPr/>
      </w:pPr>
      <w:r>
        <w:rPr/>
        <w:t xml:space="preserve">         </w:t>
      </w:r>
      <w:r>
        <w:rPr/>
        <w:t>pertaining to any government or any court, in each case whether</w:t>
      </w:r>
    </w:p>
    <w:p>
      <w:pPr>
        <w:pStyle w:val="PreformattedText"/>
        <w:rPr/>
      </w:pPr>
      <w:r>
        <w:rPr/>
        <w:t xml:space="preserve">         </w:t>
      </w:r>
      <w:r>
        <w:rPr/>
        <w:t>associated with a state of the United States, the United States, or a</w:t>
      </w:r>
    </w:p>
    <w:p>
      <w:pPr>
        <w:pStyle w:val="PreformattedText"/>
        <w:rPr/>
      </w:pPr>
      <w:r>
        <w:rPr/>
        <w:t xml:space="preserve">         </w:t>
      </w:r>
      <w:r>
        <w:rPr/>
        <w:t>foreign entity or government.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"Guaranties" means all obligations of WFS or any Subsidiary</w:t>
      </w:r>
    </w:p>
    <w:p>
      <w:pPr>
        <w:pStyle w:val="PreformattedText"/>
        <w:rPr/>
      </w:pPr>
      <w:r>
        <w:rPr/>
        <w:t xml:space="preserve">         </w:t>
      </w:r>
      <w:r>
        <w:rPr/>
        <w:t>directly or indirectly guaranteeing, or in effect guaranteeing, any</w:t>
      </w:r>
    </w:p>
    <w:p>
      <w:pPr>
        <w:pStyle w:val="PreformattedText"/>
        <w:rPr/>
      </w:pPr>
      <w:r>
        <w:rPr/>
        <w:t xml:space="preserve">         </w:t>
      </w:r>
      <w:r>
        <w:rPr/>
        <w:t>Indebtedness or other obligation of any other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"Guarantors" means, at any date, the Subsidiaries who are</w:t>
      </w:r>
    </w:p>
    <w:p>
      <w:pPr>
        <w:pStyle w:val="PreformattedText"/>
        <w:rPr/>
      </w:pPr>
      <w:r>
        <w:rPr/>
        <w:t xml:space="preserve">         </w:t>
      </w:r>
      <w:r>
        <w:rPr/>
        <w:t>required to be parties to a Facility Guaranty at such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"Hazardous Material" means and includes any pollutant,</w:t>
      </w:r>
    </w:p>
    <w:p>
      <w:pPr>
        <w:pStyle w:val="PreformattedText"/>
        <w:rPr/>
      </w:pPr>
      <w:r>
        <w:rPr/>
        <w:t xml:space="preserve">         </w:t>
      </w:r>
      <w:r>
        <w:rPr/>
        <w:t>contaminant, or hazardous, toxic or dangerous waste, substance or</w:t>
      </w:r>
    </w:p>
    <w:p>
      <w:pPr>
        <w:pStyle w:val="PreformattedText"/>
        <w:rPr/>
      </w:pPr>
      <w:r>
        <w:rPr/>
        <w:t xml:space="preserve">         </w:t>
      </w:r>
      <w:r>
        <w:rPr/>
        <w:t>material (including without limitation petroleum products,</w:t>
      </w:r>
    </w:p>
    <w:p>
      <w:pPr>
        <w:pStyle w:val="PreformattedText"/>
        <w:rPr/>
      </w:pPr>
      <w:r>
        <w:rPr/>
        <w:t xml:space="preserve">         </w:t>
      </w:r>
      <w:r>
        <w:rPr/>
        <w:t>asbestos-containing materials, and lead), the generation, handling,</w:t>
      </w:r>
    </w:p>
    <w:p>
      <w:pPr>
        <w:pStyle w:val="PreformattedText"/>
        <w:rPr/>
      </w:pPr>
      <w:r>
        <w:rPr/>
        <w:t xml:space="preserve">         </w:t>
      </w:r>
      <w:r>
        <w:rPr/>
        <w:t>storage, disposal, treatment or emission of which is subject to any</w:t>
      </w:r>
    </w:p>
    <w:p>
      <w:pPr>
        <w:pStyle w:val="PreformattedText"/>
        <w:rPr/>
      </w:pPr>
      <w:r>
        <w:rPr/>
        <w:t xml:space="preserve">         </w:t>
      </w:r>
      <w:r>
        <w:rPr/>
        <w:t>Environmental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"Indebtedness" means with respect to any Person, without</w:t>
      </w:r>
    </w:p>
    <w:p>
      <w:pPr>
        <w:pStyle w:val="PreformattedText"/>
        <w:rPr/>
      </w:pPr>
      <w:r>
        <w:rPr/>
        <w:t xml:space="preserve">         </w:t>
      </w:r>
      <w:r>
        <w:rPr/>
        <w:t>duplication, all Indebtedness for Money Borrowed, all indebtedness of</w:t>
      </w:r>
    </w:p>
    <w:p>
      <w:pPr>
        <w:pStyle w:val="PreformattedText"/>
        <w:rPr/>
      </w:pPr>
      <w:r>
        <w:rPr/>
        <w:t xml:space="preserve">         </w:t>
      </w:r>
      <w:r>
        <w:rPr/>
        <w:t>such Person for the acquisition of property or arising under Rate</w:t>
      </w:r>
    </w:p>
    <w:p>
      <w:pPr>
        <w:pStyle w:val="PreformattedText"/>
        <w:rPr/>
      </w:pPr>
      <w:r>
        <w:rPr/>
        <w:t xml:space="preserve">         </w:t>
      </w:r>
      <w:r>
        <w:rPr/>
        <w:t>Hedging Obligations, all indebtedness secured by any Lien on the</w:t>
      </w:r>
    </w:p>
    <w:p>
      <w:pPr>
        <w:pStyle w:val="PreformattedText"/>
        <w:rPr/>
      </w:pPr>
      <w:r>
        <w:rPr/>
        <w:t xml:space="preserve">         </w:t>
      </w:r>
      <w:r>
        <w:rPr/>
        <w:t>property of such Person whether or not such indebtedness is assumed,</w:t>
      </w:r>
    </w:p>
    <w:p>
      <w:pPr>
        <w:pStyle w:val="PreformattedText"/>
        <w:rPr/>
      </w:pPr>
      <w:r>
        <w:rPr/>
        <w:t xml:space="preserve">         </w:t>
      </w:r>
      <w:r>
        <w:rPr/>
        <w:t>all liability of such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Person by way of endorsements (other than for collection or deposit in</w:t>
      </w:r>
    </w:p>
    <w:p>
      <w:pPr>
        <w:pStyle w:val="PreformattedText"/>
        <w:rPr/>
      </w:pPr>
      <w:r>
        <w:rPr/>
        <w:t xml:space="preserve">         </w:t>
      </w:r>
      <w:r>
        <w:rPr/>
        <w:t>the ordinary course of business), all Contingent Obligations and</w:t>
      </w:r>
    </w:p>
    <w:p>
      <w:pPr>
        <w:pStyle w:val="PreformattedText"/>
        <w:rPr/>
      </w:pPr>
      <w:r>
        <w:rPr/>
        <w:t xml:space="preserve">         </w:t>
      </w:r>
      <w:r>
        <w:rPr/>
        <w:t>Letters of Credit, and other items which in accordance with GAAP is</w:t>
      </w:r>
    </w:p>
    <w:p>
      <w:pPr>
        <w:pStyle w:val="PreformattedText"/>
        <w:rPr/>
      </w:pPr>
      <w:r>
        <w:rPr/>
        <w:t xml:space="preserve">         </w:t>
      </w:r>
      <w:r>
        <w:rPr/>
        <w:t>required to be classified as a liability on a balance sheet; but</w:t>
      </w:r>
    </w:p>
    <w:p>
      <w:pPr>
        <w:pStyle w:val="PreformattedText"/>
        <w:rPr/>
      </w:pPr>
      <w:r>
        <w:rPr/>
        <w:t xml:space="preserve">         </w:t>
      </w:r>
      <w:r>
        <w:rPr/>
        <w:t>excluding all accounts payable in the ordinary course of business so</w:t>
      </w:r>
    </w:p>
    <w:p>
      <w:pPr>
        <w:pStyle w:val="PreformattedText"/>
        <w:rPr/>
      </w:pPr>
      <w:r>
        <w:rPr/>
        <w:t xml:space="preserve">         </w:t>
      </w:r>
      <w:r>
        <w:rPr/>
        <w:t>long as payment therefor is due within one year; provided that in no</w:t>
      </w:r>
    </w:p>
    <w:p>
      <w:pPr>
        <w:pStyle w:val="PreformattedText"/>
        <w:rPr/>
      </w:pPr>
      <w:r>
        <w:rPr/>
        <w:t xml:space="preserve">         </w:t>
      </w:r>
      <w:r>
        <w:rPr/>
        <w:t>event shall the term Indebtedness include surplus and retained</w:t>
      </w:r>
    </w:p>
    <w:p>
      <w:pPr>
        <w:pStyle w:val="PreformattedText"/>
        <w:rPr/>
      </w:pPr>
      <w:r>
        <w:rPr/>
        <w:t xml:space="preserve">         </w:t>
      </w:r>
      <w:r>
        <w:rPr/>
        <w:t>earnings, lease obligations (other than pursuant to Capital Leases),</w:t>
      </w:r>
    </w:p>
    <w:p>
      <w:pPr>
        <w:pStyle w:val="PreformattedText"/>
        <w:rPr/>
      </w:pPr>
      <w:r>
        <w:rPr/>
        <w:t xml:space="preserve">         </w:t>
      </w:r>
      <w:r>
        <w:rPr/>
        <w:t>reserves for deferred income taxes and investment credits, other</w:t>
      </w:r>
    </w:p>
    <w:p>
      <w:pPr>
        <w:pStyle w:val="PreformattedText"/>
        <w:rPr/>
      </w:pPr>
      <w:r>
        <w:rPr/>
        <w:t xml:space="preserve">         </w:t>
      </w:r>
      <w:r>
        <w:rPr/>
        <w:t>deferred credits or reserves, or deferred compensation obligations.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"Indebtedness for Money Borrowed" means with respect to WFS</w:t>
      </w:r>
    </w:p>
    <w:p>
      <w:pPr>
        <w:pStyle w:val="PreformattedText"/>
        <w:rPr/>
      </w:pPr>
      <w:r>
        <w:rPr/>
        <w:t xml:space="preserve">         </w:t>
      </w:r>
      <w:r>
        <w:rPr/>
        <w:t>and its Subsidiaries on a consolidated basis, all indebtedness of WFS</w:t>
      </w:r>
    </w:p>
    <w:p>
      <w:pPr>
        <w:pStyle w:val="PreformattedText"/>
        <w:rPr/>
      </w:pPr>
      <w:r>
        <w:rPr/>
        <w:t xml:space="preserve">         </w:t>
      </w:r>
      <w:r>
        <w:rPr/>
        <w:t>or any of its Subsidiaries in respect of money borrowed, including</w:t>
      </w:r>
    </w:p>
    <w:p>
      <w:pPr>
        <w:pStyle w:val="PreformattedText"/>
        <w:rPr/>
      </w:pPr>
      <w:r>
        <w:rPr/>
        <w:t xml:space="preserve">         </w:t>
      </w:r>
      <w:r>
        <w:rPr/>
        <w:t>without limitation all Capital Leases and the deferred purchase price</w:t>
      </w:r>
    </w:p>
    <w:p>
      <w:pPr>
        <w:pStyle w:val="PreformattedText"/>
        <w:rPr/>
      </w:pPr>
      <w:r>
        <w:rPr/>
        <w:t xml:space="preserve">         </w:t>
      </w:r>
      <w:r>
        <w:rPr/>
        <w:t>of any property or asset, evidenced by a promissory note, bond,</w:t>
      </w:r>
    </w:p>
    <w:p>
      <w:pPr>
        <w:pStyle w:val="PreformattedText"/>
        <w:rPr/>
      </w:pPr>
      <w:r>
        <w:rPr/>
        <w:t xml:space="preserve">         </w:t>
      </w:r>
      <w:r>
        <w:rPr/>
        <w:t>debenture or similar written obligation for the payment of money</w:t>
      </w:r>
    </w:p>
    <w:p>
      <w:pPr>
        <w:pStyle w:val="PreformattedText"/>
        <w:rPr/>
      </w:pPr>
      <w:r>
        <w:rPr/>
        <w:t xml:space="preserve">         </w:t>
      </w:r>
      <w:r>
        <w:rPr/>
        <w:t>(including without limitation conditional sales contracts or similar</w:t>
      </w:r>
    </w:p>
    <w:p>
      <w:pPr>
        <w:pStyle w:val="PreformattedText"/>
        <w:rPr/>
      </w:pPr>
      <w:r>
        <w:rPr/>
        <w:t xml:space="preserve">         </w:t>
      </w:r>
      <w:r>
        <w:rPr/>
        <w:t>title retention agreements).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"Interbank Offered Rate" means, for any Eurodollar Rate Loan</w:t>
      </w:r>
    </w:p>
    <w:p>
      <w:pPr>
        <w:pStyle w:val="PreformattedText"/>
        <w:rPr/>
      </w:pPr>
      <w:r>
        <w:rPr/>
        <w:t xml:space="preserve">         </w:t>
      </w:r>
      <w:r>
        <w:rPr/>
        <w:t>or Eurodollar Market Loan for the Interest Period applicable thereto,</w:t>
      </w:r>
    </w:p>
    <w:p>
      <w:pPr>
        <w:pStyle w:val="PreformattedText"/>
        <w:rPr/>
      </w:pPr>
      <w:r>
        <w:rPr/>
        <w:t xml:space="preserve">         </w:t>
      </w:r>
      <w:r>
        <w:rPr/>
        <w:t>the rate per annum (rounded upwards, if necessary, to the nearest</w:t>
      </w:r>
    </w:p>
    <w:p>
      <w:pPr>
        <w:pStyle w:val="PreformattedText"/>
        <w:rPr/>
      </w:pPr>
      <w:r>
        <w:rPr/>
        <w:t xml:space="preserve">         </w:t>
      </w:r>
      <w:r>
        <w:rPr/>
        <w:t>one-one hundredth (1/100) of one percent) appearing on Dow Jones</w:t>
      </w:r>
    </w:p>
    <w:p>
      <w:pPr>
        <w:pStyle w:val="PreformattedText"/>
        <w:rPr/>
      </w:pPr>
      <w:r>
        <w:rPr/>
        <w:t xml:space="preserve">         </w:t>
      </w:r>
      <w:r>
        <w:rPr/>
        <w:t>Telerate Page 3750 (or any successor page) as the London interbank</w:t>
      </w:r>
    </w:p>
    <w:p>
      <w:pPr>
        <w:pStyle w:val="PreformattedText"/>
        <w:rPr/>
      </w:pPr>
      <w:r>
        <w:rPr/>
        <w:t xml:space="preserve">         </w:t>
      </w:r>
      <w:r>
        <w:rPr/>
        <w:t>offered rate for deposits in Dollars at approximately 11:00 a.m.</w:t>
      </w:r>
    </w:p>
    <w:p>
      <w:pPr>
        <w:pStyle w:val="PreformattedText"/>
        <w:rPr/>
      </w:pPr>
      <w:r>
        <w:rPr/>
        <w:t xml:space="preserve">         </w:t>
      </w:r>
      <w:r>
        <w:rPr/>
        <w:t>(London time) two Business Days prior to the first day of such Interest</w:t>
      </w:r>
    </w:p>
    <w:p>
      <w:pPr>
        <w:pStyle w:val="PreformattedText"/>
        <w:rPr/>
      </w:pPr>
      <w:r>
        <w:rPr/>
        <w:t xml:space="preserve">         </w:t>
      </w:r>
      <w:r>
        <w:rPr/>
        <w:t>Period for a term comparable to such Interest Period. If for any reason</w:t>
      </w:r>
    </w:p>
    <w:p>
      <w:pPr>
        <w:pStyle w:val="PreformattedText"/>
        <w:rPr/>
      </w:pPr>
      <w:r>
        <w:rPr/>
        <w:t xml:space="preserve">         </w:t>
      </w:r>
      <w:r>
        <w:rPr/>
        <w:t>such rate is not available, the term "Interbank Offered Rate" shall</w:t>
      </w:r>
    </w:p>
    <w:p>
      <w:pPr>
        <w:pStyle w:val="PreformattedText"/>
        <w:rPr/>
      </w:pPr>
      <w:r>
        <w:rPr/>
        <w:t xml:space="preserve">         </w:t>
      </w:r>
      <w:r>
        <w:rPr/>
        <w:t>mean, for any Eurodollar Rate Loan or Eurodollar Market Loan for the</w:t>
      </w:r>
    </w:p>
    <w:p>
      <w:pPr>
        <w:pStyle w:val="PreformattedText"/>
        <w:rPr/>
      </w:pPr>
      <w:r>
        <w:rPr/>
        <w:t xml:space="preserve">         </w:t>
      </w:r>
      <w:r>
        <w:rPr/>
        <w:t>Interest Period applicable thereto, the rate per annum (rounded</w:t>
      </w:r>
    </w:p>
    <w:p>
      <w:pPr>
        <w:pStyle w:val="PreformattedText"/>
        <w:rPr/>
      </w:pPr>
      <w:r>
        <w:rPr/>
        <w:t xml:space="preserve">         </w:t>
      </w:r>
      <w:r>
        <w:rPr/>
        <w:t>upwards, if necessary, to the nearest 1/100 of 1%) appearing on Reuters</w:t>
      </w:r>
    </w:p>
    <w:p>
      <w:pPr>
        <w:pStyle w:val="PreformattedText"/>
        <w:rPr/>
      </w:pPr>
      <w:r>
        <w:rPr/>
        <w:t xml:space="preserve">         </w:t>
      </w:r>
      <w:r>
        <w:rPr/>
        <w:t>Screen LIBO Page as the London interbank offered rate for deposits in</w:t>
      </w:r>
    </w:p>
    <w:p>
      <w:pPr>
        <w:pStyle w:val="PreformattedText"/>
        <w:rPr/>
      </w:pPr>
      <w:r>
        <w:rPr/>
        <w:t xml:space="preserve">         </w:t>
      </w:r>
      <w:r>
        <w:rPr/>
        <w:t>Dollars at approximately 11:00 a.m. (London time) two Business Days</w:t>
      </w:r>
    </w:p>
    <w:p>
      <w:pPr>
        <w:pStyle w:val="PreformattedText"/>
        <w:rPr/>
      </w:pPr>
      <w:r>
        <w:rPr/>
        <w:t xml:space="preserve">         </w:t>
      </w:r>
      <w:r>
        <w:rPr/>
        <w:t>prior to the first day of such Interest Period for a term comparable to</w:t>
      </w:r>
    </w:p>
    <w:p>
      <w:pPr>
        <w:pStyle w:val="PreformattedText"/>
        <w:rPr/>
      </w:pPr>
      <w:r>
        <w:rPr/>
        <w:t xml:space="preserve">         </w:t>
      </w:r>
      <w:r>
        <w:rPr/>
        <w:t>such Interest Period; PROVIDED, HOWEVER, if more than one rate is</w:t>
      </w:r>
    </w:p>
    <w:p>
      <w:pPr>
        <w:pStyle w:val="PreformattedText"/>
        <w:rPr/>
      </w:pPr>
      <w:r>
        <w:rPr/>
        <w:t xml:space="preserve">         </w:t>
      </w:r>
      <w:r>
        <w:rPr/>
        <w:t>specified on Reuters Screen LIBO Page, the applicable rate shall be the</w:t>
      </w:r>
    </w:p>
    <w:p>
      <w:pPr>
        <w:pStyle w:val="PreformattedText"/>
        <w:rPr/>
      </w:pPr>
      <w:r>
        <w:rPr/>
        <w:t xml:space="preserve">         </w:t>
      </w:r>
      <w:r>
        <w:rPr/>
        <w:t>arithmetic mean of all such rates (rounded upwards, if necessary, to</w:t>
      </w:r>
    </w:p>
    <w:p>
      <w:pPr>
        <w:pStyle w:val="PreformattedText"/>
        <w:rPr/>
      </w:pPr>
      <w:r>
        <w:rPr/>
        <w:t xml:space="preserve">         </w:t>
      </w:r>
      <w:r>
        <w:rPr/>
        <w:t>the nearest 1/100 of 1%).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"Interest Period" means, for each Eurodollar Rate Loan, a</w:t>
      </w:r>
    </w:p>
    <w:p>
      <w:pPr>
        <w:pStyle w:val="PreformattedText"/>
        <w:rPr/>
      </w:pPr>
      <w:r>
        <w:rPr/>
        <w:t xml:space="preserve">         </w:t>
      </w:r>
      <w:r>
        <w:rPr/>
        <w:t>period commencing on the date such Eurodollar Rate Loan is made or</w:t>
      </w:r>
    </w:p>
    <w:p>
      <w:pPr>
        <w:pStyle w:val="PreformattedText"/>
        <w:rPr/>
      </w:pPr>
      <w:r>
        <w:rPr/>
        <w:t xml:space="preserve">         </w:t>
      </w:r>
      <w:r>
        <w:rPr/>
        <w:t>converted and ending, at the Borrowers' option, on the date one, two,</w:t>
      </w:r>
    </w:p>
    <w:p>
      <w:pPr>
        <w:pStyle w:val="PreformattedText"/>
        <w:rPr/>
      </w:pPr>
      <w:r>
        <w:rPr/>
        <w:t xml:space="preserve">         </w:t>
      </w:r>
      <w:r>
        <w:rPr/>
        <w:t>three or six months thereafter as notified to the Lender by the</w:t>
      </w:r>
    </w:p>
    <w:p>
      <w:pPr>
        <w:pStyle w:val="PreformattedText"/>
        <w:rPr/>
      </w:pPr>
      <w:r>
        <w:rPr/>
        <w:t xml:space="preserve">         </w:t>
      </w:r>
      <w:r>
        <w:rPr/>
        <w:t>Authorized Representative three (3) Business Days prior to the</w:t>
      </w:r>
    </w:p>
    <w:p>
      <w:pPr>
        <w:pStyle w:val="PreformattedText"/>
        <w:rPr/>
      </w:pPr>
      <w:r>
        <w:rPr/>
        <w:t xml:space="preserve">         </w:t>
      </w:r>
      <w:r>
        <w:rPr/>
        <w:t>beginning of such Interest Period; PROVIDED, that,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(i) if the Authorized Representative fails to notify</w:t>
      </w:r>
    </w:p>
    <w:p>
      <w:pPr>
        <w:pStyle w:val="PreformattedText"/>
        <w:rPr/>
      </w:pPr>
      <w:r>
        <w:rPr/>
        <w:t xml:space="preserve">                  </w:t>
      </w:r>
      <w:r>
        <w:rPr/>
        <w:t>the Lender of the length of an Interest Period three (3)</w:t>
      </w:r>
    </w:p>
    <w:p>
      <w:pPr>
        <w:pStyle w:val="PreformattedText"/>
        <w:rPr/>
      </w:pPr>
      <w:r>
        <w:rPr/>
        <w:t xml:space="preserve">                  </w:t>
      </w:r>
      <w:r>
        <w:rPr/>
        <w:t>Business Days prior to the first day of such Interest Period,</w:t>
      </w:r>
    </w:p>
    <w:p>
      <w:pPr>
        <w:pStyle w:val="PreformattedText"/>
        <w:rPr/>
      </w:pPr>
      <w:r>
        <w:rPr/>
        <w:t xml:space="preserve">                  </w:t>
      </w:r>
      <w:r>
        <w:rPr/>
        <w:t>the Loan for which such Interest Period was to be determined</w:t>
      </w:r>
    </w:p>
    <w:p>
      <w:pPr>
        <w:pStyle w:val="PreformattedText"/>
        <w:rPr/>
      </w:pPr>
      <w:r>
        <w:rPr/>
        <w:t xml:space="preserve">                  </w:t>
      </w:r>
      <w:r>
        <w:rPr/>
        <w:t>shall be deemed to be a Base Rate Loan as of the first day</w:t>
      </w:r>
    </w:p>
    <w:p>
      <w:pPr>
        <w:pStyle w:val="PreformattedText"/>
        <w:rPr/>
      </w:pPr>
      <w:r>
        <w:rPr/>
        <w:t xml:space="preserve">                  </w:t>
      </w:r>
      <w:r>
        <w:rPr/>
        <w:t>thereof;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(ii) if an Interest Period for a Eurodollar Rate Loan</w:t>
      </w:r>
    </w:p>
    <w:p>
      <w:pPr>
        <w:pStyle w:val="PreformattedText"/>
        <w:rPr/>
      </w:pPr>
      <w:r>
        <w:rPr/>
        <w:t xml:space="preserve">                  </w:t>
      </w:r>
      <w:r>
        <w:rPr/>
        <w:t>would end on a day which is not a Business Day, such Interest</w:t>
      </w:r>
    </w:p>
    <w:p>
      <w:pPr>
        <w:pStyle w:val="PreformattedText"/>
        <w:rPr/>
      </w:pPr>
      <w:r>
        <w:rPr/>
        <w:t xml:space="preserve">                  </w:t>
      </w:r>
      <w:r>
        <w:rPr/>
        <w:t>Period shall be extended to the next Business Day (unless such</w:t>
      </w:r>
    </w:p>
    <w:p>
      <w:pPr>
        <w:pStyle w:val="PreformattedText"/>
        <w:rPr/>
      </w:pPr>
      <w:r>
        <w:rPr/>
        <w:t xml:space="preserve">                  </w:t>
      </w:r>
      <w:r>
        <w:rPr/>
        <w:t>extension would cause the applicable Interest Period to end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in the succeeding calendar month, in which case such Interest</w:t>
      </w:r>
    </w:p>
    <w:p>
      <w:pPr>
        <w:pStyle w:val="PreformattedText"/>
        <w:rPr/>
      </w:pPr>
      <w:r>
        <w:rPr/>
        <w:t xml:space="preserve">                  </w:t>
      </w:r>
      <w:r>
        <w:rPr/>
        <w:t>Period shall end on the next preceding Business Day);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(iii) any Interest Period which begins on the last</w:t>
      </w:r>
    </w:p>
    <w:p>
      <w:pPr>
        <w:pStyle w:val="PreformattedText"/>
        <w:rPr/>
      </w:pPr>
      <w:r>
        <w:rPr/>
        <w:t xml:space="preserve">                  </w:t>
      </w:r>
      <w:r>
        <w:rPr/>
        <w:t>Business Day of a calendar month (or on a day for which there</w:t>
      </w:r>
    </w:p>
    <w:p>
      <w:pPr>
        <w:pStyle w:val="PreformattedText"/>
        <w:rPr/>
      </w:pPr>
      <w:r>
        <w:rPr/>
        <w:t xml:space="preserve">                  </w:t>
      </w:r>
      <w:r>
        <w:rPr/>
        <w:t>is no numerically corresponding day in the calendar month at</w:t>
      </w:r>
    </w:p>
    <w:p>
      <w:pPr>
        <w:pStyle w:val="PreformattedText"/>
        <w:rPr/>
      </w:pPr>
      <w:r>
        <w:rPr/>
        <w:t xml:space="preserve">                  </w:t>
      </w:r>
      <w:r>
        <w:rPr/>
        <w:t>the end of such Interest Period) shall end on the last</w:t>
      </w:r>
    </w:p>
    <w:p>
      <w:pPr>
        <w:pStyle w:val="PreformattedText"/>
        <w:rPr/>
      </w:pPr>
      <w:r>
        <w:rPr/>
        <w:t xml:space="preserve">                  </w:t>
      </w:r>
      <w:r>
        <w:rPr/>
        <w:t>Business Day of a calendar month;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(iv) no Interest Period with respect to any Loans</w:t>
      </w:r>
    </w:p>
    <w:p>
      <w:pPr>
        <w:pStyle w:val="PreformattedText"/>
        <w:rPr/>
      </w:pPr>
      <w:r>
        <w:rPr/>
        <w:t xml:space="preserve">                  </w:t>
      </w:r>
      <w:r>
        <w:rPr/>
        <w:t>shall extend past the Stated Termination Date;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(v) there shall not be more than five (5) Interest</w:t>
      </w:r>
    </w:p>
    <w:p>
      <w:pPr>
        <w:pStyle w:val="PreformattedText"/>
        <w:rPr/>
      </w:pPr>
      <w:r>
        <w:rPr/>
        <w:t xml:space="preserve">                  </w:t>
      </w:r>
      <w:r>
        <w:rPr/>
        <w:t>Periods in effect on any day.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"Interest Rate Selection Notice" means the written notice</w:t>
      </w:r>
    </w:p>
    <w:p>
      <w:pPr>
        <w:pStyle w:val="PreformattedText"/>
        <w:rPr/>
      </w:pPr>
      <w:r>
        <w:rPr/>
        <w:t xml:space="preserve">         </w:t>
      </w:r>
      <w:r>
        <w:rPr/>
        <w:t>delivered by an Authorized Representative in connection with the</w:t>
      </w:r>
    </w:p>
    <w:p>
      <w:pPr>
        <w:pStyle w:val="PreformattedText"/>
        <w:rPr/>
      </w:pPr>
      <w:r>
        <w:rPr/>
        <w:t xml:space="preserve">         </w:t>
      </w:r>
      <w:r>
        <w:rPr/>
        <w:t>election of a subsequent Interest Period for any Eurodollar Rate Loan</w:t>
      </w:r>
    </w:p>
    <w:p>
      <w:pPr>
        <w:pStyle w:val="PreformattedText"/>
        <w:rPr/>
      </w:pPr>
      <w:r>
        <w:rPr/>
        <w:t xml:space="preserve">         </w:t>
      </w:r>
      <w:r>
        <w:rPr/>
        <w:t>or the conversion of any Eurodollar Rate Loan into a Base Rate Loan or</w:t>
      </w:r>
    </w:p>
    <w:p>
      <w:pPr>
        <w:pStyle w:val="PreformattedText"/>
        <w:rPr/>
      </w:pPr>
      <w:r>
        <w:rPr/>
        <w:t xml:space="preserve">         </w:t>
      </w:r>
      <w:r>
        <w:rPr/>
        <w:t>the conversion of any Base Rate Loan into a Eurodollar Rate Loan, in</w:t>
      </w:r>
    </w:p>
    <w:p>
      <w:pPr>
        <w:pStyle w:val="PreformattedText"/>
        <w:rPr/>
      </w:pPr>
      <w:r>
        <w:rPr/>
        <w:t xml:space="preserve">         </w:t>
      </w:r>
      <w:r>
        <w:rPr/>
        <w:t>the form of EXHIBIT 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"Issuing Bank" means NationsBank as issuer of Letters of</w:t>
      </w:r>
    </w:p>
    <w:p>
      <w:pPr>
        <w:pStyle w:val="PreformattedText"/>
        <w:rPr/>
      </w:pPr>
      <w:r>
        <w:rPr/>
        <w:t xml:space="preserve">         </w:t>
      </w:r>
      <w:r>
        <w:rPr/>
        <w:t>Credit under ARTICLE III.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"LC Account Agreement" means the LC Account Agreement dated as</w:t>
      </w:r>
    </w:p>
    <w:p>
      <w:pPr>
        <w:pStyle w:val="PreformattedText"/>
        <w:rPr/>
      </w:pPr>
      <w:r>
        <w:rPr/>
        <w:t xml:space="preserve">         </w:t>
      </w:r>
      <w:r>
        <w:rPr/>
        <w:t>of the date hereof among the Borrowers and the Issuing Bank, as</w:t>
      </w:r>
    </w:p>
    <w:p>
      <w:pPr>
        <w:pStyle w:val="PreformattedText"/>
        <w:rPr/>
      </w:pPr>
      <w:r>
        <w:rPr/>
        <w:t xml:space="preserve">         </w:t>
      </w:r>
      <w:r>
        <w:rPr/>
        <w:t>amended, modified or supplemented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"Lending Office" means the Lending Office of the Lender</w:t>
      </w:r>
    </w:p>
    <w:p>
      <w:pPr>
        <w:pStyle w:val="PreformattedText"/>
        <w:rPr/>
      </w:pPr>
      <w:r>
        <w:rPr/>
        <w:t xml:space="preserve">         </w:t>
      </w:r>
      <w:r>
        <w:rPr/>
        <w:t>designated on the signature pages hereof or such other office of the</w:t>
      </w:r>
    </w:p>
    <w:p>
      <w:pPr>
        <w:pStyle w:val="PreformattedText"/>
        <w:rPr/>
      </w:pPr>
      <w:r>
        <w:rPr/>
        <w:t xml:space="preserve">         </w:t>
      </w:r>
      <w:r>
        <w:rPr/>
        <w:t>Lender (or of an affiliate of the Lender) as the Lender may from time</w:t>
      </w:r>
    </w:p>
    <w:p>
      <w:pPr>
        <w:pStyle w:val="PreformattedText"/>
        <w:rPr/>
      </w:pPr>
      <w:r>
        <w:rPr/>
        <w:t xml:space="preserve">         </w:t>
      </w:r>
      <w:r>
        <w:rPr/>
        <w:t>to time specify to the Authorized Representative as the office by which</w:t>
      </w:r>
    </w:p>
    <w:p>
      <w:pPr>
        <w:pStyle w:val="PreformattedText"/>
        <w:rPr/>
      </w:pPr>
      <w:r>
        <w:rPr/>
        <w:t xml:space="preserve">         </w:t>
      </w:r>
      <w:r>
        <w:rPr/>
        <w:t>its Loans are to be made and maintained.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"Letters of Credit" means, collectively, all Documentary</w:t>
      </w:r>
    </w:p>
    <w:p>
      <w:pPr>
        <w:pStyle w:val="PreformattedText"/>
        <w:rPr/>
      </w:pPr>
      <w:r>
        <w:rPr/>
        <w:t xml:space="preserve">         </w:t>
      </w:r>
      <w:r>
        <w:rPr/>
        <w:t>Letters of Credit, and all Standby Letters of Credit, advancing credit</w:t>
      </w:r>
    </w:p>
    <w:p>
      <w:pPr>
        <w:pStyle w:val="PreformattedText"/>
        <w:rPr/>
      </w:pPr>
      <w:r>
        <w:rPr/>
        <w:t xml:space="preserve">         </w:t>
      </w:r>
      <w:r>
        <w:rPr/>
        <w:t>or securing an obligation on behalf of either or both of the Borrowers.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"Letter of Credit Commitment" means an amount not to exceed</w:t>
      </w:r>
    </w:p>
    <w:p>
      <w:pPr>
        <w:pStyle w:val="PreformattedText"/>
        <w:rPr/>
      </w:pPr>
      <w:r>
        <w:rPr/>
        <w:t xml:space="preserve">         </w:t>
      </w:r>
      <w:r>
        <w:rPr/>
        <w:t>$5,000,000.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"Letter of Credit Facility" means the facility described in</w:t>
      </w:r>
    </w:p>
    <w:p>
      <w:pPr>
        <w:pStyle w:val="PreformattedText"/>
        <w:rPr/>
      </w:pPr>
      <w:r>
        <w:rPr/>
        <w:t xml:space="preserve">         </w:t>
      </w:r>
      <w:r>
        <w:rPr/>
        <w:t>ARTICLE III hereof providing for the issuance by the Issuing Bank for</w:t>
      </w:r>
    </w:p>
    <w:p>
      <w:pPr>
        <w:pStyle w:val="PreformattedText"/>
        <w:rPr/>
      </w:pPr>
      <w:r>
        <w:rPr/>
        <w:t xml:space="preserve">         </w:t>
      </w:r>
      <w:r>
        <w:rPr/>
        <w:t>the account of either or both of the Borrowers of Letters of Credit in</w:t>
      </w:r>
    </w:p>
    <w:p>
      <w:pPr>
        <w:pStyle w:val="PreformattedText"/>
        <w:rPr/>
      </w:pPr>
      <w:r>
        <w:rPr/>
        <w:t xml:space="preserve">         </w:t>
      </w:r>
      <w:r>
        <w:rPr/>
        <w:t>an aggregate stated amount at any time outstanding not exceeding the</w:t>
      </w:r>
    </w:p>
    <w:p>
      <w:pPr>
        <w:pStyle w:val="PreformattedText"/>
        <w:rPr/>
      </w:pPr>
      <w:r>
        <w:rPr/>
        <w:t xml:space="preserve">         </w:t>
      </w:r>
      <w:r>
        <w:rPr/>
        <w:t>Total Letter of Credit Commitment.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"Letter of Credit Outstandings" means, as of any date of</w:t>
      </w:r>
    </w:p>
    <w:p>
      <w:pPr>
        <w:pStyle w:val="PreformattedText"/>
        <w:rPr/>
      </w:pPr>
      <w:r>
        <w:rPr/>
        <w:t xml:space="preserve">         </w:t>
      </w:r>
      <w:r>
        <w:rPr/>
        <w:t>determination, the aggregate amount remaining undrawn under all Letters</w:t>
      </w:r>
    </w:p>
    <w:p>
      <w:pPr>
        <w:pStyle w:val="PreformattedText"/>
        <w:rPr/>
      </w:pPr>
      <w:r>
        <w:rPr/>
        <w:t xml:space="preserve">         </w:t>
      </w:r>
      <w:r>
        <w:rPr/>
        <w:t>of Credit plus Reimbursement Obligations then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"Lien" means any interest in property securing any obligation</w:t>
      </w:r>
    </w:p>
    <w:p>
      <w:pPr>
        <w:pStyle w:val="PreformattedText"/>
        <w:rPr/>
      </w:pPr>
      <w:r>
        <w:rPr/>
        <w:t xml:space="preserve">         </w:t>
      </w:r>
      <w:r>
        <w:rPr/>
        <w:t>owed to, or a claim by, a Person other than the owner of the property,</w:t>
      </w:r>
    </w:p>
    <w:p>
      <w:pPr>
        <w:pStyle w:val="PreformattedText"/>
        <w:rPr/>
      </w:pPr>
      <w:r>
        <w:rPr/>
        <w:t xml:space="preserve">         </w:t>
      </w:r>
      <w:r>
        <w:rPr/>
        <w:t>whether such interest is based on the common law, statute or contract,</w:t>
      </w:r>
    </w:p>
    <w:p>
      <w:pPr>
        <w:pStyle w:val="PreformattedText"/>
        <w:rPr/>
      </w:pPr>
      <w:r>
        <w:rPr/>
        <w:t xml:space="preserve">         </w:t>
      </w:r>
      <w:r>
        <w:rPr/>
        <w:t>and including but not limited to the lien or security interest arising</w:t>
      </w:r>
    </w:p>
    <w:p>
      <w:pPr>
        <w:pStyle w:val="PreformattedText"/>
        <w:rPr/>
      </w:pPr>
      <w:r>
        <w:rPr/>
        <w:t xml:space="preserve">         </w:t>
      </w:r>
      <w:r>
        <w:rPr/>
        <w:t>from a mortgage, encumbrance, pledge, security agreement, conditional</w:t>
      </w:r>
    </w:p>
    <w:p>
      <w:pPr>
        <w:pStyle w:val="PreformattedText"/>
        <w:rPr/>
      </w:pPr>
      <w:r>
        <w:rPr/>
        <w:t xml:space="preserve">         </w:t>
      </w:r>
      <w:r>
        <w:rPr/>
        <w:t>sale or trust receipt or a lease, consignment or bailment for security</w:t>
      </w:r>
    </w:p>
    <w:p>
      <w:pPr>
        <w:pStyle w:val="PreformattedText"/>
        <w:rPr/>
      </w:pPr>
      <w:r>
        <w:rPr/>
        <w:t xml:space="preserve">         </w:t>
      </w:r>
      <w:r>
        <w:rPr/>
        <w:t>purposes. For the purposes of this Agreement, the Borrower and any</w:t>
      </w:r>
    </w:p>
    <w:p>
      <w:pPr>
        <w:pStyle w:val="PreformattedText"/>
        <w:rPr/>
      </w:pPr>
      <w:r>
        <w:rPr/>
        <w:t xml:space="preserve">         </w:t>
      </w:r>
      <w:r>
        <w:rPr/>
        <w:t>Subsidiary shall be deemed to be the owner of any property which it has</w:t>
      </w:r>
    </w:p>
    <w:p>
      <w:pPr>
        <w:pStyle w:val="PreformattedText"/>
        <w:rPr/>
      </w:pPr>
      <w:r>
        <w:rPr/>
        <w:t xml:space="preserve">         </w:t>
      </w:r>
      <w:r>
        <w:rPr/>
        <w:t>acquired or holds subject to a conditional sale agreement, financing</w:t>
      </w:r>
    </w:p>
    <w:p>
      <w:pPr>
        <w:pStyle w:val="PreformattedText"/>
        <w:rPr/>
      </w:pPr>
      <w:r>
        <w:rPr/>
        <w:t xml:space="preserve">         </w:t>
      </w:r>
      <w:r>
        <w:rPr/>
        <w:t>lease, or other arrangement pursuant to which title to the property has</w:t>
      </w:r>
    </w:p>
    <w:p>
      <w:pPr>
        <w:pStyle w:val="PreformattedText"/>
        <w:rPr/>
      </w:pPr>
      <w:r>
        <w:rPr/>
        <w:t xml:space="preserve">         </w:t>
      </w:r>
      <w:r>
        <w:rPr/>
        <w:t>been retained by or vested in some other Person for security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"Loan" or "Loans" means any borrowing pursuant to an Advance</w:t>
      </w:r>
    </w:p>
    <w:p>
      <w:pPr>
        <w:pStyle w:val="PreformattedText"/>
        <w:rPr/>
      </w:pPr>
      <w:r>
        <w:rPr/>
        <w:t xml:space="preserve">         </w:t>
      </w:r>
      <w:r>
        <w:rPr/>
        <w:t>under the Revolving 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"Loan Documents" means this Agreement, the Note, the Facility</w:t>
      </w:r>
    </w:p>
    <w:p>
      <w:pPr>
        <w:pStyle w:val="PreformattedText"/>
        <w:rPr/>
      </w:pPr>
      <w:r>
        <w:rPr/>
        <w:t xml:space="preserve">         </w:t>
      </w:r>
      <w:r>
        <w:rPr/>
        <w:t>Guaranties, the LC Account Agreement, the Applications and Agreements</w:t>
      </w:r>
    </w:p>
    <w:p>
      <w:pPr>
        <w:pStyle w:val="PreformattedText"/>
        <w:rPr/>
      </w:pPr>
      <w:r>
        <w:rPr/>
        <w:t xml:space="preserve">         </w:t>
      </w:r>
      <w:r>
        <w:rPr/>
        <w:t>for Letter of Credit, and all other instruments and documents</w:t>
      </w:r>
    </w:p>
    <w:p>
      <w:pPr>
        <w:pStyle w:val="PreformattedText"/>
        <w:rPr/>
      </w:pPr>
      <w:r>
        <w:rPr/>
        <w:t xml:space="preserve">         </w:t>
      </w:r>
      <w:r>
        <w:rPr/>
        <w:t>heretofore or hereafter executed or delivered to or in favor of the</w:t>
      </w:r>
    </w:p>
    <w:p>
      <w:pPr>
        <w:pStyle w:val="PreformattedText"/>
        <w:rPr/>
      </w:pPr>
      <w:r>
        <w:rPr/>
        <w:t xml:space="preserve">         </w:t>
      </w:r>
      <w:r>
        <w:rPr/>
        <w:t>Lender in connection with the Loans made and transactions contemplated</w:t>
      </w:r>
    </w:p>
    <w:p>
      <w:pPr>
        <w:pStyle w:val="PreformattedText"/>
        <w:rPr/>
      </w:pPr>
      <w:r>
        <w:rPr/>
        <w:t xml:space="preserve">         </w:t>
      </w:r>
      <w:r>
        <w:rPr/>
        <w:t>under this Agreement, as the same may be amended, supplemented or</w:t>
      </w:r>
    </w:p>
    <w:p>
      <w:pPr>
        <w:pStyle w:val="PreformattedText"/>
        <w:rPr/>
      </w:pPr>
      <w:r>
        <w:rPr/>
        <w:t xml:space="preserve">         </w:t>
      </w:r>
      <w:r>
        <w:rPr/>
        <w:t>replaced from the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"Material Adverse Effect" means a material adverse effect on</w:t>
      </w:r>
    </w:p>
    <w:p>
      <w:pPr>
        <w:pStyle w:val="PreformattedText"/>
        <w:rPr/>
      </w:pPr>
      <w:r>
        <w:rPr/>
        <w:t xml:space="preserve">         </w:t>
      </w:r>
      <w:r>
        <w:rPr/>
        <w:t>(i) the business, properties, operations or condition, financial or</w:t>
      </w:r>
    </w:p>
    <w:p>
      <w:pPr>
        <w:pStyle w:val="PreformattedText"/>
        <w:rPr/>
      </w:pPr>
      <w:r>
        <w:rPr/>
        <w:t xml:space="preserve">         </w:t>
      </w:r>
      <w:r>
        <w:rPr/>
        <w:t>otherwise, of the Borrowers and their Subsidiaries, taken as a whole,</w:t>
      </w:r>
    </w:p>
    <w:p>
      <w:pPr>
        <w:pStyle w:val="PreformattedText"/>
        <w:rPr/>
      </w:pPr>
      <w:r>
        <w:rPr/>
        <w:t xml:space="preserve">         </w:t>
      </w:r>
      <w:r>
        <w:rPr/>
        <w:t>(ii) the ability of the Borrowers or any of their Subsidiaries to pay</w:t>
      </w:r>
    </w:p>
    <w:p>
      <w:pPr>
        <w:pStyle w:val="PreformattedText"/>
        <w:rPr/>
      </w:pPr>
      <w:r>
        <w:rPr/>
        <w:t xml:space="preserve">         </w:t>
      </w:r>
      <w:r>
        <w:rPr/>
        <w:t>or perform its respective obligations, liabilities and indebtedness</w:t>
      </w:r>
    </w:p>
    <w:p>
      <w:pPr>
        <w:pStyle w:val="PreformattedText"/>
        <w:rPr/>
      </w:pPr>
      <w:r>
        <w:rPr/>
        <w:t xml:space="preserve">         </w:t>
      </w:r>
      <w:r>
        <w:rPr/>
        <w:t>under the Loan Documents as such payment or performance becomes due in</w:t>
      </w:r>
    </w:p>
    <w:p>
      <w:pPr>
        <w:pStyle w:val="PreformattedText"/>
        <w:rPr/>
      </w:pPr>
      <w:r>
        <w:rPr/>
        <w:t xml:space="preserve">         </w:t>
      </w:r>
      <w:r>
        <w:rPr/>
        <w:t>accordance with the terms thereof, or (iii) the rights, powers and</w:t>
      </w:r>
    </w:p>
    <w:p>
      <w:pPr>
        <w:pStyle w:val="PreformattedText"/>
        <w:rPr/>
      </w:pPr>
      <w:r>
        <w:rPr/>
        <w:t xml:space="preserve">         </w:t>
      </w:r>
      <w:r>
        <w:rPr/>
        <w:t>remedies of the Lender under any Loan Document or the validity,</w:t>
      </w:r>
    </w:p>
    <w:p>
      <w:pPr>
        <w:pStyle w:val="PreformattedText"/>
        <w:rPr/>
      </w:pPr>
      <w:r>
        <w:rPr/>
        <w:t xml:space="preserve">         </w:t>
      </w:r>
      <w:r>
        <w:rPr/>
        <w:t>legality or enforceability thereof (including for purposes of clauses</w:t>
      </w:r>
    </w:p>
    <w:p>
      <w:pPr>
        <w:pStyle w:val="PreformattedText"/>
        <w:rPr/>
      </w:pPr>
      <w:r>
        <w:rPr/>
        <w:t xml:space="preserve">         </w:t>
      </w:r>
      <w:r>
        <w:rPr/>
        <w:t>(ii) and (iii) the imposition of burdensome conditions thereon);</w:t>
      </w:r>
    </w:p>
    <w:p>
      <w:pPr>
        <w:pStyle w:val="PreformattedText"/>
        <w:rPr/>
      </w:pPr>
      <w:r>
        <w:rPr/>
        <w:t xml:space="preserve">         </w:t>
      </w:r>
      <w:r>
        <w:rPr/>
        <w:t>provided, however, that the termination of the aviation joint venture</w:t>
      </w:r>
    </w:p>
    <w:p>
      <w:pPr>
        <w:pStyle w:val="PreformattedText"/>
        <w:rPr/>
      </w:pPr>
      <w:r>
        <w:rPr/>
        <w:t xml:space="preserve">         </w:t>
      </w:r>
      <w:r>
        <w:rPr/>
        <w:t>in Ecuador shall not be deemed to have a Material Adverse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"Material Contracts" means, collectively, any contract, lease,</w:t>
      </w:r>
    </w:p>
    <w:p>
      <w:pPr>
        <w:pStyle w:val="PreformattedText"/>
        <w:rPr/>
      </w:pPr>
      <w:r>
        <w:rPr/>
        <w:t xml:space="preserve">         </w:t>
      </w:r>
      <w:r>
        <w:rPr/>
        <w:t>agreement or commitment of either of the Borrowers or any Subsidiary,</w:t>
      </w:r>
    </w:p>
    <w:p>
      <w:pPr>
        <w:pStyle w:val="PreformattedText"/>
        <w:rPr/>
      </w:pPr>
      <w:r>
        <w:rPr/>
        <w:t xml:space="preserve">         </w:t>
      </w:r>
      <w:r>
        <w:rPr/>
        <w:t>including, without limitation, any fuel purchase agreements, the</w:t>
      </w:r>
    </w:p>
    <w:p>
      <w:pPr>
        <w:pStyle w:val="PreformattedText"/>
        <w:rPr/>
      </w:pPr>
      <w:r>
        <w:rPr/>
        <w:t xml:space="preserve">         </w:t>
      </w:r>
      <w:r>
        <w:rPr/>
        <w:t>expiration or termination of which could result in a Material Adverse</w:t>
      </w:r>
    </w:p>
    <w:p>
      <w:pPr>
        <w:pStyle w:val="PreformattedText"/>
        <w:rPr/>
      </w:pPr>
      <w:r>
        <w:rPr/>
        <w:t xml:space="preserve">         </w:t>
      </w:r>
      <w:r>
        <w:rPr/>
        <w:t>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"Moody's" means Moody's Investors Service,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"Multiemployer Plan" means a "multiemployer plan" as defined</w:t>
      </w:r>
    </w:p>
    <w:p>
      <w:pPr>
        <w:pStyle w:val="PreformattedText"/>
        <w:rPr/>
      </w:pPr>
      <w:r>
        <w:rPr/>
        <w:t xml:space="preserve">         </w:t>
      </w:r>
      <w:r>
        <w:rPr/>
        <w:t>in Section 4001(a)(3) of ERISA to which either of the Borrowers or any</w:t>
      </w:r>
    </w:p>
    <w:p>
      <w:pPr>
        <w:pStyle w:val="PreformattedText"/>
        <w:rPr/>
      </w:pPr>
      <w:r>
        <w:rPr/>
        <w:t xml:space="preserve">         </w:t>
      </w:r>
      <w:r>
        <w:rPr/>
        <w:t>ERISA Affiliate is making, or is accruing an obligation to make,</w:t>
      </w:r>
    </w:p>
    <w:p>
      <w:pPr>
        <w:pStyle w:val="PreformattedText"/>
        <w:rPr/>
      </w:pPr>
      <w:r>
        <w:rPr/>
        <w:t xml:space="preserve">         </w:t>
      </w:r>
      <w:r>
        <w:rPr/>
        <w:t>contributions or has made, or been obligated to make, contributions</w:t>
      </w:r>
    </w:p>
    <w:p>
      <w:pPr>
        <w:pStyle w:val="PreformattedText"/>
        <w:rPr/>
      </w:pPr>
      <w:r>
        <w:rPr/>
        <w:t xml:space="preserve">         </w:t>
      </w:r>
      <w:r>
        <w:rPr/>
        <w:t>within the preceding six (6) Fiscal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"Municipal Obligations" means general obligations issued by,</w:t>
      </w:r>
    </w:p>
    <w:p>
      <w:pPr>
        <w:pStyle w:val="PreformattedText"/>
        <w:rPr/>
      </w:pPr>
      <w:r>
        <w:rPr/>
        <w:t xml:space="preserve">         </w:t>
      </w:r>
      <w:r>
        <w:rPr/>
        <w:t>and supported by the full taxing authority of, any state of the United</w:t>
      </w:r>
    </w:p>
    <w:p>
      <w:pPr>
        <w:pStyle w:val="PreformattedText"/>
        <w:rPr/>
      </w:pPr>
      <w:r>
        <w:rPr/>
        <w:t xml:space="preserve">         </w:t>
      </w:r>
      <w:r>
        <w:rPr/>
        <w:t>States of America or of any municipal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corporation or other public body organized under the laws of any such</w:t>
      </w:r>
    </w:p>
    <w:p>
      <w:pPr>
        <w:pStyle w:val="PreformattedText"/>
        <w:rPr/>
      </w:pPr>
      <w:r>
        <w:rPr/>
        <w:t xml:space="preserve">         </w:t>
      </w:r>
      <w:r>
        <w:rPr/>
        <w:t>state which are rated in the highest investment rating category by both</w:t>
      </w:r>
    </w:p>
    <w:p>
      <w:pPr>
        <w:pStyle w:val="PreformattedText"/>
        <w:rPr/>
      </w:pPr>
      <w:r>
        <w:rPr/>
        <w:t xml:space="preserve">         </w:t>
      </w:r>
      <w:r>
        <w:rPr/>
        <w:t>S&amp;P and Moody's.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"Note" means the promissory note of the Borrowers evidencing</w:t>
      </w:r>
    </w:p>
    <w:p>
      <w:pPr>
        <w:pStyle w:val="PreformattedText"/>
        <w:rPr/>
      </w:pPr>
      <w:r>
        <w:rPr/>
        <w:t xml:space="preserve">         </w:t>
      </w:r>
      <w:r>
        <w:rPr/>
        <w:t>Loans executed and delivered to the Lender substantially in the form of</w:t>
      </w:r>
    </w:p>
    <w:p>
      <w:pPr>
        <w:pStyle w:val="PreformattedText"/>
        <w:rPr/>
      </w:pPr>
      <w:r>
        <w:rPr/>
        <w:t xml:space="preserve">         </w:t>
      </w:r>
      <w:r>
        <w:rPr/>
        <w:t>EXHIBIT 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"Obligations" means the obligations, liabilities and</w:t>
      </w:r>
    </w:p>
    <w:p>
      <w:pPr>
        <w:pStyle w:val="PreformattedText"/>
        <w:rPr/>
      </w:pPr>
      <w:r>
        <w:rPr/>
        <w:t xml:space="preserve">         </w:t>
      </w:r>
      <w:r>
        <w:rPr/>
        <w:t>Indebtedness of the Borrowers with respect to (i) the principal and</w:t>
      </w:r>
    </w:p>
    <w:p>
      <w:pPr>
        <w:pStyle w:val="PreformattedText"/>
        <w:rPr/>
      </w:pPr>
      <w:r>
        <w:rPr/>
        <w:t xml:space="preserve">         </w:t>
      </w:r>
      <w:r>
        <w:rPr/>
        <w:t>interest on the Loans as evidenced by the Note, (ii) the Reimbursement</w:t>
      </w:r>
    </w:p>
    <w:p>
      <w:pPr>
        <w:pStyle w:val="PreformattedText"/>
        <w:rPr/>
      </w:pPr>
      <w:r>
        <w:rPr/>
        <w:t xml:space="preserve">         </w:t>
      </w:r>
      <w:r>
        <w:rPr/>
        <w:t>Obligations and otherwise in respect of the Letters of Credit, (iii)</w:t>
      </w:r>
    </w:p>
    <w:p>
      <w:pPr>
        <w:pStyle w:val="PreformattedText"/>
        <w:rPr/>
      </w:pPr>
      <w:r>
        <w:rPr/>
        <w:t xml:space="preserve">         </w:t>
      </w:r>
      <w:r>
        <w:rPr/>
        <w:t>all liabilities of Borrowers to the Lender which arise under a Swap</w:t>
      </w:r>
    </w:p>
    <w:p>
      <w:pPr>
        <w:pStyle w:val="PreformattedText"/>
        <w:rPr/>
      </w:pPr>
      <w:r>
        <w:rPr/>
        <w:t xml:space="preserve">         </w:t>
      </w:r>
      <w:r>
        <w:rPr/>
        <w:t>Agreement, and (iv) the payment and performance of all other</w:t>
      </w:r>
    </w:p>
    <w:p>
      <w:pPr>
        <w:pStyle w:val="PreformattedText"/>
        <w:rPr/>
      </w:pPr>
      <w:r>
        <w:rPr/>
        <w:t xml:space="preserve">         </w:t>
      </w:r>
      <w:r>
        <w:rPr/>
        <w:t>obligations, liabilities and Indebtedness of the Borrowers to the</w:t>
      </w:r>
    </w:p>
    <w:p>
      <w:pPr>
        <w:pStyle w:val="PreformattedText"/>
        <w:rPr/>
      </w:pPr>
      <w:r>
        <w:rPr/>
        <w:t xml:space="preserve">         </w:t>
      </w:r>
      <w:r>
        <w:rPr/>
        <w:t>Lender hereunder, under any one or more of the other Loan Documents or</w:t>
      </w:r>
    </w:p>
    <w:p>
      <w:pPr>
        <w:pStyle w:val="PreformattedText"/>
        <w:rPr/>
      </w:pPr>
      <w:r>
        <w:rPr/>
        <w:t xml:space="preserve">         </w:t>
      </w:r>
      <w:r>
        <w:rPr/>
        <w:t>with respect to the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"Outstandings" means, collectively, at any date, the Letter of</w:t>
      </w:r>
    </w:p>
    <w:p>
      <w:pPr>
        <w:pStyle w:val="PreformattedText"/>
        <w:rPr/>
      </w:pPr>
      <w:r>
        <w:rPr/>
        <w:t xml:space="preserve">         </w:t>
      </w:r>
      <w:r>
        <w:rPr/>
        <w:t>Credit Outstandings and Revolving Credit Outstandings on such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"PBGC" means the Pension Benefit Guaranty Corporation and any</w:t>
      </w:r>
    </w:p>
    <w:p>
      <w:pPr>
        <w:pStyle w:val="PreformattedText"/>
        <w:rPr/>
      </w:pPr>
      <w:r>
        <w:rPr/>
        <w:t xml:space="preserve">         </w:t>
      </w:r>
      <w:r>
        <w:rPr/>
        <w:t>successor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"Pension Plan" means any employee pension benefit plan within</w:t>
      </w:r>
    </w:p>
    <w:p>
      <w:pPr>
        <w:pStyle w:val="PreformattedText"/>
        <w:rPr/>
      </w:pPr>
      <w:r>
        <w:rPr/>
        <w:t xml:space="preserve">         </w:t>
      </w:r>
      <w:r>
        <w:rPr/>
        <w:t>the meaning of Section 3(2) of ERISA, other than a Multiemployer Plan,</w:t>
      </w:r>
    </w:p>
    <w:p>
      <w:pPr>
        <w:pStyle w:val="PreformattedText"/>
        <w:rPr/>
      </w:pPr>
      <w:r>
        <w:rPr/>
        <w:t xml:space="preserve">         </w:t>
      </w:r>
      <w:r>
        <w:rPr/>
        <w:t>which is subject to the provisions of Title IV of ERISA or Section 412</w:t>
      </w:r>
    </w:p>
    <w:p>
      <w:pPr>
        <w:pStyle w:val="PreformattedText"/>
        <w:rPr/>
      </w:pPr>
      <w:r>
        <w:rPr/>
        <w:t xml:space="preserve">         </w:t>
      </w:r>
      <w:r>
        <w:rPr/>
        <w:t>of the Code and which (i) is maintained for employees of either of the</w:t>
      </w:r>
    </w:p>
    <w:p>
      <w:pPr>
        <w:pStyle w:val="PreformattedText"/>
        <w:rPr/>
      </w:pPr>
      <w:r>
        <w:rPr/>
        <w:t xml:space="preserve">         </w:t>
      </w:r>
      <w:r>
        <w:rPr/>
        <w:t>Borrowers or any of their ERISA Affiliates or is assumed by either of</w:t>
      </w:r>
    </w:p>
    <w:p>
      <w:pPr>
        <w:pStyle w:val="PreformattedText"/>
        <w:rPr/>
      </w:pPr>
      <w:r>
        <w:rPr/>
        <w:t xml:space="preserve">         </w:t>
      </w:r>
      <w:r>
        <w:rPr/>
        <w:t>the Borrowers or any of their ERISA Affiliates in connection with any</w:t>
      </w:r>
    </w:p>
    <w:p>
      <w:pPr>
        <w:pStyle w:val="PreformattedText"/>
        <w:rPr/>
      </w:pPr>
      <w:r>
        <w:rPr/>
        <w:t xml:space="preserve">         </w:t>
      </w:r>
      <w:r>
        <w:rPr/>
        <w:t>Acquisition or (ii) has at any time been maintained for the employees</w:t>
      </w:r>
    </w:p>
    <w:p>
      <w:pPr>
        <w:pStyle w:val="PreformattedText"/>
        <w:rPr/>
      </w:pPr>
      <w:r>
        <w:rPr/>
        <w:t xml:space="preserve">         </w:t>
      </w:r>
      <w:r>
        <w:rPr/>
        <w:t>of either of the Borrowers or any current or former ERISA Affiliate.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"Person" means an individual, partnership, corporation, trust,</w:t>
      </w:r>
    </w:p>
    <w:p>
      <w:pPr>
        <w:pStyle w:val="PreformattedText"/>
        <w:rPr/>
      </w:pPr>
      <w:r>
        <w:rPr/>
        <w:t xml:space="preserve">         </w:t>
      </w:r>
      <w:r>
        <w:rPr/>
        <w:t>unincorporated organization, association, joint venture or a government</w:t>
      </w:r>
    </w:p>
    <w:p>
      <w:pPr>
        <w:pStyle w:val="PreformattedText"/>
        <w:rPr/>
      </w:pPr>
      <w:r>
        <w:rPr/>
        <w:t xml:space="preserve">         </w:t>
      </w:r>
      <w:r>
        <w:rPr/>
        <w:t>or agency or political subdivision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"Pre-Refunded Municipal Obligations" means obligations of any</w:t>
      </w:r>
    </w:p>
    <w:p>
      <w:pPr>
        <w:pStyle w:val="PreformattedText"/>
        <w:rPr/>
      </w:pPr>
      <w:r>
        <w:rPr/>
        <w:t xml:space="preserve">         </w:t>
      </w:r>
      <w:r>
        <w:rPr/>
        <w:t>state of the United States of America or of any municipal corporation</w:t>
      </w:r>
    </w:p>
    <w:p>
      <w:pPr>
        <w:pStyle w:val="PreformattedText"/>
        <w:rPr/>
      </w:pPr>
      <w:r>
        <w:rPr/>
        <w:t xml:space="preserve">         </w:t>
      </w:r>
      <w:r>
        <w:rPr/>
        <w:t>or other public body organized under the laws of any such state which</w:t>
      </w:r>
    </w:p>
    <w:p>
      <w:pPr>
        <w:pStyle w:val="PreformattedText"/>
        <w:rPr/>
      </w:pPr>
      <w:r>
        <w:rPr/>
        <w:t xml:space="preserve">         </w:t>
      </w:r>
      <w:r>
        <w:rPr/>
        <w:t>are rated, based on the escrow, in the highest investment rating</w:t>
      </w:r>
    </w:p>
    <w:p>
      <w:pPr>
        <w:pStyle w:val="PreformattedText"/>
        <w:rPr/>
      </w:pPr>
      <w:r>
        <w:rPr/>
        <w:t xml:space="preserve">         </w:t>
      </w:r>
      <w:r>
        <w:rPr/>
        <w:t>category by both S&amp;P and Moody's and which have been irrevocably called</w:t>
      </w:r>
    </w:p>
    <w:p>
      <w:pPr>
        <w:pStyle w:val="PreformattedText"/>
        <w:rPr/>
      </w:pPr>
      <w:r>
        <w:rPr/>
        <w:t xml:space="preserve">         </w:t>
      </w:r>
      <w:r>
        <w:rPr/>
        <w:t>for redemption and advance refunded through the deposit in escrow of</w:t>
      </w:r>
    </w:p>
    <w:p>
      <w:pPr>
        <w:pStyle w:val="PreformattedText"/>
        <w:rPr/>
      </w:pPr>
      <w:r>
        <w:rPr/>
        <w:t xml:space="preserve">         </w:t>
      </w:r>
      <w:r>
        <w:rPr/>
        <w:t>Government Securities or other debt securities which are (i) not</w:t>
      </w:r>
    </w:p>
    <w:p>
      <w:pPr>
        <w:pStyle w:val="PreformattedText"/>
        <w:rPr/>
      </w:pPr>
      <w:r>
        <w:rPr/>
        <w:t xml:space="preserve">         </w:t>
      </w:r>
      <w:r>
        <w:rPr/>
        <w:t>callable at the option of the issuer thereof prior to maturity, (ii)</w:t>
      </w:r>
    </w:p>
    <w:p>
      <w:pPr>
        <w:pStyle w:val="PreformattedText"/>
        <w:rPr/>
      </w:pPr>
      <w:r>
        <w:rPr/>
        <w:t xml:space="preserve">         </w:t>
      </w:r>
      <w:r>
        <w:rPr/>
        <w:t>irrevocably pledged solely to the payment of all principal and interest</w:t>
      </w:r>
    </w:p>
    <w:p>
      <w:pPr>
        <w:pStyle w:val="PreformattedText"/>
        <w:rPr/>
      </w:pPr>
      <w:r>
        <w:rPr/>
        <w:t xml:space="preserve">         </w:t>
      </w:r>
      <w:r>
        <w:rPr/>
        <w:t>on such obligations as the same becomes due and (iii) in a principal</w:t>
      </w:r>
    </w:p>
    <w:p>
      <w:pPr>
        <w:pStyle w:val="PreformattedText"/>
        <w:rPr/>
      </w:pPr>
      <w:r>
        <w:rPr/>
        <w:t xml:space="preserve">         </w:t>
      </w:r>
      <w:r>
        <w:rPr/>
        <w:t>amount and bear such rate or rates of interest as shall be sufficient</w:t>
      </w:r>
    </w:p>
    <w:p>
      <w:pPr>
        <w:pStyle w:val="PreformattedText"/>
        <w:rPr/>
      </w:pPr>
      <w:r>
        <w:rPr/>
        <w:t xml:space="preserve">         </w:t>
      </w:r>
      <w:r>
        <w:rPr/>
        <w:t>to pay in full all principal of, interest, and premium, if any, on such</w:t>
      </w:r>
    </w:p>
    <w:p>
      <w:pPr>
        <w:pStyle w:val="PreformattedText"/>
        <w:rPr/>
      </w:pPr>
      <w:r>
        <w:rPr/>
        <w:t xml:space="preserve">         </w:t>
      </w:r>
      <w:r>
        <w:rPr/>
        <w:t>obligations as the same becomes due as verified by a nationally</w:t>
      </w:r>
    </w:p>
    <w:p>
      <w:pPr>
        <w:pStyle w:val="PreformattedText"/>
        <w:rPr/>
      </w:pPr>
      <w:r>
        <w:rPr/>
        <w:t xml:space="preserve">         </w:t>
      </w:r>
      <w:r>
        <w:rPr/>
        <w:t>recognized firm of certified public accountants.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"Prime Rate" means the rate of interest per annum announced</w:t>
      </w:r>
    </w:p>
    <w:p>
      <w:pPr>
        <w:pStyle w:val="PreformattedText"/>
        <w:rPr/>
      </w:pPr>
      <w:r>
        <w:rPr/>
        <w:t xml:space="preserve">         </w:t>
      </w:r>
      <w:r>
        <w:rPr/>
        <w:t>publicly by the Lender as its prime rate from time to time. The Prime</w:t>
      </w:r>
    </w:p>
    <w:p>
      <w:pPr>
        <w:pStyle w:val="PreformattedText"/>
        <w:rPr/>
      </w:pPr>
      <w:r>
        <w:rPr/>
        <w:t xml:space="preserve">         </w:t>
      </w:r>
      <w:r>
        <w:rPr/>
        <w:t>Rate is not necessarily the best or the lowest rate of interest offered</w:t>
      </w:r>
    </w:p>
    <w:p>
      <w:pPr>
        <w:pStyle w:val="PreformattedText"/>
        <w:rPr/>
      </w:pPr>
      <w:r>
        <w:rPr/>
        <w:t xml:space="preserve">         </w:t>
      </w:r>
      <w:r>
        <w:rPr/>
        <w:t>by the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"Principal Office" means the office of the Lender at</w:t>
      </w:r>
    </w:p>
    <w:p>
      <w:pPr>
        <w:pStyle w:val="PreformattedText"/>
        <w:rPr/>
      </w:pPr>
      <w:r>
        <w:rPr/>
        <w:t xml:space="preserve">         </w:t>
      </w:r>
      <w:r>
        <w:rPr/>
        <w:t>NationsBank, N.A., Independence Center, 15th Floor, NC1 001-15-04,</w:t>
      </w:r>
    </w:p>
    <w:p>
      <w:pPr>
        <w:pStyle w:val="PreformattedText"/>
        <w:rPr/>
      </w:pPr>
      <w:r>
        <w:rPr/>
        <w:t xml:space="preserve">         </w:t>
      </w:r>
      <w:r>
        <w:rPr/>
        <w:t>Charlotte, North Carolina 28255, Attention: Agency Services, or such</w:t>
      </w:r>
    </w:p>
    <w:p>
      <w:pPr>
        <w:pStyle w:val="PreformattedText"/>
        <w:rPr/>
      </w:pPr>
      <w:r>
        <w:rPr/>
        <w:t xml:space="preserve">         </w:t>
      </w:r>
      <w:r>
        <w:rPr/>
        <w:t>other office and address as the Lender may from time to time designate.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"Prior Agreement" means the Amended and Restated Credit</w:t>
      </w:r>
    </w:p>
    <w:p>
      <w:pPr>
        <w:pStyle w:val="PreformattedText"/>
        <w:rPr/>
      </w:pPr>
      <w:r>
        <w:rPr/>
        <w:t xml:space="preserve">         </w:t>
      </w:r>
      <w:r>
        <w:rPr/>
        <w:t>Agreement dated February 21, 1997 between WFS and NationsBank, N.A.</w:t>
      </w:r>
    </w:p>
    <w:p>
      <w:pPr>
        <w:pStyle w:val="PreformattedText"/>
        <w:rPr/>
      </w:pPr>
      <w:r>
        <w:rPr/>
        <w:t xml:space="preserve">         </w:t>
      </w:r>
      <w:r>
        <w:rPr/>
        <w:t>(successor by merger of NationsBank, N.A. (South)).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"Rate Hedging Obligations" means any and all obligations of</w:t>
      </w:r>
    </w:p>
    <w:p>
      <w:pPr>
        <w:pStyle w:val="PreformattedText"/>
        <w:rPr/>
      </w:pPr>
      <w:r>
        <w:rPr/>
        <w:t xml:space="preserve">         </w:t>
      </w:r>
      <w:r>
        <w:rPr/>
        <w:t>WFS or any Subsidiary, whether absolute or contingent and howsoever and</w:t>
      </w:r>
    </w:p>
    <w:p>
      <w:pPr>
        <w:pStyle w:val="PreformattedText"/>
        <w:rPr/>
      </w:pPr>
      <w:r>
        <w:rPr/>
        <w:t xml:space="preserve">         </w:t>
      </w:r>
      <w:r>
        <w:rPr/>
        <w:t>whensoever created, arising, evidenced or acquired (including all</w:t>
      </w:r>
    </w:p>
    <w:p>
      <w:pPr>
        <w:pStyle w:val="PreformattedText"/>
        <w:rPr/>
      </w:pPr>
      <w:r>
        <w:rPr/>
        <w:t xml:space="preserve">         </w:t>
      </w:r>
      <w:r>
        <w:rPr/>
        <w:t>renewals, extensions and modifications thereof and substitutions</w:t>
      </w:r>
    </w:p>
    <w:p>
      <w:pPr>
        <w:pStyle w:val="PreformattedText"/>
        <w:rPr/>
      </w:pPr>
      <w:r>
        <w:rPr/>
        <w:t xml:space="preserve">         </w:t>
      </w:r>
      <w:r>
        <w:rPr/>
        <w:t>therefor), under (i) any and all agreements, devices or arrangements</w:t>
      </w:r>
    </w:p>
    <w:p>
      <w:pPr>
        <w:pStyle w:val="PreformattedText"/>
        <w:rPr/>
      </w:pPr>
      <w:r>
        <w:rPr/>
        <w:t xml:space="preserve">         </w:t>
      </w:r>
      <w:r>
        <w:rPr/>
        <w:t>designed to protect at least one of the parties thereto from the</w:t>
      </w:r>
    </w:p>
    <w:p>
      <w:pPr>
        <w:pStyle w:val="PreformattedText"/>
        <w:rPr/>
      </w:pPr>
      <w:r>
        <w:rPr/>
        <w:t xml:space="preserve">         </w:t>
      </w:r>
      <w:r>
        <w:rPr/>
        <w:t>fluctuations of interest rates, exchange rates or forward rates</w:t>
      </w:r>
    </w:p>
    <w:p>
      <w:pPr>
        <w:pStyle w:val="PreformattedText"/>
        <w:rPr/>
      </w:pPr>
      <w:r>
        <w:rPr/>
        <w:t xml:space="preserve">         </w:t>
      </w:r>
      <w:r>
        <w:rPr/>
        <w:t>applicable to such party's assets, liabilities or exchange</w:t>
      </w:r>
    </w:p>
    <w:p>
      <w:pPr>
        <w:pStyle w:val="PreformattedText"/>
        <w:rPr/>
      </w:pPr>
      <w:r>
        <w:rPr/>
        <w:t xml:space="preserve">         </w:t>
      </w:r>
      <w:r>
        <w:rPr/>
        <w:t>transactions, including, but not limited to, Dollar-denominated or</w:t>
      </w:r>
    </w:p>
    <w:p>
      <w:pPr>
        <w:pStyle w:val="PreformattedText"/>
        <w:rPr/>
      </w:pPr>
      <w:r>
        <w:rPr/>
        <w:t xml:space="preserve">         </w:t>
      </w:r>
      <w:r>
        <w:rPr/>
        <w:t>cross-currency interest rate exchange agreements, forward currency</w:t>
      </w:r>
    </w:p>
    <w:p>
      <w:pPr>
        <w:pStyle w:val="PreformattedText"/>
        <w:rPr/>
      </w:pPr>
      <w:r>
        <w:rPr/>
        <w:t xml:space="preserve">         </w:t>
      </w:r>
      <w:r>
        <w:rPr/>
        <w:t>exchange agreements, interest rate cap or collar protection agreements,</w:t>
      </w:r>
    </w:p>
    <w:p>
      <w:pPr>
        <w:pStyle w:val="PreformattedText"/>
        <w:rPr/>
      </w:pPr>
      <w:r>
        <w:rPr/>
        <w:t xml:space="preserve">         </w:t>
      </w:r>
      <w:r>
        <w:rPr/>
        <w:t>forward rate currency or interest rate options, puts, warrants and</w:t>
      </w:r>
    </w:p>
    <w:p>
      <w:pPr>
        <w:pStyle w:val="PreformattedText"/>
        <w:rPr/>
      </w:pPr>
      <w:r>
        <w:rPr/>
        <w:t xml:space="preserve">         </w:t>
      </w:r>
      <w:r>
        <w:rPr/>
        <w:t>those commonly known as interest rate "swap" agreements; and (ii) any</w:t>
      </w:r>
    </w:p>
    <w:p>
      <w:pPr>
        <w:pStyle w:val="PreformattedText"/>
        <w:rPr/>
      </w:pPr>
      <w:r>
        <w:rPr/>
        <w:t xml:space="preserve">         </w:t>
      </w:r>
      <w:r>
        <w:rPr/>
        <w:t>and all cancellations, buybacks, reversals, terminations or assignments</w:t>
      </w:r>
    </w:p>
    <w:p>
      <w:pPr>
        <w:pStyle w:val="PreformattedText"/>
        <w:rPr/>
      </w:pPr>
      <w:r>
        <w:rPr/>
        <w:t xml:space="preserve">         </w:t>
      </w:r>
      <w:r>
        <w:rPr/>
        <w:t>of any of the foregoing.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"Regulation D" means Regulation D of the Board as the same may</w:t>
      </w:r>
    </w:p>
    <w:p>
      <w:pPr>
        <w:pStyle w:val="PreformattedText"/>
        <w:rPr/>
      </w:pPr>
      <w:r>
        <w:rPr/>
        <w:t xml:space="preserve">         </w:t>
      </w:r>
      <w:r>
        <w:rPr/>
        <w:t>be amended or supplemented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"Regulatory Change" means any change effective after the</w:t>
      </w:r>
    </w:p>
    <w:p>
      <w:pPr>
        <w:pStyle w:val="PreformattedText"/>
        <w:rPr/>
      </w:pPr>
      <w:r>
        <w:rPr/>
        <w:t xml:space="preserve">         </w:t>
      </w:r>
      <w:r>
        <w:rPr/>
        <w:t>Closing Date in United States federal or state laws or regulations</w:t>
      </w:r>
    </w:p>
    <w:p>
      <w:pPr>
        <w:pStyle w:val="PreformattedText"/>
        <w:rPr/>
      </w:pPr>
      <w:r>
        <w:rPr/>
        <w:t xml:space="preserve">         </w:t>
      </w:r>
      <w:r>
        <w:rPr/>
        <w:t>(including Regulation D and capital adequacy regulations) or foreign</w:t>
      </w:r>
    </w:p>
    <w:p>
      <w:pPr>
        <w:pStyle w:val="PreformattedText"/>
        <w:rPr/>
      </w:pPr>
      <w:r>
        <w:rPr/>
        <w:t xml:space="preserve">         </w:t>
      </w:r>
      <w:r>
        <w:rPr/>
        <w:t>laws or regulations or the adoption or making after such date of any</w:t>
      </w:r>
    </w:p>
    <w:p>
      <w:pPr>
        <w:pStyle w:val="PreformattedText"/>
        <w:rPr/>
      </w:pPr>
      <w:r>
        <w:rPr/>
        <w:t xml:space="preserve">         </w:t>
      </w:r>
      <w:r>
        <w:rPr/>
        <w:t>interpretations, directives or requests applying to a class of banks,</w:t>
      </w:r>
    </w:p>
    <w:p>
      <w:pPr>
        <w:pStyle w:val="PreformattedText"/>
        <w:rPr/>
      </w:pPr>
      <w:r>
        <w:rPr/>
        <w:t xml:space="preserve">         </w:t>
      </w:r>
      <w:r>
        <w:rPr/>
        <w:t>which includes the Lender, under any United States federal or state or</w:t>
      </w:r>
    </w:p>
    <w:p>
      <w:pPr>
        <w:pStyle w:val="PreformattedText"/>
        <w:rPr/>
      </w:pPr>
      <w:r>
        <w:rPr/>
        <w:t xml:space="preserve">         </w:t>
      </w:r>
      <w:r>
        <w:rPr/>
        <w:t>foreign laws or regulations (whether or not having the force of law) by</w:t>
      </w:r>
    </w:p>
    <w:p>
      <w:pPr>
        <w:pStyle w:val="PreformattedText"/>
        <w:rPr/>
      </w:pPr>
      <w:r>
        <w:rPr/>
        <w:t xml:space="preserve">         </w:t>
      </w:r>
      <w:r>
        <w:rPr/>
        <w:t>any court or governmental or monetary authority charged with the</w:t>
      </w:r>
    </w:p>
    <w:p>
      <w:pPr>
        <w:pStyle w:val="PreformattedText"/>
        <w:rPr/>
      </w:pPr>
      <w:r>
        <w:rPr/>
        <w:t xml:space="preserve">         </w:t>
      </w:r>
      <w:r>
        <w:rPr/>
        <w:t>interpretation or administration thereof or compliance by the Lender</w:t>
      </w:r>
    </w:p>
    <w:p>
      <w:pPr>
        <w:pStyle w:val="PreformattedText"/>
        <w:rPr/>
      </w:pPr>
      <w:r>
        <w:rPr/>
        <w:t xml:space="preserve">         </w:t>
      </w:r>
      <w:r>
        <w:rPr/>
        <w:t>with any request or directive regarding capital adequacy, including</w:t>
      </w:r>
    </w:p>
    <w:p>
      <w:pPr>
        <w:pStyle w:val="PreformattedText"/>
        <w:rPr/>
      </w:pPr>
      <w:r>
        <w:rPr/>
        <w:t xml:space="preserve">         </w:t>
      </w:r>
      <w:r>
        <w:rPr/>
        <w:t>those relating to "highly leveraged transactions," whether or not</w:t>
      </w:r>
    </w:p>
    <w:p>
      <w:pPr>
        <w:pStyle w:val="PreformattedText"/>
        <w:rPr/>
      </w:pPr>
      <w:r>
        <w:rPr/>
        <w:t xml:space="preserve">         </w:t>
      </w:r>
      <w:r>
        <w:rPr/>
        <w:t>having the force of law, and whether or not failure to comply therewith</w:t>
      </w:r>
    </w:p>
    <w:p>
      <w:pPr>
        <w:pStyle w:val="PreformattedText"/>
        <w:rPr/>
      </w:pPr>
      <w:r>
        <w:rPr/>
        <w:t xml:space="preserve">         </w:t>
      </w:r>
      <w:r>
        <w:rPr/>
        <w:t>would be unlawful and whether or not published or proposed prior to the</w:t>
      </w:r>
    </w:p>
    <w:p>
      <w:pPr>
        <w:pStyle w:val="PreformattedText"/>
        <w:rPr/>
      </w:pPr>
      <w:r>
        <w:rPr/>
        <w:t xml:space="preserve">         </w:t>
      </w:r>
      <w:r>
        <w:rPr/>
        <w:t>date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"Reimbursement Obligation" shall mean at any time, the</w:t>
      </w:r>
    </w:p>
    <w:p>
      <w:pPr>
        <w:pStyle w:val="PreformattedText"/>
        <w:rPr/>
      </w:pPr>
      <w:r>
        <w:rPr/>
        <w:t xml:space="preserve">         </w:t>
      </w:r>
      <w:r>
        <w:rPr/>
        <w:t>obligation of the Borrowers with respect to any Letter of Credit to</w:t>
      </w:r>
    </w:p>
    <w:p>
      <w:pPr>
        <w:pStyle w:val="PreformattedText"/>
        <w:rPr/>
      </w:pPr>
      <w:r>
        <w:rPr/>
        <w:t xml:space="preserve">         </w:t>
      </w:r>
      <w:r>
        <w:rPr/>
        <w:t>reimburse the Issuing Bank (including by the receipt by the Issuing</w:t>
      </w:r>
    </w:p>
    <w:p>
      <w:pPr>
        <w:pStyle w:val="PreformattedText"/>
        <w:rPr/>
      </w:pPr>
      <w:r>
        <w:rPr/>
        <w:t xml:space="preserve">         </w:t>
      </w:r>
      <w:r>
        <w:rPr/>
        <w:t>Bank of proceeds of Loans pursuant to SECTION 3.2) for amounts</w:t>
      </w:r>
    </w:p>
    <w:p>
      <w:pPr>
        <w:pStyle w:val="PreformattedText"/>
        <w:rPr/>
      </w:pPr>
      <w:r>
        <w:rPr/>
        <w:t xml:space="preserve">         </w:t>
      </w:r>
      <w:r>
        <w:rPr/>
        <w:t>theretofore paid by the Issuing Bank pursuant to a drawing under such</w:t>
      </w:r>
    </w:p>
    <w:p>
      <w:pPr>
        <w:pStyle w:val="PreformattedText"/>
        <w:rPr/>
      </w:pPr>
      <w:r>
        <w:rPr/>
        <w:t xml:space="preserve">         </w:t>
      </w:r>
      <w:r>
        <w:rPr/>
        <w:t>Letter 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"Repurchase Agreement" means a repurchase agreement entered</w:t>
      </w:r>
    </w:p>
    <w:p>
      <w:pPr>
        <w:pStyle w:val="PreformattedText"/>
        <w:rPr/>
      </w:pPr>
      <w:r>
        <w:rPr/>
        <w:t xml:space="preserve">         </w:t>
      </w:r>
      <w:r>
        <w:rPr/>
        <w:t>into with any financial institution whose debt obligations or</w:t>
      </w:r>
    </w:p>
    <w:p>
      <w:pPr>
        <w:pStyle w:val="PreformattedText"/>
        <w:rPr/>
      </w:pPr>
      <w:r>
        <w:rPr/>
        <w:t xml:space="preserve">         </w:t>
      </w:r>
      <w:r>
        <w:rPr/>
        <w:t>commercial paper are rated "A" by either of S&amp;P or Moody's or "A-1" by</w:t>
      </w:r>
    </w:p>
    <w:p>
      <w:pPr>
        <w:pStyle w:val="PreformattedText"/>
        <w:rPr/>
      </w:pPr>
      <w:r>
        <w:rPr/>
        <w:t xml:space="preserve">         </w:t>
      </w:r>
      <w:r>
        <w:rPr/>
        <w:t>S&amp;P or "P-1" by Moody's.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"Reserve Requirement" means, at any time, the maximum rate at</w:t>
      </w:r>
    </w:p>
    <w:p>
      <w:pPr>
        <w:pStyle w:val="PreformattedText"/>
        <w:rPr/>
      </w:pPr>
      <w:r>
        <w:rPr/>
        <w:t xml:space="preserve">         </w:t>
      </w:r>
      <w:r>
        <w:rPr/>
        <w:t>which reserves (including, without limitation, any marginal, special,</w:t>
      </w:r>
    </w:p>
    <w:p>
      <w:pPr>
        <w:pStyle w:val="PreformattedText"/>
        <w:rPr/>
      </w:pPr>
      <w:r>
        <w:rPr/>
        <w:t xml:space="preserve">         </w:t>
      </w:r>
      <w:r>
        <w:rPr/>
        <w:t>supplemental, or emergency reserves) are required to be maintained</w:t>
      </w:r>
    </w:p>
    <w:p>
      <w:pPr>
        <w:pStyle w:val="PreformattedText"/>
        <w:rPr/>
      </w:pPr>
      <w:r>
        <w:rPr/>
        <w:t xml:space="preserve">         </w:t>
      </w:r>
      <w:r>
        <w:rPr/>
        <w:t>under regulations issued from time to time by the Board by member banks</w:t>
      </w:r>
    </w:p>
    <w:p>
      <w:pPr>
        <w:pStyle w:val="PreformattedText"/>
        <w:rPr/>
      </w:pPr>
      <w:r>
        <w:rPr/>
        <w:t xml:space="preserve">         </w:t>
      </w:r>
      <w:r>
        <w:rPr/>
        <w:t>of the Federal Reserve System (or any successor) by member banks of the</w:t>
      </w:r>
    </w:p>
    <w:p>
      <w:pPr>
        <w:pStyle w:val="PreformattedText"/>
        <w:rPr/>
      </w:pPr>
      <w:r>
        <w:rPr/>
        <w:t xml:space="preserve">         </w:t>
      </w:r>
      <w:r>
        <w:rPr/>
        <w:t>Federal Reserve System against "Eurocurrency liabilities" (as such term</w:t>
      </w:r>
    </w:p>
    <w:p>
      <w:pPr>
        <w:pStyle w:val="PreformattedText"/>
        <w:rPr/>
      </w:pPr>
      <w:r>
        <w:rPr/>
        <w:t xml:space="preserve">         </w:t>
      </w:r>
      <w:r>
        <w:rPr/>
        <w:t>is used in Regulation D). Without limiting the effect of the foregoing,</w:t>
      </w:r>
    </w:p>
    <w:p>
      <w:pPr>
        <w:pStyle w:val="PreformattedText"/>
        <w:rPr/>
      </w:pPr>
      <w:r>
        <w:rPr/>
        <w:t xml:space="preserve">         </w:t>
      </w:r>
      <w:r>
        <w:rPr/>
        <w:t>the Reserve Requirement shall reflect any other reserves required to be</w:t>
      </w:r>
    </w:p>
    <w:p>
      <w:pPr>
        <w:pStyle w:val="PreformattedText"/>
        <w:rPr/>
      </w:pPr>
      <w:r>
        <w:rPr/>
        <w:t xml:space="preserve">         </w:t>
      </w:r>
      <w:r>
        <w:rPr/>
        <w:t>maintained by such member banks with respect to (i) any category of</w:t>
      </w:r>
    </w:p>
    <w:p>
      <w:pPr>
        <w:pStyle w:val="PreformattedText"/>
        <w:rPr/>
      </w:pPr>
      <w:r>
        <w:rPr/>
        <w:t xml:space="preserve">         </w:t>
      </w:r>
      <w:r>
        <w:rPr/>
        <w:t>liabilities which includes deposits by reference to which the</w:t>
      </w:r>
    </w:p>
    <w:p>
      <w:pPr>
        <w:pStyle w:val="PreformattedText"/>
        <w:rPr/>
      </w:pPr>
      <w:r>
        <w:rPr/>
        <w:t xml:space="preserve">         </w:t>
      </w:r>
      <w:r>
        <w:rPr/>
        <w:t>Eurodollar Rate is to be determined, or (ii) any category of extensions</w:t>
      </w:r>
    </w:p>
    <w:p>
      <w:pPr>
        <w:pStyle w:val="PreformattedText"/>
        <w:rPr/>
      </w:pPr>
      <w:r>
        <w:rPr/>
        <w:t xml:space="preserve">         </w:t>
      </w:r>
      <w:r>
        <w:rPr/>
        <w:t>of credit or other assets which include Eurodollar Rate Loans. The</w:t>
      </w:r>
    </w:p>
    <w:p>
      <w:pPr>
        <w:pStyle w:val="PreformattedText"/>
        <w:rPr/>
      </w:pPr>
      <w:r>
        <w:rPr/>
        <w:t xml:space="preserve">         </w:t>
      </w:r>
      <w:r>
        <w:rPr/>
        <w:t>Eurodollar Rate shall be adjusted automatically on and as of the</w:t>
      </w:r>
    </w:p>
    <w:p>
      <w:pPr>
        <w:pStyle w:val="PreformattedText"/>
        <w:rPr/>
      </w:pPr>
      <w:r>
        <w:rPr/>
        <w:t xml:space="preserve">         </w:t>
      </w:r>
      <w:r>
        <w:rPr/>
        <w:t>effective date of any change in the Reserve Requirement.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"Restricted Payment" means (a) any dividend or other</w:t>
      </w:r>
    </w:p>
    <w:p>
      <w:pPr>
        <w:pStyle w:val="PreformattedText"/>
        <w:rPr/>
      </w:pPr>
      <w:r>
        <w:rPr/>
        <w:t xml:space="preserve">         </w:t>
      </w:r>
      <w:r>
        <w:rPr/>
        <w:t>distribution, direct or indirect, on account of any shares of any class</w:t>
      </w:r>
    </w:p>
    <w:p>
      <w:pPr>
        <w:pStyle w:val="PreformattedText"/>
        <w:rPr/>
      </w:pPr>
      <w:r>
        <w:rPr/>
        <w:t xml:space="preserve">         </w:t>
      </w:r>
      <w:r>
        <w:rPr/>
        <w:t>of stock of WFS or any of its Subsidiaries (other than those payable or</w:t>
      </w:r>
    </w:p>
    <w:p>
      <w:pPr>
        <w:pStyle w:val="PreformattedText"/>
        <w:rPr/>
      </w:pPr>
      <w:r>
        <w:rPr/>
        <w:t xml:space="preserve">         </w:t>
      </w:r>
      <w:r>
        <w:rPr/>
        <w:t>distributable solely to WFS) now or hereafter outstanding, except a</w:t>
      </w:r>
    </w:p>
    <w:p>
      <w:pPr>
        <w:pStyle w:val="PreformattedText"/>
        <w:rPr/>
      </w:pPr>
      <w:r>
        <w:rPr/>
        <w:t xml:space="preserve">         </w:t>
      </w:r>
      <w:r>
        <w:rPr/>
        <w:t>dividend payable solely in shares of a class of stock to the holders of</w:t>
      </w:r>
    </w:p>
    <w:p>
      <w:pPr>
        <w:pStyle w:val="PreformattedText"/>
        <w:rPr/>
      </w:pPr>
      <w:r>
        <w:rPr/>
        <w:t xml:space="preserve">         </w:t>
      </w:r>
      <w:r>
        <w:rPr/>
        <w:t>that class; (b) any redemption, conversion, exchange, retirement or</w:t>
      </w:r>
    </w:p>
    <w:p>
      <w:pPr>
        <w:pStyle w:val="PreformattedText"/>
        <w:rPr/>
      </w:pPr>
      <w:r>
        <w:rPr/>
        <w:t xml:space="preserve">         </w:t>
      </w:r>
      <w:r>
        <w:rPr/>
        <w:t>similar payment, purchase or other acquisition for value, direct or</w:t>
      </w:r>
    </w:p>
    <w:p>
      <w:pPr>
        <w:pStyle w:val="PreformattedText"/>
        <w:rPr/>
      </w:pPr>
      <w:r>
        <w:rPr/>
        <w:t xml:space="preserve">         </w:t>
      </w:r>
      <w:r>
        <w:rPr/>
        <w:t>indirect, of any shares of any class of stock of WFS or any of its</w:t>
      </w:r>
    </w:p>
    <w:p>
      <w:pPr>
        <w:pStyle w:val="PreformattedText"/>
        <w:rPr/>
      </w:pPr>
      <w:r>
        <w:rPr/>
        <w:t xml:space="preserve">         </w:t>
      </w:r>
      <w:r>
        <w:rPr/>
        <w:t>Subsidiaries (other than those payable or distributable solely to the</w:t>
      </w:r>
    </w:p>
    <w:p>
      <w:pPr>
        <w:pStyle w:val="PreformattedText"/>
        <w:rPr/>
      </w:pPr>
      <w:r>
        <w:rPr/>
        <w:t xml:space="preserve">         </w:t>
      </w:r>
      <w:r>
        <w:rPr/>
        <w:t>Borrower) now or hereafter outstanding; (c) any payment made to retire,</w:t>
      </w:r>
    </w:p>
    <w:p>
      <w:pPr>
        <w:pStyle w:val="PreformattedText"/>
        <w:rPr/>
      </w:pPr>
      <w:r>
        <w:rPr/>
        <w:t xml:space="preserve">         </w:t>
      </w:r>
      <w:r>
        <w:rPr/>
        <w:t>or to obtain the surrender of, any outstanding warrants, options or</w:t>
      </w:r>
    </w:p>
    <w:p>
      <w:pPr>
        <w:pStyle w:val="PreformattedText"/>
        <w:rPr/>
      </w:pPr>
      <w:r>
        <w:rPr/>
        <w:t xml:space="preserve">         </w:t>
      </w:r>
      <w:r>
        <w:rPr/>
        <w:t>other rights to acquire shares of any class of stock of WFS or any of</w:t>
      </w:r>
    </w:p>
    <w:p>
      <w:pPr>
        <w:pStyle w:val="PreformattedText"/>
        <w:rPr/>
      </w:pPr>
      <w:r>
        <w:rPr/>
        <w:t xml:space="preserve">         </w:t>
      </w:r>
      <w:r>
        <w:rPr/>
        <w:t>its Subsidiaries now or hereafter outstanding; and (d) any issuance and</w:t>
      </w:r>
    </w:p>
    <w:p>
      <w:pPr>
        <w:pStyle w:val="PreformattedText"/>
        <w:rPr/>
      </w:pPr>
      <w:r>
        <w:rPr/>
        <w:t xml:space="preserve">         </w:t>
      </w:r>
      <w:r>
        <w:rPr/>
        <w:t>sale of capital stock of any Subsidiary of WFS (or any option, warrant</w:t>
      </w:r>
    </w:p>
    <w:p>
      <w:pPr>
        <w:pStyle w:val="PreformattedText"/>
        <w:rPr/>
      </w:pPr>
      <w:r>
        <w:rPr/>
        <w:t xml:space="preserve">         </w:t>
      </w:r>
      <w:r>
        <w:rPr/>
        <w:t>or right to acquire such stock) other than to WFS.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"Revolving Credit Commitment" means the obligation of the</w:t>
      </w:r>
    </w:p>
    <w:p>
      <w:pPr>
        <w:pStyle w:val="PreformattedText"/>
        <w:rPr/>
      </w:pPr>
      <w:r>
        <w:rPr/>
        <w:t xml:space="preserve">         </w:t>
      </w:r>
      <w:r>
        <w:rPr/>
        <w:t>Lender to make Loans to the Borrowers up to an aggregate principal</w:t>
      </w:r>
    </w:p>
    <w:p>
      <w:pPr>
        <w:pStyle w:val="PreformattedText"/>
        <w:rPr/>
      </w:pPr>
      <w:r>
        <w:rPr/>
        <w:t xml:space="preserve">         </w:t>
      </w:r>
      <w:r>
        <w:rPr/>
        <w:t>amount at any one time outstanding equal to $5,000,000.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"Revolving Credit Facility" means the facility described in</w:t>
      </w:r>
    </w:p>
    <w:p>
      <w:pPr>
        <w:pStyle w:val="PreformattedText"/>
        <w:rPr/>
      </w:pPr>
      <w:r>
        <w:rPr/>
        <w:t xml:space="preserve">         </w:t>
      </w:r>
      <w:r>
        <w:rPr/>
        <w:t>ARTICLE II hereof providing for Loans to the Borrowers by the Lender in</w:t>
      </w:r>
    </w:p>
    <w:p>
      <w:pPr>
        <w:pStyle w:val="PreformattedText"/>
        <w:rPr/>
      </w:pPr>
      <w:r>
        <w:rPr/>
        <w:t xml:space="preserve">         </w:t>
      </w:r>
      <w:r>
        <w:rPr/>
        <w:t>the aggregate principal amount of the Revolving Credit Commitment.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"Revolving Credit Outstandings" means, as of any date of</w:t>
      </w:r>
    </w:p>
    <w:p>
      <w:pPr>
        <w:pStyle w:val="PreformattedText"/>
        <w:rPr/>
      </w:pPr>
      <w:r>
        <w:rPr/>
        <w:t xml:space="preserve">         </w:t>
      </w:r>
      <w:r>
        <w:rPr/>
        <w:t>determination, the aggregate principal amount of all Loans then</w:t>
      </w:r>
    </w:p>
    <w:p>
      <w:pPr>
        <w:pStyle w:val="PreformattedText"/>
        <w:rPr/>
      </w:pPr>
      <w:r>
        <w:rPr/>
        <w:t xml:space="preserve">         </w:t>
      </w:r>
      <w:r>
        <w:rPr/>
        <w:t>outstanding and all interest accrued thereon.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"Revolving Credit Termination Date" means (i) the Stated</w:t>
      </w:r>
    </w:p>
    <w:p>
      <w:pPr>
        <w:pStyle w:val="PreformattedText"/>
        <w:rPr/>
      </w:pPr>
      <w:r>
        <w:rPr/>
        <w:t xml:space="preserve">         </w:t>
      </w:r>
      <w:r>
        <w:rPr/>
        <w:t>Termination Date or (ii) such earlier date of termination of Lender's</w:t>
      </w:r>
    </w:p>
    <w:p>
      <w:pPr>
        <w:pStyle w:val="PreformattedText"/>
        <w:rPr/>
      </w:pPr>
      <w:r>
        <w:rPr/>
        <w:t xml:space="preserve">         </w:t>
      </w:r>
      <w:r>
        <w:rPr/>
        <w:t>obligations pursuant to SECTION 10.1 upon the occurrence of an Event of</w:t>
      </w:r>
    </w:p>
    <w:p>
      <w:pPr>
        <w:pStyle w:val="PreformattedText"/>
        <w:rPr/>
      </w:pPr>
      <w:r>
        <w:rPr/>
        <w:t xml:space="preserve">         </w:t>
      </w:r>
      <w:r>
        <w:rPr/>
        <w:t>Default, or (iii) such date as the Borrowers may voluntarily and</w:t>
      </w:r>
    </w:p>
    <w:p>
      <w:pPr>
        <w:pStyle w:val="PreformattedText"/>
        <w:rPr/>
      </w:pPr>
      <w:r>
        <w:rPr/>
        <w:t xml:space="preserve">         </w:t>
      </w:r>
      <w:r>
        <w:rPr/>
        <w:t>permanently terminate the Revolving Credit Facility by payment in full</w:t>
      </w:r>
    </w:p>
    <w:p>
      <w:pPr>
        <w:pStyle w:val="PreformattedText"/>
        <w:rPr/>
      </w:pPr>
      <w:r>
        <w:rPr/>
        <w:t xml:space="preserve">         </w:t>
      </w:r>
      <w:r>
        <w:rPr/>
        <w:t>of all Revolving Credit Outstandings and Letter of Credit Outstandings</w:t>
      </w:r>
    </w:p>
    <w:p>
      <w:pPr>
        <w:pStyle w:val="PreformattedText"/>
        <w:rPr/>
      </w:pPr>
      <w:r>
        <w:rPr/>
        <w:t xml:space="preserve">         </w:t>
      </w:r>
      <w:r>
        <w:rPr/>
        <w:t>and cancellation of all Letters 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"S&amp;P" means Standard &amp; Poor's Ratings Group, a division of</w:t>
      </w:r>
    </w:p>
    <w:p>
      <w:pPr>
        <w:pStyle w:val="PreformattedText"/>
        <w:rPr/>
      </w:pPr>
      <w:r>
        <w:rPr/>
        <w:t xml:space="preserve">         </w:t>
      </w:r>
      <w:r>
        <w:rPr/>
        <w:t>McGraw-Hill.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"Single Employer Plan" means any employee pension benefit plan</w:t>
      </w:r>
    </w:p>
    <w:p>
      <w:pPr>
        <w:pStyle w:val="PreformattedText"/>
        <w:rPr/>
      </w:pPr>
      <w:r>
        <w:rPr/>
        <w:t xml:space="preserve">         </w:t>
      </w:r>
      <w:r>
        <w:rPr/>
        <w:t>covered by Title IV of ERISA in respect of which either of the</w:t>
      </w:r>
    </w:p>
    <w:p>
      <w:pPr>
        <w:pStyle w:val="PreformattedText"/>
        <w:rPr/>
      </w:pPr>
      <w:r>
        <w:rPr/>
        <w:t xml:space="preserve">         </w:t>
      </w:r>
      <w:r>
        <w:rPr/>
        <w:t>Borrowers or any Subsidiary is an "employer" as described in Section</w:t>
      </w:r>
    </w:p>
    <w:p>
      <w:pPr>
        <w:pStyle w:val="PreformattedText"/>
        <w:rPr/>
      </w:pPr>
      <w:r>
        <w:rPr/>
        <w:t xml:space="preserve">         </w:t>
      </w:r>
      <w:r>
        <w:rPr/>
        <w:t>4001(b) of ERISA and which is not a Multiemployer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"Solvent" means, when used with respect to any Person, that at</w:t>
      </w:r>
    </w:p>
    <w:p>
      <w:pPr>
        <w:pStyle w:val="PreformattedText"/>
        <w:rPr/>
      </w:pPr>
      <w:r>
        <w:rPr/>
        <w:t xml:space="preserve">         </w:t>
      </w:r>
      <w:r>
        <w:rPr/>
        <w:t>the time of determination: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(i) the fair value of its assets (both at fair</w:t>
      </w:r>
    </w:p>
    <w:p>
      <w:pPr>
        <w:pStyle w:val="PreformattedText"/>
        <w:rPr/>
      </w:pPr>
      <w:r>
        <w:rPr/>
        <w:t xml:space="preserve">                  </w:t>
      </w:r>
      <w:r>
        <w:rPr/>
        <w:t>valuation and at present fair saleable value on an orderly</w:t>
      </w:r>
    </w:p>
    <w:p>
      <w:pPr>
        <w:pStyle w:val="PreformattedText"/>
        <w:rPr/>
      </w:pPr>
      <w:r>
        <w:rPr/>
        <w:t xml:space="preserve">                  </w:t>
      </w:r>
      <w:r>
        <w:rPr/>
        <w:t>basis) is in excess of the total amount of its liabilities,</w:t>
      </w:r>
    </w:p>
    <w:p>
      <w:pPr>
        <w:pStyle w:val="PreformattedText"/>
        <w:rPr/>
      </w:pPr>
      <w:r>
        <w:rPr/>
        <w:t xml:space="preserve">                  </w:t>
      </w:r>
      <w:r>
        <w:rPr/>
        <w:t>including Contingent Obligations;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(ii) it is then able and expects to be able to pay</w:t>
      </w:r>
    </w:p>
    <w:p>
      <w:pPr>
        <w:pStyle w:val="PreformattedText"/>
        <w:rPr/>
      </w:pPr>
      <w:r>
        <w:rPr/>
        <w:t xml:space="preserve">                  </w:t>
      </w:r>
      <w:r>
        <w:rPr/>
        <w:t>its debts as they mature;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(iii) it has capital sufficient to carry on its</w:t>
      </w:r>
    </w:p>
    <w:p>
      <w:pPr>
        <w:pStyle w:val="PreformattedText"/>
        <w:rPr/>
      </w:pPr>
      <w:r>
        <w:rPr/>
        <w:t xml:space="preserve">                  </w:t>
      </w:r>
      <w:r>
        <w:rPr/>
        <w:t>business as conducted and as proposed to be conducted.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"Standby Letters of Credit" means the standby letters of</w:t>
      </w:r>
    </w:p>
    <w:p>
      <w:pPr>
        <w:pStyle w:val="PreformattedText"/>
        <w:rPr/>
      </w:pPr>
      <w:r>
        <w:rPr/>
        <w:t xml:space="preserve">         </w:t>
      </w:r>
      <w:r>
        <w:rPr/>
        <w:t>credit issued by the Issuing Bank for the account of either of the</w:t>
      </w:r>
    </w:p>
    <w:p>
      <w:pPr>
        <w:pStyle w:val="PreformattedText"/>
        <w:rPr/>
      </w:pPr>
      <w:r>
        <w:rPr/>
        <w:t xml:space="preserve">         </w:t>
      </w:r>
      <w:r>
        <w:rPr/>
        <w:t>Borrowers upon the terms and conditions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"Stated Termination Date" means November 29, 2003.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"Subsidiary" means any corporation or other entity in which</w:t>
      </w:r>
    </w:p>
    <w:p>
      <w:pPr>
        <w:pStyle w:val="PreformattedText"/>
        <w:rPr/>
      </w:pPr>
      <w:r>
        <w:rPr/>
        <w:t xml:space="preserve">         </w:t>
      </w:r>
      <w:r>
        <w:rPr/>
        <w:t>more than 50% of its outstanding voting stock or more than 50% of all</w:t>
      </w:r>
    </w:p>
    <w:p>
      <w:pPr>
        <w:pStyle w:val="PreformattedText"/>
        <w:rPr/>
      </w:pPr>
      <w:r>
        <w:rPr/>
        <w:t xml:space="preserve">         </w:t>
      </w:r>
      <w:r>
        <w:rPr/>
        <w:t>equity interests is owned directly or indirectly by WFS and/or by one</w:t>
      </w:r>
    </w:p>
    <w:p>
      <w:pPr>
        <w:pStyle w:val="PreformattedText"/>
        <w:rPr/>
      </w:pPr>
      <w:r>
        <w:rPr/>
        <w:t xml:space="preserve">         </w:t>
      </w:r>
      <w:r>
        <w:rPr/>
        <w:t>or more of WFS's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"Swap Agreement" means one or more agreements between either</w:t>
      </w:r>
    </w:p>
    <w:p>
      <w:pPr>
        <w:pStyle w:val="PreformattedText"/>
        <w:rPr/>
      </w:pPr>
      <w:r>
        <w:rPr/>
        <w:t xml:space="preserve">         </w:t>
      </w:r>
      <w:r>
        <w:rPr/>
        <w:t>of the Borrowers and any Person with respect to Indebtedness evidenced</w:t>
      </w:r>
    </w:p>
    <w:p>
      <w:pPr>
        <w:pStyle w:val="PreformattedText"/>
        <w:rPr/>
      </w:pPr>
      <w:r>
        <w:rPr/>
        <w:t xml:space="preserve">         </w:t>
      </w:r>
      <w:r>
        <w:rPr/>
        <w:t>by any or all of the Note, on terms mutually acceptable to Borrower and</w:t>
      </w:r>
    </w:p>
    <w:p>
      <w:pPr>
        <w:pStyle w:val="PreformattedText"/>
        <w:rPr/>
      </w:pPr>
      <w:r>
        <w:rPr/>
        <w:t xml:space="preserve">         </w:t>
      </w:r>
      <w:r>
        <w:rPr/>
        <w:t>such Person, which agreements create Rate Hedging Obligations;</w:t>
      </w:r>
    </w:p>
    <w:p>
      <w:pPr>
        <w:pStyle w:val="PreformattedText"/>
        <w:rPr/>
      </w:pPr>
      <w:r>
        <w:rPr/>
        <w:t xml:space="preserve">         </w:t>
      </w:r>
      <w:r>
        <w:rPr/>
        <w:t>PROVIDED, HOWEVER, that no such approval of the Lender shall be requird</w:t>
      </w:r>
    </w:p>
    <w:p>
      <w:pPr>
        <w:pStyle w:val="PreformattedText"/>
        <w:rPr/>
      </w:pPr>
      <w:r>
        <w:rPr/>
        <w:t xml:space="preserve">         </w:t>
      </w:r>
      <w:r>
        <w:rPr/>
        <w:t>to the extent such agreements are entered into between a Borrower and</w:t>
      </w:r>
    </w:p>
    <w:p>
      <w:pPr>
        <w:pStyle w:val="PreformattedText"/>
        <w:rPr/>
      </w:pPr>
      <w:r>
        <w:rPr/>
        <w:t xml:space="preserve">         </w:t>
      </w:r>
      <w:r>
        <w:rPr/>
        <w:t>the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"Termination Event" means: (i) a "Reportable Event" described</w:t>
      </w:r>
    </w:p>
    <w:p>
      <w:pPr>
        <w:pStyle w:val="PreformattedText"/>
        <w:rPr/>
      </w:pPr>
      <w:r>
        <w:rPr/>
        <w:t xml:space="preserve">         </w:t>
      </w:r>
      <w:r>
        <w:rPr/>
        <w:t>in Section 4043 of ERISA and the regulations issued thereunder (unless</w:t>
      </w:r>
    </w:p>
    <w:p>
      <w:pPr>
        <w:pStyle w:val="PreformattedText"/>
        <w:rPr/>
      </w:pPr>
      <w:r>
        <w:rPr/>
        <w:t xml:space="preserve">         </w:t>
      </w:r>
      <w:r>
        <w:rPr/>
        <w:t>the notice requirement has been waived by applicable regulation); or</w:t>
      </w:r>
    </w:p>
    <w:p>
      <w:pPr>
        <w:pStyle w:val="PreformattedText"/>
        <w:rPr/>
      </w:pPr>
      <w:r>
        <w:rPr/>
        <w:t xml:space="preserve">         </w:t>
      </w:r>
      <w:r>
        <w:rPr/>
        <w:t>(ii) the withdrawal of either of the Borrowers or any ERISA Affiliate</w:t>
      </w:r>
    </w:p>
    <w:p>
      <w:pPr>
        <w:pStyle w:val="PreformattedText"/>
        <w:rPr/>
      </w:pPr>
      <w:r>
        <w:rPr/>
        <w:t xml:space="preserve">         </w:t>
      </w:r>
      <w:r>
        <w:rPr/>
        <w:t>from a Pension Plan during a plan year in which it was a "substantial</w:t>
      </w:r>
    </w:p>
    <w:p>
      <w:pPr>
        <w:pStyle w:val="PreformattedText"/>
        <w:rPr/>
      </w:pPr>
      <w:r>
        <w:rPr/>
        <w:t xml:space="preserve">         </w:t>
      </w:r>
      <w:r>
        <w:rPr/>
        <w:t>employer" as defined in Section 4001(a)(2) of ERISA or was deemed such</w:t>
      </w:r>
    </w:p>
    <w:p>
      <w:pPr>
        <w:pStyle w:val="PreformattedText"/>
        <w:rPr/>
      </w:pPr>
      <w:r>
        <w:rPr/>
        <w:t xml:space="preserve">         </w:t>
      </w:r>
      <w:r>
        <w:rPr/>
        <w:t>under Section 4062(e) of ERISA; or (iii) the termination of a Pension</w:t>
      </w:r>
    </w:p>
    <w:p>
      <w:pPr>
        <w:pStyle w:val="PreformattedText"/>
        <w:rPr/>
      </w:pPr>
      <w:r>
        <w:rPr/>
        <w:t xml:space="preserve">         </w:t>
      </w:r>
      <w:r>
        <w:rPr/>
        <w:t>Plan, the filing of a notice of intent to terminate a Pension Plan or</w:t>
      </w:r>
    </w:p>
    <w:p>
      <w:pPr>
        <w:pStyle w:val="PreformattedText"/>
        <w:rPr/>
      </w:pPr>
      <w:r>
        <w:rPr/>
        <w:t xml:space="preserve">         </w:t>
      </w:r>
      <w:r>
        <w:rPr/>
        <w:t>the treatment of a Pension Plan amendment as a termination under</w:t>
      </w:r>
    </w:p>
    <w:p>
      <w:pPr>
        <w:pStyle w:val="PreformattedText"/>
        <w:rPr/>
      </w:pPr>
      <w:r>
        <w:rPr/>
        <w:t xml:space="preserve">         </w:t>
      </w:r>
      <w:r>
        <w:rPr/>
        <w:t>Section 4041 of ERISA; or (iv) the institution of proceedings to</w:t>
      </w:r>
    </w:p>
    <w:p>
      <w:pPr>
        <w:pStyle w:val="PreformattedText"/>
        <w:rPr/>
      </w:pPr>
      <w:r>
        <w:rPr/>
        <w:t xml:space="preserve">         </w:t>
      </w:r>
      <w:r>
        <w:rPr/>
        <w:t>terminate a Pension Plan by the PBGC; or (v) any other event or</w:t>
      </w:r>
    </w:p>
    <w:p>
      <w:pPr>
        <w:pStyle w:val="PreformattedText"/>
        <w:rPr/>
      </w:pPr>
      <w:r>
        <w:rPr/>
        <w:t xml:space="preserve">         </w:t>
      </w:r>
      <w:r>
        <w:rPr/>
        <w:t>condition which would constitute grounds under Section 4042(a) of ERISA</w:t>
      </w:r>
    </w:p>
    <w:p>
      <w:pPr>
        <w:pStyle w:val="PreformattedText"/>
        <w:rPr/>
      </w:pPr>
      <w:r>
        <w:rPr/>
        <w:t xml:space="preserve">         </w:t>
      </w:r>
      <w:r>
        <w:rPr/>
        <w:t>for the termination of, or the appointment of a trustee to administer,</w:t>
      </w:r>
    </w:p>
    <w:p>
      <w:pPr>
        <w:pStyle w:val="PreformattedText"/>
        <w:rPr/>
      </w:pPr>
      <w:r>
        <w:rPr/>
        <w:t xml:space="preserve">         </w:t>
      </w:r>
      <w:r>
        <w:rPr/>
        <w:t>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Pension Plan; or (vi) the partial or complete withdrawal of either of</w:t>
      </w:r>
    </w:p>
    <w:p>
      <w:pPr>
        <w:pStyle w:val="PreformattedText"/>
        <w:rPr/>
      </w:pPr>
      <w:r>
        <w:rPr/>
        <w:t xml:space="preserve">         </w:t>
      </w:r>
      <w:r>
        <w:rPr/>
        <w:t>the Borrowers or any ERISA Affiliate from a Multiemployer Plan; or</w:t>
      </w:r>
    </w:p>
    <w:p>
      <w:pPr>
        <w:pStyle w:val="PreformattedText"/>
        <w:rPr/>
      </w:pPr>
      <w:r>
        <w:rPr/>
        <w:t xml:space="preserve">         </w:t>
      </w:r>
      <w:r>
        <w:rPr/>
        <w:t>(vii) the imposition of a Lien pursuant to Section 412 of the Code or</w:t>
      </w:r>
    </w:p>
    <w:p>
      <w:pPr>
        <w:pStyle w:val="PreformattedText"/>
        <w:rPr/>
      </w:pPr>
      <w:r>
        <w:rPr/>
        <w:t xml:space="preserve">         </w:t>
      </w:r>
      <w:r>
        <w:rPr/>
        <w:t>Section 302 of ERISA; or (viii) any event or condition which results in</w:t>
      </w:r>
    </w:p>
    <w:p>
      <w:pPr>
        <w:pStyle w:val="PreformattedText"/>
        <w:rPr/>
      </w:pPr>
      <w:r>
        <w:rPr/>
        <w:t xml:space="preserve">         </w:t>
      </w:r>
      <w:r>
        <w:rPr/>
        <w:t>the reorganization or insolvency of a Multiemployer Plan under Section</w:t>
      </w:r>
    </w:p>
    <w:p>
      <w:pPr>
        <w:pStyle w:val="PreformattedText"/>
        <w:rPr/>
      </w:pPr>
      <w:r>
        <w:rPr/>
        <w:t xml:space="preserve">         </w:t>
      </w:r>
      <w:r>
        <w:rPr/>
        <w:t>4241 or Section 4245 of ERISA, respectively; or (ix) any event or</w:t>
      </w:r>
    </w:p>
    <w:p>
      <w:pPr>
        <w:pStyle w:val="PreformattedText"/>
        <w:rPr/>
      </w:pPr>
      <w:r>
        <w:rPr/>
        <w:t xml:space="preserve">         </w:t>
      </w:r>
      <w:r>
        <w:rPr/>
        <w:t>condition which results in the termination of a Multiemployer Plan</w:t>
      </w:r>
    </w:p>
    <w:p>
      <w:pPr>
        <w:pStyle w:val="PreformattedText"/>
        <w:rPr/>
      </w:pPr>
      <w:r>
        <w:rPr/>
        <w:t xml:space="preserve">         </w:t>
      </w:r>
      <w:r>
        <w:rPr/>
        <w:t>under Section 4041A of ERISA or the institution by the PBGC of</w:t>
      </w:r>
    </w:p>
    <w:p>
      <w:pPr>
        <w:pStyle w:val="PreformattedText"/>
        <w:rPr/>
      </w:pPr>
      <w:r>
        <w:rPr/>
        <w:t xml:space="preserve">         </w:t>
      </w:r>
      <w:r>
        <w:rPr/>
        <w:t>proceedings to terminate a Multiemployer Plan under Section 4042 of</w:t>
      </w:r>
    </w:p>
    <w:p>
      <w:pPr>
        <w:pStyle w:val="PreformattedText"/>
        <w:rPr/>
      </w:pPr>
      <w:r>
        <w:rPr/>
        <w:t xml:space="preserve">         </w:t>
      </w:r>
      <w:r>
        <w:rPr/>
        <w:t>ERISA.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"Type" shall mean any type of Loan (i.e., a Base Rate Loan or</w:t>
      </w:r>
    </w:p>
    <w:p>
      <w:pPr>
        <w:pStyle w:val="PreformattedText"/>
        <w:rPr/>
      </w:pPr>
      <w:r>
        <w:rPr/>
        <w:t xml:space="preserve">         </w:t>
      </w:r>
      <w:r>
        <w:rPr/>
        <w:t>a Eurodollar Rate Loan).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"Voting Stock" means shares of capital stock issued by a</w:t>
      </w:r>
    </w:p>
    <w:p>
      <w:pPr>
        <w:pStyle w:val="PreformattedText"/>
        <w:rPr/>
      </w:pPr>
      <w:r>
        <w:rPr/>
        <w:t xml:space="preserve">         </w:t>
      </w:r>
      <w:r>
        <w:rPr/>
        <w:t>corporation, or equivalent interests in any other Person, the holders</w:t>
      </w:r>
    </w:p>
    <w:p>
      <w:pPr>
        <w:pStyle w:val="PreformattedText"/>
        <w:rPr/>
      </w:pPr>
      <w:r>
        <w:rPr/>
        <w:t xml:space="preserve">         </w:t>
      </w:r>
      <w:r>
        <w:rPr/>
        <w:t>of which are ordinarily, in the absence of contingencies, entitled to</w:t>
      </w:r>
    </w:p>
    <w:p>
      <w:pPr>
        <w:pStyle w:val="PreformattedText"/>
        <w:rPr/>
      </w:pPr>
      <w:r>
        <w:rPr/>
        <w:t xml:space="preserve">         </w:t>
      </w:r>
      <w:r>
        <w:rPr/>
        <w:t>vote for the election of directors (or persons performing similar</w:t>
      </w:r>
    </w:p>
    <w:p>
      <w:pPr>
        <w:pStyle w:val="PreformattedText"/>
        <w:rPr/>
      </w:pPr>
      <w:r>
        <w:rPr/>
        <w:t xml:space="preserve">         </w:t>
      </w:r>
      <w:r>
        <w:rPr/>
        <w:t>functions) of such Person, even if the right so to vote has been</w:t>
      </w:r>
    </w:p>
    <w:p>
      <w:pPr>
        <w:pStyle w:val="PreformattedText"/>
        <w:rPr/>
      </w:pPr>
      <w:r>
        <w:rPr/>
        <w:t xml:space="preserve">         </w:t>
      </w:r>
      <w:r>
        <w:rPr/>
        <w:t>suspended by the happening of such a contingency.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"WFS Credit Agreement" means the Revolving Credit and</w:t>
      </w:r>
    </w:p>
    <w:p>
      <w:pPr>
        <w:pStyle w:val="PreformattedText"/>
        <w:rPr/>
      </w:pPr>
      <w:r>
        <w:rPr/>
        <w:t xml:space="preserve">         </w:t>
      </w:r>
      <w:r>
        <w:rPr/>
        <w:t>Reimbursement Agreement dated of even date herewith between WFS and</w:t>
      </w:r>
    </w:p>
    <w:p>
      <w:pPr>
        <w:pStyle w:val="PreformattedText"/>
        <w:rPr/>
      </w:pPr>
      <w:r>
        <w:rPr/>
        <w:t xml:space="preserve">         </w:t>
      </w:r>
      <w:r>
        <w:rPr/>
        <w:t>NationsBank, N.A., as lender, as amended, modified or restated from</w:t>
      </w:r>
    </w:p>
    <w:p>
      <w:pPr>
        <w:pStyle w:val="PreformattedText"/>
        <w:rPr/>
      </w:pPr>
      <w:r>
        <w:rPr/>
        <w:t xml:space="preserve">         </w:t>
      </w:r>
      <w:r>
        <w:rPr/>
        <w:t>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"Year 2000 Compliant" means all computer applications</w:t>
      </w:r>
    </w:p>
    <w:p>
      <w:pPr>
        <w:pStyle w:val="PreformattedText"/>
        <w:rPr/>
      </w:pPr>
      <w:r>
        <w:rPr/>
        <w:t xml:space="preserve">         </w:t>
      </w:r>
      <w:r>
        <w:rPr/>
        <w:t>(including those affected by information received from its suppliers</w:t>
      </w:r>
    </w:p>
    <w:p>
      <w:pPr>
        <w:pStyle w:val="PreformattedText"/>
        <w:rPr/>
      </w:pPr>
      <w:r>
        <w:rPr/>
        <w:t xml:space="preserve">         </w:t>
      </w:r>
      <w:r>
        <w:rPr/>
        <w:t>and vendors) that are material to the Borrower's or any of its</w:t>
      </w:r>
    </w:p>
    <w:p>
      <w:pPr>
        <w:pStyle w:val="PreformattedText"/>
        <w:rPr/>
      </w:pPr>
      <w:r>
        <w:rPr/>
        <w:t xml:space="preserve">         </w:t>
      </w:r>
      <w:r>
        <w:rPr/>
        <w:t>Subsidiaries' business and operations will on a timely basis be able to</w:t>
      </w:r>
    </w:p>
    <w:p>
      <w:pPr>
        <w:pStyle w:val="PreformattedText"/>
        <w:rPr/>
      </w:pPr>
      <w:r>
        <w:rPr/>
        <w:t xml:space="preserve">         </w:t>
      </w:r>
      <w:r>
        <w:rPr/>
        <w:t>perform properly data-sensitive functions involving all dates on and</w:t>
      </w:r>
    </w:p>
    <w:p>
      <w:pPr>
        <w:pStyle w:val="PreformattedText"/>
        <w:rPr/>
      </w:pPr>
      <w:r>
        <w:rPr/>
        <w:t xml:space="preserve">         </w:t>
      </w:r>
      <w:r>
        <w:rPr/>
        <w:t>after January 1, 2000;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"Year 2000 Problem" means the risk that computer applications</w:t>
      </w:r>
    </w:p>
    <w:p>
      <w:pPr>
        <w:pStyle w:val="PreformattedText"/>
        <w:rPr/>
      </w:pPr>
      <w:r>
        <w:rPr/>
        <w:t xml:space="preserve">         </w:t>
      </w:r>
      <w:r>
        <w:rPr/>
        <w:t>used by the Borrower and any of its Subsidiaries (including those</w:t>
      </w:r>
    </w:p>
    <w:p>
      <w:pPr>
        <w:pStyle w:val="PreformattedText"/>
        <w:rPr/>
      </w:pPr>
      <w:r>
        <w:rPr/>
        <w:t xml:space="preserve">         </w:t>
      </w:r>
      <w:r>
        <w:rPr/>
        <w:t>affected by information received from its suppliers and vendors) may be</w:t>
      </w:r>
    </w:p>
    <w:p>
      <w:pPr>
        <w:pStyle w:val="PreformattedText"/>
        <w:rPr/>
      </w:pPr>
      <w:r>
        <w:rPr/>
        <w:t xml:space="preserve">         </w:t>
      </w:r>
      <w:r>
        <w:rPr/>
        <w:t>unable to recognize and perform properly data-sensitive functions</w:t>
      </w:r>
    </w:p>
    <w:p>
      <w:pPr>
        <w:pStyle w:val="PreformattedText"/>
        <w:rPr/>
      </w:pPr>
      <w:r>
        <w:rPr/>
        <w:t xml:space="preserve">         </w:t>
      </w:r>
      <w:r>
        <w:rPr/>
        <w:t>involving certain dates on and after January 1,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1.2. RULES OF INTERPRETATION.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All accounting terms not specifically defined herein shall</w:t>
      </w:r>
    </w:p>
    <w:p>
      <w:pPr>
        <w:pStyle w:val="PreformattedText"/>
        <w:rPr/>
      </w:pPr>
      <w:r>
        <w:rPr/>
        <w:t xml:space="preserve">         </w:t>
      </w:r>
      <w:r>
        <w:rPr/>
        <w:t>have the meanings assigned to such terms and shall be interpreted in</w:t>
      </w:r>
    </w:p>
    <w:p>
      <w:pPr>
        <w:pStyle w:val="PreformattedText"/>
        <w:rPr/>
      </w:pPr>
      <w:r>
        <w:rPr/>
        <w:t xml:space="preserve">         </w:t>
      </w:r>
      <w:r>
        <w:rPr/>
        <w:t>accordance with GAAP applied on a Consistent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Each term defined in Article 1 or 9 of the Florida Uniform</w:t>
      </w:r>
    </w:p>
    <w:p>
      <w:pPr>
        <w:pStyle w:val="PreformattedText"/>
        <w:rPr/>
      </w:pPr>
      <w:r>
        <w:rPr/>
        <w:t xml:space="preserve">         </w:t>
      </w:r>
      <w:r>
        <w:rPr/>
        <w:t>Commercial Code shall have the meaning given therein unless otherwise</w:t>
      </w:r>
    </w:p>
    <w:p>
      <w:pPr>
        <w:pStyle w:val="PreformattedText"/>
        <w:rPr/>
      </w:pPr>
      <w:r>
        <w:rPr/>
        <w:t xml:space="preserve">         </w:t>
      </w:r>
      <w:r>
        <w:rPr/>
        <w:t>defined herein, except to the extent that the Uniform Commercial Code</w:t>
      </w:r>
    </w:p>
    <w:p>
      <w:pPr>
        <w:pStyle w:val="PreformattedText"/>
        <w:rPr/>
      </w:pPr>
      <w:r>
        <w:rPr/>
        <w:t xml:space="preserve">         </w:t>
      </w:r>
      <w:r>
        <w:rPr/>
        <w:t>of another jurisdiction is controlling, in which case such terms shall</w:t>
      </w:r>
    </w:p>
    <w:p>
      <w:pPr>
        <w:pStyle w:val="PreformattedText"/>
        <w:rPr/>
      </w:pPr>
      <w:r>
        <w:rPr/>
        <w:t xml:space="preserve">         </w:t>
      </w:r>
      <w:r>
        <w:rPr/>
        <w:t>have the meaning given in the Uniform Commercial Code of the applicable</w:t>
      </w:r>
    </w:p>
    <w:p>
      <w:pPr>
        <w:pStyle w:val="PreformattedText"/>
        <w:rPr/>
      </w:pPr>
      <w:r>
        <w:rPr/>
        <w:t xml:space="preserve">         </w:t>
      </w:r>
      <w:r>
        <w:rPr/>
        <w:t>jurisdiction.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The headings, subheadings and table of contents used</w:t>
      </w:r>
    </w:p>
    <w:p>
      <w:pPr>
        <w:pStyle w:val="PreformattedText"/>
        <w:rPr/>
      </w:pPr>
      <w:r>
        <w:rPr/>
        <w:t xml:space="preserve">         </w:t>
      </w:r>
      <w:r>
        <w:rPr/>
        <w:t>herein or in any other Loan Document are solely for convenience of</w:t>
      </w:r>
    </w:p>
    <w:p>
      <w:pPr>
        <w:pStyle w:val="PreformattedText"/>
        <w:rPr/>
      </w:pPr>
      <w:r>
        <w:rPr/>
        <w:t xml:space="preserve">         </w:t>
      </w:r>
      <w:r>
        <w:rPr/>
        <w:t>reference and shall not constitute a part of any such document or</w:t>
      </w:r>
    </w:p>
    <w:p>
      <w:pPr>
        <w:pStyle w:val="PreformattedText"/>
        <w:rPr/>
      </w:pPr>
      <w:r>
        <w:rPr/>
        <w:t xml:space="preserve">         </w:t>
      </w:r>
      <w:r>
        <w:rPr/>
        <w:t>affect the meaning, construction or effect of any provision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Except as otherwise expressly provided, references herein</w:t>
      </w:r>
    </w:p>
    <w:p>
      <w:pPr>
        <w:pStyle w:val="PreformattedText"/>
        <w:rPr/>
      </w:pPr>
      <w:r>
        <w:rPr/>
        <w:t xml:space="preserve">         </w:t>
      </w:r>
      <w:r>
        <w:rPr/>
        <w:t>to articles, sections, paragraphs, clauses, annexes, appendices,</w:t>
      </w:r>
    </w:p>
    <w:p>
      <w:pPr>
        <w:pStyle w:val="PreformattedText"/>
        <w:rPr/>
      </w:pPr>
      <w:r>
        <w:rPr/>
        <w:t xml:space="preserve">         </w:t>
      </w:r>
      <w:r>
        <w:rPr/>
        <w:t>exhibits and schedules are references to articles, sections,</w:t>
      </w:r>
    </w:p>
    <w:p>
      <w:pPr>
        <w:pStyle w:val="PreformattedText"/>
        <w:rPr/>
      </w:pPr>
      <w:r>
        <w:rPr/>
        <w:t xml:space="preserve">         </w:t>
      </w:r>
      <w:r>
        <w:rPr/>
        <w:t>paragraphs, clauses, annexes, appendices, exhibits and schedules in or</w:t>
      </w:r>
    </w:p>
    <w:p>
      <w:pPr>
        <w:pStyle w:val="PreformattedText"/>
        <w:rPr/>
      </w:pPr>
      <w:r>
        <w:rPr/>
        <w:t xml:space="preserve">         </w:t>
      </w:r>
      <w:r>
        <w:rPr/>
        <w:t>to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(e) All definitions set forth herein or in any other Loan</w:t>
      </w:r>
    </w:p>
    <w:p>
      <w:pPr>
        <w:pStyle w:val="PreformattedText"/>
        <w:rPr/>
      </w:pPr>
      <w:r>
        <w:rPr/>
        <w:t xml:space="preserve">         </w:t>
      </w:r>
      <w:r>
        <w:rPr/>
        <w:t>Document shall apply to the singular as well as the plural form of such</w:t>
      </w:r>
    </w:p>
    <w:p>
      <w:pPr>
        <w:pStyle w:val="PreformattedText"/>
        <w:rPr/>
      </w:pPr>
      <w:r>
        <w:rPr/>
        <w:t xml:space="preserve">         </w:t>
      </w:r>
      <w:r>
        <w:rPr/>
        <w:t>defined term, and all references to the masculine gender shall include</w:t>
      </w:r>
    </w:p>
    <w:p>
      <w:pPr>
        <w:pStyle w:val="PreformattedText"/>
        <w:rPr/>
      </w:pPr>
      <w:r>
        <w:rPr/>
        <w:t xml:space="preserve">         </w:t>
      </w:r>
      <w:r>
        <w:rPr/>
        <w:t>reference to the feminine or neuter gender, and VICE VERSA, as the</w:t>
      </w:r>
    </w:p>
    <w:p>
      <w:pPr>
        <w:pStyle w:val="PreformattedText"/>
        <w:rPr/>
      </w:pPr>
      <w:r>
        <w:rPr/>
        <w:t xml:space="preserve">         </w:t>
      </w:r>
      <w:r>
        <w:rPr/>
        <w:t>context may require.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(f) When used herein or in any other Loan Document, words such</w:t>
      </w:r>
    </w:p>
    <w:p>
      <w:pPr>
        <w:pStyle w:val="PreformattedText"/>
        <w:rPr/>
      </w:pPr>
      <w:r>
        <w:rPr/>
        <w:t xml:space="preserve">         </w:t>
      </w:r>
      <w:r>
        <w:rPr/>
        <w:t>as "hereunder", "hereto", "hereof" and "herein" and other words of like</w:t>
      </w:r>
    </w:p>
    <w:p>
      <w:pPr>
        <w:pStyle w:val="PreformattedText"/>
        <w:rPr/>
      </w:pPr>
      <w:r>
        <w:rPr/>
        <w:t xml:space="preserve">         </w:t>
      </w:r>
      <w:r>
        <w:rPr/>
        <w:t>import shall, unless the context clearly indicates to the contrary,</w:t>
      </w:r>
    </w:p>
    <w:p>
      <w:pPr>
        <w:pStyle w:val="PreformattedText"/>
        <w:rPr/>
      </w:pPr>
      <w:r>
        <w:rPr/>
        <w:t xml:space="preserve">         </w:t>
      </w:r>
      <w:r>
        <w:rPr/>
        <w:t>refer to the whole of the applicable document and not to any particular</w:t>
      </w:r>
    </w:p>
    <w:p>
      <w:pPr>
        <w:pStyle w:val="PreformattedText"/>
        <w:rPr/>
      </w:pPr>
      <w:r>
        <w:rPr/>
        <w:t xml:space="preserve">         </w:t>
      </w:r>
      <w:r>
        <w:rPr/>
        <w:t>article, section, subsection, paragraph or clause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(g) References to "including" means including without limiting</w:t>
      </w:r>
    </w:p>
    <w:p>
      <w:pPr>
        <w:pStyle w:val="PreformattedText"/>
        <w:rPr/>
      </w:pPr>
      <w:r>
        <w:rPr/>
        <w:t xml:space="preserve">         </w:t>
      </w:r>
      <w:r>
        <w:rPr/>
        <w:t>the generality of any description preceding such term, and for purposes</w:t>
      </w:r>
    </w:p>
    <w:p>
      <w:pPr>
        <w:pStyle w:val="PreformattedText"/>
        <w:rPr/>
      </w:pPr>
      <w:r>
        <w:rPr/>
        <w:t xml:space="preserve">         </w:t>
      </w:r>
      <w:r>
        <w:rPr/>
        <w:t>hereof the rule of EJUSDEM GENERIS shall not be applicable to limit a</w:t>
      </w:r>
    </w:p>
    <w:p>
      <w:pPr>
        <w:pStyle w:val="PreformattedText"/>
        <w:rPr/>
      </w:pPr>
      <w:r>
        <w:rPr/>
        <w:t xml:space="preserve">         </w:t>
      </w:r>
      <w:r>
        <w:rPr/>
        <w:t>general statement, followed by or referable to an enumeration of</w:t>
      </w:r>
    </w:p>
    <w:p>
      <w:pPr>
        <w:pStyle w:val="PreformattedText"/>
        <w:rPr/>
      </w:pPr>
      <w:r>
        <w:rPr/>
        <w:t xml:space="preserve">         </w:t>
      </w:r>
      <w:r>
        <w:rPr/>
        <w:t>specific matters, to matters similar to those specifically mentioned.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(h) All dates and times of day specified herein shall refer to</w:t>
      </w:r>
    </w:p>
    <w:p>
      <w:pPr>
        <w:pStyle w:val="PreformattedText"/>
        <w:rPr/>
      </w:pPr>
      <w:r>
        <w:rPr/>
        <w:t xml:space="preserve">         </w:t>
      </w:r>
      <w:r>
        <w:rPr/>
        <w:t>such dates and times at Charlotte, North Carolina.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(i) Each of the parties to the Loan Documents and their</w:t>
      </w:r>
    </w:p>
    <w:p>
      <w:pPr>
        <w:pStyle w:val="PreformattedText"/>
        <w:rPr/>
      </w:pPr>
      <w:r>
        <w:rPr/>
        <w:t xml:space="preserve">         </w:t>
      </w:r>
      <w:r>
        <w:rPr/>
        <w:t>counsel have reviewed and revised, or requested (or had the opportunity</w:t>
      </w:r>
    </w:p>
    <w:p>
      <w:pPr>
        <w:pStyle w:val="PreformattedText"/>
        <w:rPr/>
      </w:pPr>
      <w:r>
        <w:rPr/>
        <w:t xml:space="preserve">         </w:t>
      </w:r>
      <w:r>
        <w:rPr/>
        <w:t>to request) revisions to, the Loan Documents, and any rule of</w:t>
      </w:r>
    </w:p>
    <w:p>
      <w:pPr>
        <w:pStyle w:val="PreformattedText"/>
        <w:rPr/>
      </w:pPr>
      <w:r>
        <w:rPr/>
        <w:t xml:space="preserve">         </w:t>
      </w:r>
      <w:r>
        <w:rPr/>
        <w:t>construction that ambiguities are to be resolved against the drafting</w:t>
      </w:r>
    </w:p>
    <w:p>
      <w:pPr>
        <w:pStyle w:val="PreformattedText"/>
        <w:rPr/>
      </w:pPr>
      <w:r>
        <w:rPr/>
        <w:t xml:space="preserve">         </w:t>
      </w:r>
      <w:r>
        <w:rPr/>
        <w:t>party shall be inapplicable in the construing and interpretation of the</w:t>
      </w:r>
    </w:p>
    <w:p>
      <w:pPr>
        <w:pStyle w:val="PreformattedText"/>
        <w:rPr/>
      </w:pPr>
      <w:r>
        <w:rPr/>
        <w:t xml:space="preserve">         </w:t>
      </w:r>
      <w:r>
        <w:rPr/>
        <w:t>Loan Documents and all exhibits, schedules and appendices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(j) Any reference to an officer of any Credit Party or any</w:t>
      </w:r>
    </w:p>
    <w:p>
      <w:pPr>
        <w:pStyle w:val="PreformattedText"/>
        <w:rPr/>
      </w:pPr>
      <w:r>
        <w:rPr/>
        <w:t xml:space="preserve">         </w:t>
      </w:r>
      <w:r>
        <w:rPr/>
        <w:t>other Person by reference to the title of such officer shall be deemed</w:t>
      </w:r>
    </w:p>
    <w:p>
      <w:pPr>
        <w:pStyle w:val="PreformattedText"/>
        <w:rPr/>
      </w:pPr>
      <w:r>
        <w:rPr/>
        <w:t xml:space="preserve">         </w:t>
      </w:r>
      <w:r>
        <w:rPr/>
        <w:t>to refer to each other officer of such Person, however titled,</w:t>
      </w:r>
    </w:p>
    <w:p>
      <w:pPr>
        <w:pStyle w:val="PreformattedText"/>
        <w:rPr/>
      </w:pPr>
      <w:r>
        <w:rPr/>
        <w:t xml:space="preserve">         </w:t>
      </w:r>
      <w:r>
        <w:rPr/>
        <w:t>exercising the same or substantially similar functions.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(k) All references to any agreement or document as amended,</w:t>
      </w:r>
    </w:p>
    <w:p>
      <w:pPr>
        <w:pStyle w:val="PreformattedText"/>
        <w:rPr/>
      </w:pPr>
      <w:r>
        <w:rPr/>
        <w:t xml:space="preserve">         </w:t>
      </w:r>
      <w:r>
        <w:rPr/>
        <w:t>modified or supplemented, or words of similar effect, shall mean such</w:t>
      </w:r>
    </w:p>
    <w:p>
      <w:pPr>
        <w:pStyle w:val="PreformattedText"/>
        <w:rPr/>
      </w:pPr>
      <w:r>
        <w:rPr/>
        <w:t xml:space="preserve">         </w:t>
      </w:r>
      <w:r>
        <w:rPr/>
        <w:t>document or agreement, as the case may be, as amended, modified or</w:t>
      </w:r>
    </w:p>
    <w:p>
      <w:pPr>
        <w:pStyle w:val="PreformattedText"/>
        <w:rPr/>
      </w:pPr>
      <w:r>
        <w:rPr/>
        <w:t xml:space="preserve">         </w:t>
      </w:r>
      <w:r>
        <w:rPr/>
        <w:t>supplemented from time to time only as and to the extent permitted</w:t>
      </w:r>
    </w:p>
    <w:p>
      <w:pPr>
        <w:pStyle w:val="PreformattedText"/>
        <w:rPr/>
      </w:pPr>
      <w:r>
        <w:rPr/>
        <w:t xml:space="preserve">         </w:t>
      </w:r>
      <w:r>
        <w:rPr/>
        <w:t>therein and in the Loan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THE REVOLVING CREDIT FACILITY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2.1.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COMMITMENT. Subject to the terms and conditions of this</w:t>
      </w:r>
    </w:p>
    <w:p>
      <w:pPr>
        <w:pStyle w:val="PreformattedText"/>
        <w:rPr/>
      </w:pPr>
      <w:r>
        <w:rPr/>
        <w:t xml:space="preserve">         </w:t>
      </w:r>
      <w:r>
        <w:rPr/>
        <w:t>Agreement, the Lender agrees to make Advances to the Borrowers under</w:t>
      </w:r>
    </w:p>
    <w:p>
      <w:pPr>
        <w:pStyle w:val="PreformattedText"/>
        <w:rPr/>
      </w:pPr>
      <w:r>
        <w:rPr/>
        <w:t xml:space="preserve">         </w:t>
      </w:r>
      <w:r>
        <w:rPr/>
        <w:t>the Revolving Credit Facility from time to time from the Closing Date</w:t>
      </w:r>
    </w:p>
    <w:p>
      <w:pPr>
        <w:pStyle w:val="PreformattedText"/>
        <w:rPr/>
      </w:pPr>
      <w:r>
        <w:rPr/>
        <w:t xml:space="preserve">         </w:t>
      </w:r>
      <w:r>
        <w:rPr/>
        <w:t>until the Revolving Credit Termination Date up to but not exceeding the</w:t>
      </w:r>
    </w:p>
    <w:p>
      <w:pPr>
        <w:pStyle w:val="PreformattedText"/>
        <w:rPr/>
      </w:pPr>
      <w:r>
        <w:rPr/>
        <w:t xml:space="preserve">         </w:t>
      </w:r>
      <w:r>
        <w:rPr/>
        <w:t>Revolving Credit Commitment, PROVIDED, however, that the Lender will</w:t>
      </w:r>
    </w:p>
    <w:p>
      <w:pPr>
        <w:pStyle w:val="PreformattedText"/>
        <w:rPr/>
      </w:pPr>
      <w:r>
        <w:rPr/>
        <w:t xml:space="preserve">         </w:t>
      </w:r>
      <w:r>
        <w:rPr/>
        <w:t>not be required and shall have no obligation to make any such Advance</w:t>
      </w:r>
    </w:p>
    <w:p>
      <w:pPr>
        <w:pStyle w:val="PreformattedText"/>
        <w:rPr/>
      </w:pPr>
      <w:r>
        <w:rPr/>
        <w:t xml:space="preserve">         </w:t>
      </w:r>
      <w:r>
        <w:rPr/>
        <w:t>(i) so long as a Default or an Event of Default has occurred and is</w:t>
      </w:r>
    </w:p>
    <w:p>
      <w:pPr>
        <w:pStyle w:val="PreformattedText"/>
        <w:rPr/>
      </w:pPr>
      <w:r>
        <w:rPr/>
        <w:t xml:space="preserve">         </w:t>
      </w:r>
      <w:r>
        <w:rPr/>
        <w:t>continuing or (ii) if the Lender has accelerated the maturity of the</w:t>
      </w:r>
    </w:p>
    <w:p>
      <w:pPr>
        <w:pStyle w:val="PreformattedText"/>
        <w:rPr/>
      </w:pPr>
      <w:r>
        <w:rPr/>
        <w:t xml:space="preserve">         </w:t>
      </w:r>
      <w:r>
        <w:rPr/>
        <w:t>Note as a result of an Event of Default; PROVIDED further, however,</w:t>
      </w:r>
    </w:p>
    <w:p>
      <w:pPr>
        <w:pStyle w:val="PreformattedText"/>
        <w:rPr/>
      </w:pPr>
      <w:r>
        <w:rPr/>
        <w:t xml:space="preserve">         </w:t>
      </w:r>
      <w:r>
        <w:rPr/>
        <w:t>that immediately after giving effect to each such Advance, the</w:t>
      </w:r>
    </w:p>
    <w:p>
      <w:pPr>
        <w:pStyle w:val="PreformattedText"/>
        <w:rPr/>
      </w:pPr>
      <w:r>
        <w:rPr/>
        <w:t xml:space="preserve">         </w:t>
      </w:r>
      <w:r>
        <w:rPr/>
        <w:t>principal amount of Revolving Credit Outstandings plus Letter of Credit</w:t>
      </w:r>
    </w:p>
    <w:p>
      <w:pPr>
        <w:pStyle w:val="PreformattedText"/>
        <w:rPr/>
      </w:pPr>
      <w:r>
        <w:rPr/>
        <w:t xml:space="preserve">         </w:t>
      </w:r>
      <w:r>
        <w:rPr/>
        <w:t>Outstandings shall not exceed the Revolving Credit Commitment. Within</w:t>
      </w:r>
    </w:p>
    <w:p>
      <w:pPr>
        <w:pStyle w:val="PreformattedText"/>
        <w:rPr/>
      </w:pPr>
      <w:r>
        <w:rPr/>
        <w:t xml:space="preserve">         </w:t>
      </w:r>
      <w:r>
        <w:rPr/>
        <w:t>such limits, the Borrowers may borrow, repay and reborrow under the</w:t>
      </w:r>
    </w:p>
    <w:p>
      <w:pPr>
        <w:pStyle w:val="PreformattedText"/>
        <w:rPr/>
      </w:pPr>
      <w:r>
        <w:rPr/>
        <w:t xml:space="preserve">         </w:t>
      </w:r>
      <w:r>
        <w:rPr/>
        <w:t>Revolving Credit Facility on a Business Day from the Closing Date</w:t>
      </w:r>
    </w:p>
    <w:p>
      <w:pPr>
        <w:pStyle w:val="PreformattedText"/>
        <w:rPr/>
      </w:pPr>
      <w:r>
        <w:rPr/>
        <w:t xml:space="preserve">         </w:t>
      </w:r>
      <w:r>
        <w:rPr/>
        <w:t>until, but (as to borrowings and reborrowings) not including, the</w:t>
      </w:r>
    </w:p>
    <w:p>
      <w:pPr>
        <w:pStyle w:val="PreformattedText"/>
        <w:rPr/>
      </w:pPr>
      <w:r>
        <w:rPr/>
        <w:t xml:space="preserve">         </w:t>
      </w:r>
      <w:r>
        <w:rPr/>
        <w:t>Revolving Credit Termination Date; PROVIDED, however, that (y) no Loan</w:t>
      </w:r>
    </w:p>
    <w:p>
      <w:pPr>
        <w:pStyle w:val="PreformattedText"/>
        <w:rPr/>
      </w:pPr>
      <w:r>
        <w:rPr/>
        <w:t xml:space="preserve">         </w:t>
      </w:r>
      <w:r>
        <w:rPr/>
        <w:t>that is a Eurodollar Rate Loan shall be made which has an Interest</w:t>
      </w:r>
    </w:p>
    <w:p>
      <w:pPr>
        <w:pStyle w:val="PreformattedText"/>
        <w:rPr/>
      </w:pPr>
      <w:r>
        <w:rPr/>
        <w:t xml:space="preserve">         </w:t>
      </w:r>
      <w:r>
        <w:rPr/>
        <w:t>Period that extends beyond the Stated Termination Date and (z) each</w:t>
      </w:r>
    </w:p>
    <w:p>
      <w:pPr>
        <w:pStyle w:val="PreformattedText"/>
        <w:rPr/>
      </w:pPr>
      <w:r>
        <w:rPr/>
        <w:t xml:space="preserve">         </w:t>
      </w:r>
      <w:r>
        <w:rPr/>
        <w:t>Loan that is a Eurodollar Rate Loan may, subject to the provisions of</w:t>
      </w:r>
    </w:p>
    <w:p>
      <w:pPr>
        <w:pStyle w:val="PreformattedText"/>
        <w:rPr/>
      </w:pPr>
      <w:r>
        <w:rPr/>
        <w:t xml:space="preserve">         </w:t>
      </w:r>
      <w:r>
        <w:rPr/>
        <w:t>SECTION 2.6, be repaid only on the last day of the Interest Period with</w:t>
      </w:r>
    </w:p>
    <w:p>
      <w:pPr>
        <w:pStyle w:val="PreformattedText"/>
        <w:rPr/>
      </w:pPr>
      <w:r>
        <w:rPr/>
        <w:t xml:space="preserve">         </w:t>
      </w:r>
      <w:r>
        <w:rPr/>
        <w:t>respect thereto unless such payment is accompanied by the additional</w:t>
      </w:r>
    </w:p>
    <w:p>
      <w:pPr>
        <w:pStyle w:val="PreformattedText"/>
        <w:rPr/>
      </w:pPr>
      <w:r>
        <w:rPr/>
        <w:t xml:space="preserve">         </w:t>
      </w:r>
      <w:r>
        <w:rPr/>
        <w:t>payment, if any, required by SECTION 4.4.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AMOUNTS. Except as otherwise permitted by the Lender from</w:t>
      </w:r>
    </w:p>
    <w:p>
      <w:pPr>
        <w:pStyle w:val="PreformattedText"/>
        <w:rPr/>
      </w:pPr>
      <w:r>
        <w:rPr/>
        <w:t xml:space="preserve">         </w:t>
      </w:r>
      <w:r>
        <w:rPr/>
        <w:t>time to time, the aggregate unpaid principal amount of the Revolving</w:t>
      </w:r>
    </w:p>
    <w:p>
      <w:pPr>
        <w:pStyle w:val="PreformattedText"/>
        <w:rPr/>
      </w:pPr>
      <w:r>
        <w:rPr/>
        <w:t xml:space="preserve">         </w:t>
      </w:r>
      <w:r>
        <w:rPr/>
        <w:t>Credit Outstandings plus Letter of Credit Outstandings shall not exceed</w:t>
      </w:r>
    </w:p>
    <w:p>
      <w:pPr>
        <w:pStyle w:val="PreformattedText"/>
        <w:rPr/>
      </w:pPr>
      <w:r>
        <w:rPr/>
        <w:t xml:space="preserve">         </w:t>
      </w:r>
      <w:r>
        <w:rPr/>
        <w:t>at any time the Revolving Credit Commitment, and, in the event there</w:t>
      </w:r>
    </w:p>
    <w:p>
      <w:pPr>
        <w:pStyle w:val="PreformattedText"/>
        <w:rPr/>
      </w:pPr>
      <w:r>
        <w:rPr/>
        <w:t xml:space="preserve">         </w:t>
      </w:r>
      <w:r>
        <w:rPr/>
        <w:t>shall be outstanding any such excess, the Borrowers shall immediately</w:t>
      </w:r>
    </w:p>
    <w:p>
      <w:pPr>
        <w:pStyle w:val="PreformattedText"/>
        <w:rPr/>
      </w:pPr>
      <w:r>
        <w:rPr/>
        <w:t xml:space="preserve">         </w:t>
      </w:r>
      <w:r>
        <w:rPr/>
        <w:t>make such payments and prepayments as shall be necessary to comply with</w:t>
      </w:r>
    </w:p>
    <w:p>
      <w:pPr>
        <w:pStyle w:val="PreformattedText"/>
        <w:rPr/>
      </w:pPr>
      <w:r>
        <w:rPr/>
        <w:t xml:space="preserve">         </w:t>
      </w:r>
      <w:r>
        <w:rPr/>
        <w:t>this restriction. Each Loan hereunder, other than Base Rate Refunding</w:t>
      </w:r>
    </w:p>
    <w:p>
      <w:pPr>
        <w:pStyle w:val="PreformattedText"/>
        <w:rPr/>
      </w:pPr>
      <w:r>
        <w:rPr/>
        <w:t xml:space="preserve">         </w:t>
      </w:r>
      <w:r>
        <w:rPr/>
        <w:t>Loans, and each conversion under SECTION 2.7, shall be in an amount of</w:t>
      </w:r>
    </w:p>
    <w:p>
      <w:pPr>
        <w:pStyle w:val="PreformattedText"/>
        <w:rPr/>
      </w:pPr>
      <w:r>
        <w:rPr/>
        <w:t xml:space="preserve">         </w:t>
      </w:r>
      <w:r>
        <w:rPr/>
        <w:t>at least $100,000, and, if greater than $100,000, an integral multiple</w:t>
      </w:r>
    </w:p>
    <w:p>
      <w:pPr>
        <w:pStyle w:val="PreformattedText"/>
        <w:rPr/>
      </w:pPr>
      <w:r>
        <w:rPr/>
        <w:t xml:space="preserve">         </w:t>
      </w:r>
      <w:r>
        <w:rPr/>
        <w:t>of $100,000.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ADVANCES. An Authorized Representative shall give the</w:t>
      </w:r>
    </w:p>
    <w:p>
      <w:pPr>
        <w:pStyle w:val="PreformattedText"/>
        <w:rPr/>
      </w:pPr>
      <w:r>
        <w:rPr/>
        <w:t xml:space="preserve">         </w:t>
      </w:r>
      <w:r>
        <w:rPr/>
        <w:t>Lender (1) at least three (3) Business Days' irrevocable written notice</w:t>
      </w:r>
    </w:p>
    <w:p>
      <w:pPr>
        <w:pStyle w:val="PreformattedText"/>
        <w:rPr/>
      </w:pPr>
      <w:r>
        <w:rPr/>
        <w:t xml:space="preserve">         </w:t>
      </w:r>
      <w:r>
        <w:rPr/>
        <w:t>by telefacsimile transmission of a Borrowing Notice or Interest Rate</w:t>
      </w:r>
    </w:p>
    <w:p>
      <w:pPr>
        <w:pStyle w:val="PreformattedText"/>
        <w:rPr/>
      </w:pPr>
      <w:r>
        <w:rPr/>
        <w:t xml:space="preserve">         </w:t>
      </w:r>
      <w:r>
        <w:rPr/>
        <w:t>Selection Notice (as applicable) with appropriate insertions, effective</w:t>
      </w:r>
    </w:p>
    <w:p>
      <w:pPr>
        <w:pStyle w:val="PreformattedText"/>
        <w:rPr/>
      </w:pPr>
      <w:r>
        <w:rPr/>
        <w:t xml:space="preserve">         </w:t>
      </w:r>
      <w:r>
        <w:rPr/>
        <w:t>upon receipt, of each Loan that is a Eurodollar Rate Loan (whether</w:t>
      </w:r>
    </w:p>
    <w:p>
      <w:pPr>
        <w:pStyle w:val="PreformattedText"/>
        <w:rPr/>
      </w:pPr>
      <w:r>
        <w:rPr/>
        <w:t xml:space="preserve">         </w:t>
      </w:r>
      <w:r>
        <w:rPr/>
        <w:t>representing an additional borrowing hereunder or the conversion of a</w:t>
      </w:r>
    </w:p>
    <w:p>
      <w:pPr>
        <w:pStyle w:val="PreformattedText"/>
        <w:rPr/>
      </w:pPr>
      <w:r>
        <w:rPr/>
        <w:t xml:space="preserve">         </w:t>
      </w:r>
      <w:r>
        <w:rPr/>
        <w:t>borrowing hereunder from Base Rate Loans to Eurodollar Rate Loans)</w:t>
      </w:r>
    </w:p>
    <w:p>
      <w:pPr>
        <w:pStyle w:val="PreformattedText"/>
        <w:rPr/>
      </w:pPr>
      <w:r>
        <w:rPr/>
        <w:t xml:space="preserve">         </w:t>
      </w:r>
      <w:r>
        <w:rPr/>
        <w:t>prior to 10:30 A.M. and (2) irrevocable written notice by telefacsimile</w:t>
      </w:r>
    </w:p>
    <w:p>
      <w:pPr>
        <w:pStyle w:val="PreformattedText"/>
        <w:rPr/>
      </w:pPr>
      <w:r>
        <w:rPr/>
        <w:t xml:space="preserve">         </w:t>
      </w:r>
      <w:r>
        <w:rPr/>
        <w:t>transmission of a Borrowing Notice or Interest Rate Selection Notice</w:t>
      </w:r>
    </w:p>
    <w:p>
      <w:pPr>
        <w:pStyle w:val="PreformattedText"/>
        <w:rPr/>
      </w:pPr>
      <w:r>
        <w:rPr/>
        <w:t xml:space="preserve">         </w:t>
      </w:r>
      <w:r>
        <w:rPr/>
        <w:t>(as applicable) with appropriate insertions, effective upon receipt, of</w:t>
      </w:r>
    </w:p>
    <w:p>
      <w:pPr>
        <w:pStyle w:val="PreformattedText"/>
        <w:rPr/>
      </w:pPr>
      <w:r>
        <w:rPr/>
        <w:t xml:space="preserve">         </w:t>
      </w:r>
      <w:r>
        <w:rPr/>
        <w:t>each Loan (other than Base Rate Refunding Loans to the extent the same</w:t>
      </w:r>
    </w:p>
    <w:p>
      <w:pPr>
        <w:pStyle w:val="PreformattedText"/>
        <w:rPr/>
      </w:pPr>
      <w:r>
        <w:rPr/>
        <w:t xml:space="preserve">         </w:t>
      </w:r>
      <w:r>
        <w:rPr/>
        <w:t>are effected without notice pursuant to SECTION 2.1(C)(IV)) that is a</w:t>
      </w:r>
    </w:p>
    <w:p>
      <w:pPr>
        <w:pStyle w:val="PreformattedText"/>
        <w:rPr/>
      </w:pPr>
      <w:r>
        <w:rPr/>
        <w:t xml:space="preserve">         </w:t>
      </w:r>
      <w:r>
        <w:rPr/>
        <w:t>Base Rate Loan (whether representing an additional borrowing hereunder</w:t>
      </w:r>
    </w:p>
    <w:p>
      <w:pPr>
        <w:pStyle w:val="PreformattedText"/>
        <w:rPr/>
      </w:pPr>
      <w:r>
        <w:rPr/>
        <w:t xml:space="preserve">         </w:t>
      </w:r>
      <w:r>
        <w:rPr/>
        <w:t>or the conversion of borrowing hereunder from Eurodollar Rate Loans to</w:t>
      </w:r>
    </w:p>
    <w:p>
      <w:pPr>
        <w:pStyle w:val="PreformattedText"/>
        <w:rPr/>
      </w:pPr>
      <w:r>
        <w:rPr/>
        <w:t xml:space="preserve">         </w:t>
      </w:r>
      <w:r>
        <w:rPr/>
        <w:t>Base Rate Loans) prior to 10:30 A.M. on the day of such proposed Loan.</w:t>
      </w:r>
    </w:p>
    <w:p>
      <w:pPr>
        <w:pStyle w:val="PreformattedText"/>
        <w:rPr/>
      </w:pPr>
      <w:r>
        <w:rPr/>
        <w:t xml:space="preserve">         </w:t>
      </w:r>
      <w:r>
        <w:rPr/>
        <w:t>Each such notice shall specify the amount of the borrowing, the type of</w:t>
      </w:r>
    </w:p>
    <w:p>
      <w:pPr>
        <w:pStyle w:val="PreformattedText"/>
        <w:rPr/>
      </w:pPr>
      <w:r>
        <w:rPr/>
        <w:t xml:space="preserve">         </w:t>
      </w:r>
      <w:r>
        <w:rPr/>
        <w:t>Loan (Base Rate or Eurodollar Rate), the date of borrowing and, if a</w:t>
      </w:r>
    </w:p>
    <w:p>
      <w:pPr>
        <w:pStyle w:val="PreformattedText"/>
        <w:rPr/>
      </w:pPr>
      <w:r>
        <w:rPr/>
        <w:t xml:space="preserve">         </w:t>
      </w:r>
      <w:r>
        <w:rPr/>
        <w:t>Eurodollar Rate Loan, the Interest Period to be used in the computation</w:t>
      </w:r>
    </w:p>
    <w:p>
      <w:pPr>
        <w:pStyle w:val="PreformattedText"/>
        <w:rPr/>
      </w:pPr>
      <w:r>
        <w:rPr/>
        <w:t xml:space="preserve">         </w:t>
      </w:r>
      <w:r>
        <w:rPr/>
        <w:t>of 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(ii) Not later than 2:00 P.M. on the date specified</w:t>
      </w:r>
    </w:p>
    <w:p>
      <w:pPr>
        <w:pStyle w:val="PreformattedText"/>
        <w:rPr/>
      </w:pPr>
      <w:r>
        <w:rPr/>
        <w:t xml:space="preserve">                  </w:t>
      </w:r>
      <w:r>
        <w:rPr/>
        <w:t>for each borrowing under this SECTION 2.1, the Lender shall,</w:t>
      </w:r>
    </w:p>
    <w:p>
      <w:pPr>
        <w:pStyle w:val="PreformattedText"/>
        <w:rPr/>
      </w:pPr>
      <w:r>
        <w:rPr/>
        <w:t xml:space="preserve">                  </w:t>
      </w:r>
      <w:r>
        <w:rPr/>
        <w:t>pursuant to the terms and subject to the conditions of this</w:t>
      </w:r>
    </w:p>
    <w:p>
      <w:pPr>
        <w:pStyle w:val="PreformattedText"/>
        <w:rPr/>
      </w:pPr>
      <w:r>
        <w:rPr/>
        <w:t xml:space="preserve">                  </w:t>
      </w:r>
      <w:r>
        <w:rPr/>
        <w:t>Agreement, make the amount of the Advance or Advances</w:t>
      </w:r>
    </w:p>
    <w:p>
      <w:pPr>
        <w:pStyle w:val="PreformattedText"/>
        <w:rPr/>
      </w:pPr>
      <w:r>
        <w:rPr/>
        <w:t xml:space="preserve">                  </w:t>
      </w:r>
      <w:r>
        <w:rPr/>
        <w:t>available to the Borrowers by delivery of the proceeds thereof</w:t>
      </w:r>
    </w:p>
    <w:p>
      <w:pPr>
        <w:pStyle w:val="PreformattedText"/>
        <w:rPr/>
      </w:pPr>
      <w:r>
        <w:rPr/>
        <w:t xml:space="preserve">                  </w:t>
      </w:r>
      <w:r>
        <w:rPr/>
        <w:t>to the Borrowers' Account or otherwise as shall be directed in</w:t>
      </w:r>
    </w:p>
    <w:p>
      <w:pPr>
        <w:pStyle w:val="PreformattedText"/>
        <w:rPr/>
      </w:pPr>
      <w:r>
        <w:rPr/>
        <w:t xml:space="preserve">                  </w:t>
      </w:r>
      <w:r>
        <w:rPr/>
        <w:t>the applicable Borrowing Notice by the Authorized</w:t>
      </w:r>
    </w:p>
    <w:p>
      <w:pPr>
        <w:pStyle w:val="PreformattedText"/>
        <w:rPr/>
      </w:pPr>
      <w:r>
        <w:rPr/>
        <w:t xml:space="preserve">                  </w:t>
      </w:r>
      <w:r>
        <w:rPr/>
        <w:t>Representative and reasonably acceptable to the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(iii) The Borrowers shall have the option to elect</w:t>
      </w:r>
    </w:p>
    <w:p>
      <w:pPr>
        <w:pStyle w:val="PreformattedText"/>
        <w:rPr/>
      </w:pPr>
      <w:r>
        <w:rPr/>
        <w:t xml:space="preserve">                  </w:t>
      </w:r>
      <w:r>
        <w:rPr/>
        <w:t>the duration of the initial and any subsequent Interest</w:t>
      </w:r>
    </w:p>
    <w:p>
      <w:pPr>
        <w:pStyle w:val="PreformattedText"/>
        <w:rPr/>
      </w:pPr>
      <w:r>
        <w:rPr/>
        <w:t xml:space="preserve">                  </w:t>
      </w:r>
      <w:r>
        <w:rPr/>
        <w:t>Periods and to Convert the Loans in accordance with SECTION</w:t>
      </w:r>
    </w:p>
    <w:p>
      <w:pPr>
        <w:pStyle w:val="PreformattedText"/>
        <w:rPr/>
      </w:pPr>
      <w:r>
        <w:rPr/>
        <w:t xml:space="preserve">                  </w:t>
      </w:r>
      <w:r>
        <w:rPr/>
        <w:t>2.7. Eurodollar Rate Loans and Base Rate Loans may be</w:t>
      </w:r>
    </w:p>
    <w:p>
      <w:pPr>
        <w:pStyle w:val="PreformattedText"/>
        <w:rPr/>
      </w:pPr>
      <w:r>
        <w:rPr/>
        <w:t xml:space="preserve">                  </w:t>
      </w:r>
      <w:r>
        <w:rPr/>
        <w:t>outstanding at the same time, PROVIDED, HOWEVER, there shall</w:t>
      </w:r>
    </w:p>
    <w:p>
      <w:pPr>
        <w:pStyle w:val="PreformattedText"/>
        <w:rPr/>
      </w:pPr>
      <w:r>
        <w:rPr/>
        <w:t xml:space="preserve">                  </w:t>
      </w:r>
      <w:r>
        <w:rPr/>
        <w:t>not be outstanding at any one time Eurodollar Rate Loans</w:t>
      </w:r>
    </w:p>
    <w:p>
      <w:pPr>
        <w:pStyle w:val="PreformattedText"/>
        <w:rPr/>
      </w:pPr>
      <w:r>
        <w:rPr/>
        <w:t xml:space="preserve">                  </w:t>
      </w:r>
      <w:r>
        <w:rPr/>
        <w:t>having more than five (5) different Interest Periods. If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Lender does not receive a Borrowing Notice or an Interest Rate</w:t>
      </w:r>
    </w:p>
    <w:p>
      <w:pPr>
        <w:pStyle w:val="PreformattedText"/>
        <w:rPr/>
      </w:pPr>
      <w:r>
        <w:rPr/>
        <w:t xml:space="preserve">                  </w:t>
      </w:r>
      <w:r>
        <w:rPr/>
        <w:t>Selection Notice giving notice of election of the duration of</w:t>
      </w:r>
    </w:p>
    <w:p>
      <w:pPr>
        <w:pStyle w:val="PreformattedText"/>
        <w:rPr/>
      </w:pPr>
      <w:r>
        <w:rPr/>
        <w:t xml:space="preserve">                  </w:t>
      </w:r>
      <w:r>
        <w:rPr/>
        <w:t>an Interest Period or of Conversion of any Loan to or</w:t>
      </w:r>
    </w:p>
    <w:p>
      <w:pPr>
        <w:pStyle w:val="PreformattedText"/>
        <w:rPr/>
      </w:pPr>
      <w:r>
        <w:rPr/>
        <w:t xml:space="preserve">                  </w:t>
      </w:r>
      <w:r>
        <w:rPr/>
        <w:t>Continuation of a Loan as a Eurodollar Rate Loan by the time</w:t>
      </w:r>
    </w:p>
    <w:p>
      <w:pPr>
        <w:pStyle w:val="PreformattedText"/>
        <w:rPr/>
      </w:pPr>
      <w:r>
        <w:rPr/>
        <w:t xml:space="preserve">                  </w:t>
      </w:r>
      <w:r>
        <w:rPr/>
        <w:t>prescribed by SECTION 2.1(C) OR 2.7, the Borrowers shall be</w:t>
      </w:r>
    </w:p>
    <w:p>
      <w:pPr>
        <w:pStyle w:val="PreformattedText"/>
        <w:rPr/>
      </w:pPr>
      <w:r>
        <w:rPr/>
        <w:t xml:space="preserve">                  </w:t>
      </w:r>
      <w:r>
        <w:rPr/>
        <w:t>deemed to have elected to Convert such Loan to (or Continue</w:t>
      </w:r>
    </w:p>
    <w:p>
      <w:pPr>
        <w:pStyle w:val="PreformattedText"/>
        <w:rPr/>
      </w:pPr>
      <w:r>
        <w:rPr/>
        <w:t xml:space="preserve">                  </w:t>
      </w:r>
      <w:r>
        <w:rPr/>
        <w:t>such Loan as) a Base Rate Loan until the Borrower notifies the</w:t>
      </w:r>
    </w:p>
    <w:p>
      <w:pPr>
        <w:pStyle w:val="PreformattedText"/>
        <w:rPr/>
      </w:pPr>
      <w:r>
        <w:rPr/>
        <w:t xml:space="preserve">                  </w:t>
      </w:r>
      <w:r>
        <w:rPr/>
        <w:t>Lender in accordance with SECTION 2.7.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(iv) Notwithstanding the foregoing, if a drawing is</w:t>
      </w:r>
    </w:p>
    <w:p>
      <w:pPr>
        <w:pStyle w:val="PreformattedText"/>
        <w:rPr/>
      </w:pPr>
      <w:r>
        <w:rPr/>
        <w:t xml:space="preserve">                  </w:t>
      </w:r>
      <w:r>
        <w:rPr/>
        <w:t>made under any Letter of Credit, such drawing is honored by</w:t>
      </w:r>
    </w:p>
    <w:p>
      <w:pPr>
        <w:pStyle w:val="PreformattedText"/>
        <w:rPr/>
      </w:pPr>
      <w:r>
        <w:rPr/>
        <w:t xml:space="preserve">                  </w:t>
      </w:r>
      <w:r>
        <w:rPr/>
        <w:t>the Issuing Bank prior to the Stated Termination Date, and the</w:t>
      </w:r>
    </w:p>
    <w:p>
      <w:pPr>
        <w:pStyle w:val="PreformattedText"/>
        <w:rPr/>
      </w:pPr>
      <w:r>
        <w:rPr/>
        <w:t xml:space="preserve">                  </w:t>
      </w:r>
      <w:r>
        <w:rPr/>
        <w:t>Borrowers shall not immediately fully reimburse the Issuing</w:t>
      </w:r>
    </w:p>
    <w:p>
      <w:pPr>
        <w:pStyle w:val="PreformattedText"/>
        <w:rPr/>
      </w:pPr>
      <w:r>
        <w:rPr/>
        <w:t xml:space="preserve">                  </w:t>
      </w:r>
      <w:r>
        <w:rPr/>
        <w:t>Bank in respect of such drawing, (A) provided that the</w:t>
      </w:r>
    </w:p>
    <w:p>
      <w:pPr>
        <w:pStyle w:val="PreformattedText"/>
        <w:rPr/>
      </w:pPr>
      <w:r>
        <w:rPr/>
        <w:t xml:space="preserve">                  </w:t>
      </w:r>
      <w:r>
        <w:rPr/>
        <w:t>conditions to making a Loan as herein provided shall then be</w:t>
      </w:r>
    </w:p>
    <w:p>
      <w:pPr>
        <w:pStyle w:val="PreformattedText"/>
        <w:rPr/>
      </w:pPr>
      <w:r>
        <w:rPr/>
        <w:t xml:space="preserve">                  </w:t>
      </w:r>
      <w:r>
        <w:rPr/>
        <w:t>satisfied, the Reimbursement Obligation arising from such</w:t>
      </w:r>
    </w:p>
    <w:p>
      <w:pPr>
        <w:pStyle w:val="PreformattedText"/>
        <w:rPr/>
      </w:pPr>
      <w:r>
        <w:rPr/>
        <w:t xml:space="preserve">                  </w:t>
      </w:r>
      <w:r>
        <w:rPr/>
        <w:t>drawing shall be paid to the Issuing Bank by the Lender</w:t>
      </w:r>
    </w:p>
    <w:p>
      <w:pPr>
        <w:pStyle w:val="PreformattedText"/>
        <w:rPr/>
      </w:pPr>
      <w:r>
        <w:rPr/>
        <w:t xml:space="preserve">                  </w:t>
      </w:r>
      <w:r>
        <w:rPr/>
        <w:t>without the requirement of notice to or from the Borrowers</w:t>
      </w:r>
    </w:p>
    <w:p>
      <w:pPr>
        <w:pStyle w:val="PreformattedText"/>
        <w:rPr/>
      </w:pPr>
      <w:r>
        <w:rPr/>
        <w:t xml:space="preserve">                  </w:t>
      </w:r>
      <w:r>
        <w:rPr/>
        <w:t>from immediately available funds which shall be advanced as a</w:t>
      </w:r>
    </w:p>
    <w:p>
      <w:pPr>
        <w:pStyle w:val="PreformattedText"/>
        <w:rPr/>
      </w:pPr>
      <w:r>
        <w:rPr/>
        <w:t xml:space="preserve">                  </w:t>
      </w:r>
      <w:r>
        <w:rPr/>
        <w:t>Base Rate Refunding Loan by the Lender under the Revolving</w:t>
      </w:r>
    </w:p>
    <w:p>
      <w:pPr>
        <w:pStyle w:val="PreformattedText"/>
        <w:rPr/>
      </w:pPr>
      <w:r>
        <w:rPr/>
        <w:t xml:space="preserve">                  </w:t>
      </w:r>
      <w:r>
        <w:rPr/>
        <w:t>Credit Facility, and (B) if the conditions to making a Loan as</w:t>
      </w:r>
    </w:p>
    <w:p>
      <w:pPr>
        <w:pStyle w:val="PreformattedText"/>
        <w:rPr/>
      </w:pPr>
      <w:r>
        <w:rPr/>
        <w:t xml:space="preserve">                  </w:t>
      </w:r>
      <w:r>
        <w:rPr/>
        <w:t>herein provided shall not then be satisfied, the Lender shall</w:t>
      </w:r>
    </w:p>
    <w:p>
      <w:pPr>
        <w:pStyle w:val="PreformattedText"/>
        <w:rPr/>
      </w:pPr>
      <w:r>
        <w:rPr/>
        <w:t xml:space="preserve">                  </w:t>
      </w:r>
      <w:r>
        <w:rPr/>
        <w:t>fund by payment to the Issuing Bank in immediately available</w:t>
      </w:r>
    </w:p>
    <w:p>
      <w:pPr>
        <w:pStyle w:val="PreformattedText"/>
        <w:rPr/>
      </w:pPr>
      <w:r>
        <w:rPr/>
        <w:t xml:space="preserve">                  </w:t>
      </w:r>
      <w:r>
        <w:rPr/>
        <w:t>funds the purchase price from the Issuing Bank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Reimbursement Obligation. Any such Base Rate Refunding Loan</w:t>
      </w:r>
    </w:p>
    <w:p>
      <w:pPr>
        <w:pStyle w:val="PreformattedText"/>
        <w:rPr/>
      </w:pPr>
      <w:r>
        <w:rPr/>
        <w:t xml:space="preserve">                  </w:t>
      </w:r>
      <w:r>
        <w:rPr/>
        <w:t>shall be advanced as, and shall continue as, a Base Rate Loan</w:t>
      </w:r>
    </w:p>
    <w:p>
      <w:pPr>
        <w:pStyle w:val="PreformattedText"/>
        <w:rPr/>
      </w:pPr>
      <w:r>
        <w:rPr/>
        <w:t xml:space="preserve">                  </w:t>
      </w:r>
      <w:r>
        <w:rPr/>
        <w:t>unless and until the Borrower Converts such Base Rate Loan in</w:t>
      </w:r>
    </w:p>
    <w:p>
      <w:pPr>
        <w:pStyle w:val="PreformattedText"/>
        <w:rPr/>
      </w:pPr>
      <w:r>
        <w:rPr/>
        <w:t xml:space="preserve">                  </w:t>
      </w:r>
      <w:r>
        <w:rPr/>
        <w:t>accordance with the terms of SECTION 2.7.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2.2. PAYMENT OF INTEREST. (a) The Borrowers shall pay interest to the</w:t>
      </w:r>
    </w:p>
    <w:p>
      <w:pPr>
        <w:pStyle w:val="PreformattedText"/>
        <w:rPr/>
      </w:pPr>
      <w:r>
        <w:rPr/>
        <w:t>Lender on the outstanding and unpaid principal amount of each Loan for the</w:t>
      </w:r>
    </w:p>
    <w:p>
      <w:pPr>
        <w:pStyle w:val="PreformattedText"/>
        <w:rPr/>
      </w:pPr>
      <w:r>
        <w:rPr/>
        <w:t>period commencing on the date of such Loan until such Loan shall be due at the</w:t>
      </w:r>
    </w:p>
    <w:p>
      <w:pPr>
        <w:pStyle w:val="PreformattedText"/>
        <w:rPr/>
      </w:pPr>
      <w:r>
        <w:rPr/>
        <w:t>then applicable Base Rate for Base Rate Loans or applicable Eurodollar Rate for</w:t>
      </w:r>
    </w:p>
    <w:p>
      <w:pPr>
        <w:pStyle w:val="PreformattedText"/>
        <w:rPr/>
      </w:pPr>
      <w:r>
        <w:rPr/>
        <w:t>Eurodollar Rate Loans, as designated by the Authorized Representative pursuant</w:t>
      </w:r>
    </w:p>
    <w:p>
      <w:pPr>
        <w:pStyle w:val="PreformattedText"/>
        <w:rPr/>
      </w:pPr>
      <w:r>
        <w:rPr/>
        <w:t>to SECTION 2.1; PROVIDED, however, that if any amount shall not be paid when due</w:t>
      </w:r>
    </w:p>
    <w:p>
      <w:pPr>
        <w:pStyle w:val="PreformattedText"/>
        <w:rPr/>
      </w:pPr>
      <w:r>
        <w:rPr/>
        <w:t>(at maturity, by acceleration or otherwise), all amounts outstanding hereunder</w:t>
      </w:r>
    </w:p>
    <w:p>
      <w:pPr>
        <w:pStyle w:val="PreformattedText"/>
        <w:rPr/>
      </w:pPr>
      <w:r>
        <w:rPr/>
        <w:t>shall bear interest thereafter at the Default 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Interest on each Loan shall be computed on the basis of a</w:t>
      </w:r>
    </w:p>
    <w:p>
      <w:pPr>
        <w:pStyle w:val="PreformattedText"/>
        <w:rPr/>
      </w:pPr>
      <w:r>
        <w:rPr/>
        <w:t>year of 360 days and calculated in each case for the actual number of days</w:t>
      </w:r>
    </w:p>
    <w:p>
      <w:pPr>
        <w:pStyle w:val="PreformattedText"/>
        <w:rPr/>
      </w:pPr>
      <w:r>
        <w:rPr/>
        <w:t>elapsed. Interest on each Loan shall be paid (i) quarterly in arrears not later</w:t>
      </w:r>
    </w:p>
    <w:p>
      <w:pPr>
        <w:pStyle w:val="PreformattedText"/>
        <w:rPr/>
      </w:pPr>
      <w:r>
        <w:rPr/>
        <w:t>than three (3) Business Days following the last Business Day of each March,</w:t>
      </w:r>
    </w:p>
    <w:p>
      <w:pPr>
        <w:pStyle w:val="PreformattedText"/>
        <w:rPr/>
      </w:pPr>
      <w:r>
        <w:rPr/>
        <w:t>June, September and December, commencing December 31, 1998 for each Base Rate</w:t>
      </w:r>
    </w:p>
    <w:p>
      <w:pPr>
        <w:pStyle w:val="PreformattedText"/>
        <w:rPr/>
      </w:pPr>
      <w:r>
        <w:rPr/>
        <w:t>Loan, (ii) on the last day of the applicable Interest Period for each Eurodollar</w:t>
      </w:r>
    </w:p>
    <w:p>
      <w:pPr>
        <w:pStyle w:val="PreformattedText"/>
        <w:rPr/>
      </w:pPr>
      <w:r>
        <w:rPr/>
        <w:t>Rate Loan and, if such Interest Period extends for more than three (3) months,</w:t>
      </w:r>
    </w:p>
    <w:p>
      <w:pPr>
        <w:pStyle w:val="PreformattedText"/>
        <w:rPr/>
      </w:pPr>
      <w:r>
        <w:rPr/>
        <w:t>at intervals of three (3) months after the first day of such Interest Period,</w:t>
      </w:r>
    </w:p>
    <w:p>
      <w:pPr>
        <w:pStyle w:val="PreformattedText"/>
        <w:rPr/>
      </w:pPr>
      <w:r>
        <w:rPr/>
        <w:t>and (iii) upon payment in full of the principal amount of such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2.3. PAYMENT OF PRINCIPAL. The principal amount of each Loan shall be</w:t>
      </w:r>
    </w:p>
    <w:p>
      <w:pPr>
        <w:pStyle w:val="PreformattedText"/>
        <w:rPr/>
      </w:pPr>
      <w:r>
        <w:rPr/>
        <w:t>due and payable to the Lender in full on the Revolving Credit Termination Date,</w:t>
      </w:r>
    </w:p>
    <w:p>
      <w:pPr>
        <w:pStyle w:val="PreformattedText"/>
        <w:rPr/>
      </w:pPr>
      <w:r>
        <w:rPr/>
        <w:t>or earlier as specifically provided herein. The principal amount of any Base</w:t>
      </w:r>
    </w:p>
    <w:p>
      <w:pPr>
        <w:pStyle w:val="PreformattedText"/>
        <w:rPr/>
      </w:pPr>
      <w:r>
        <w:rPr/>
        <w:t>Rate Loan may be prepaid in whole or in part at any time. The principal amount</w:t>
      </w:r>
    </w:p>
    <w:p>
      <w:pPr>
        <w:pStyle w:val="PreformattedText"/>
        <w:rPr/>
      </w:pPr>
      <w:r>
        <w:rPr/>
        <w:t>of any Eurodollar Rate Loan may be prepaid only at the end of the applicable</w:t>
      </w:r>
    </w:p>
    <w:p>
      <w:pPr>
        <w:pStyle w:val="PreformattedText"/>
        <w:rPr/>
      </w:pPr>
      <w:r>
        <w:rPr/>
        <w:t>Interest Period unless the Borrowers shall pay to the Lender the additional</w:t>
      </w:r>
    </w:p>
    <w:p>
      <w:pPr>
        <w:pStyle w:val="PreformattedText"/>
        <w:rPr/>
      </w:pPr>
      <w:r>
        <w:rPr/>
        <w:t>amount, if any, required under SECTION 4.4. All prepayments of Loans made by the</w:t>
      </w:r>
    </w:p>
    <w:p>
      <w:pPr>
        <w:pStyle w:val="PreformattedText"/>
        <w:rPr/>
      </w:pPr>
      <w:r>
        <w:rPr/>
        <w:t>Borrowers shall be in the amount of $100,000 or such greater amount which is an</w:t>
      </w:r>
    </w:p>
    <w:p>
      <w:pPr>
        <w:pStyle w:val="PreformattedText"/>
        <w:rPr/>
      </w:pPr>
      <w:r>
        <w:rPr/>
        <w:t>integral multiple of $100,000, or the amount equal to all Revolving Credit</w:t>
      </w:r>
    </w:p>
    <w:p>
      <w:pPr>
        <w:pStyle w:val="PreformattedText"/>
        <w:rPr/>
      </w:pPr>
      <w:r>
        <w:rPr/>
        <w:t>Outstandings, or such other amount as necessary to comply with SECTION 2.1(B) or</w:t>
      </w:r>
    </w:p>
    <w:p>
      <w:pPr>
        <w:pStyle w:val="PreformattedText"/>
        <w:rPr/>
      </w:pPr>
      <w:r>
        <w:rPr/>
        <w:t>SECTION 2.7.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2.4. NON-CONFORMING PAYMENTS. Each payment of principal (including any</w:t>
      </w:r>
    </w:p>
    <w:p>
      <w:pPr>
        <w:pStyle w:val="PreformattedText"/>
        <w:rPr/>
      </w:pPr>
      <w:r>
        <w:rPr/>
        <w:t>prepayment) and payment of interest and fees, and any other amount required to</w:t>
      </w:r>
    </w:p>
    <w:p>
      <w:pPr>
        <w:pStyle w:val="PreformattedText"/>
        <w:rPr/>
      </w:pPr>
      <w:r>
        <w:rPr/>
        <w:t>be paid to the Lender with respect to the Loans, shall be made to the Lender at</w:t>
      </w:r>
    </w:p>
    <w:p>
      <w:pPr>
        <w:pStyle w:val="PreformattedText"/>
        <w:rPr/>
      </w:pPr>
      <w:r>
        <w:rPr/>
        <w:t>the Principal Office in Dollars and in immediately available funds before 12:30</w:t>
      </w:r>
    </w:p>
    <w:p>
      <w:pPr>
        <w:pStyle w:val="PreformattedText"/>
        <w:rPr/>
      </w:pPr>
      <w:r>
        <w:rPr/>
        <w:t>P.M. on the date such payment is due. The Lender may, but shall not be obligated</w:t>
      </w:r>
    </w:p>
    <w:p>
      <w:pPr>
        <w:pStyle w:val="PreformattedText"/>
        <w:rPr/>
      </w:pPr>
      <w:r>
        <w:rPr/>
        <w:t>to, debit the amount of any such payment which is not made by such time to any</w:t>
      </w:r>
    </w:p>
    <w:p>
      <w:pPr>
        <w:pStyle w:val="PreformattedText"/>
        <w:rPr/>
      </w:pPr>
      <w:r>
        <w:rPr/>
        <w:t>ordinary deposit account, if any, of the Borrowers with the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The Lender shall deem any payment made by or on behalf of</w:t>
      </w:r>
    </w:p>
    <w:p>
      <w:pPr>
        <w:pStyle w:val="PreformattedText"/>
        <w:rPr/>
      </w:pPr>
      <w:r>
        <w:rPr/>
        <w:t>the Borrowers hereunder that is not made both in Dollars and in immediately</w:t>
      </w:r>
    </w:p>
    <w:p>
      <w:pPr>
        <w:pStyle w:val="PreformattedText"/>
        <w:rPr/>
      </w:pPr>
      <w:r>
        <w:rPr/>
        <w:t>available funds and prior to 12:30 P.M. to be a non-conforming payment. Any such</w:t>
      </w:r>
    </w:p>
    <w:p>
      <w:pPr>
        <w:pStyle w:val="PreformattedText"/>
        <w:rPr/>
      </w:pPr>
      <w:r>
        <w:rPr/>
        <w:t>payment shall not be deemed to be received by the Lender until the later of (i)</w:t>
      </w:r>
    </w:p>
    <w:p>
      <w:pPr>
        <w:pStyle w:val="PreformattedText"/>
        <w:rPr/>
      </w:pPr>
      <w:r>
        <w:rPr/>
        <w:t>the time such funds become available funds and (ii) the next Business Day. Any</w:t>
      </w:r>
    </w:p>
    <w:p>
      <w:pPr>
        <w:pStyle w:val="PreformattedText"/>
        <w:rPr/>
      </w:pPr>
      <w:r>
        <w:rPr/>
        <w:t>non-conforming payment may constitute or become a Default or Event of Default.</w:t>
      </w:r>
    </w:p>
    <w:p>
      <w:pPr>
        <w:pStyle w:val="PreformattedText"/>
        <w:rPr/>
      </w:pPr>
      <w:r>
        <w:rPr/>
        <w:t>Interest shall continue to accrue on any principal as to which a non-conforming</w:t>
      </w:r>
    </w:p>
    <w:p>
      <w:pPr>
        <w:pStyle w:val="PreformattedText"/>
        <w:rPr/>
      </w:pPr>
      <w:r>
        <w:rPr/>
        <w:t>payment is made until the later of (x) the date such funds become available</w:t>
      </w:r>
    </w:p>
    <w:p>
      <w:pPr>
        <w:pStyle w:val="PreformattedText"/>
        <w:rPr/>
      </w:pPr>
      <w:r>
        <w:rPr/>
        <w:t>funds or (y) the next Business Day at the Default Rate from the date such amount</w:t>
      </w:r>
    </w:p>
    <w:p>
      <w:pPr>
        <w:pStyle w:val="PreformattedText"/>
        <w:rPr/>
      </w:pPr>
      <w:r>
        <w:rPr/>
        <w:t>was due and payable.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In the event that any payment hereunder or under the Note</w:t>
      </w:r>
    </w:p>
    <w:p>
      <w:pPr>
        <w:pStyle w:val="PreformattedText"/>
        <w:rPr/>
      </w:pPr>
      <w:r>
        <w:rPr/>
        <w:t>becomes due and payable on a day other than a Business Day, then such due date</w:t>
      </w:r>
    </w:p>
    <w:p>
      <w:pPr>
        <w:pStyle w:val="PreformattedText"/>
        <w:rPr/>
      </w:pPr>
      <w:r>
        <w:rPr/>
        <w:t>shall be extended to the next succeeding Business Day unless provided otherwise</w:t>
      </w:r>
    </w:p>
    <w:p>
      <w:pPr>
        <w:pStyle w:val="PreformattedText"/>
        <w:rPr/>
      </w:pPr>
      <w:r>
        <w:rPr/>
        <w:t>under clause (ii) of the definition of "Interest Period"; PROVIDED that interest</w:t>
      </w:r>
    </w:p>
    <w:p>
      <w:pPr>
        <w:pStyle w:val="PreformattedText"/>
        <w:rPr/>
      </w:pPr>
      <w:r>
        <w:rPr/>
        <w:t>shall continue to accrue during the period of any such extension and PROVIDED</w:t>
      </w:r>
    </w:p>
    <w:p>
      <w:pPr>
        <w:pStyle w:val="PreformattedText"/>
        <w:rPr/>
      </w:pPr>
      <w:r>
        <w:rPr/>
        <w:t>further, that in no event shall any such due date be extended beyond the</w:t>
      </w:r>
    </w:p>
    <w:p>
      <w:pPr>
        <w:pStyle w:val="PreformattedText"/>
        <w:rPr/>
      </w:pPr>
      <w:r>
        <w:rPr/>
        <w:t>Revolving Credit Termination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Notwithstanding any other provision of this Agreement,</w:t>
      </w:r>
    </w:p>
    <w:p>
      <w:pPr>
        <w:pStyle w:val="PreformattedText"/>
        <w:rPr/>
      </w:pPr>
      <w:r>
        <w:rPr/>
        <w:t>each Borrower shall be jointly and severally liable as primary obligor and not</w:t>
      </w:r>
    </w:p>
    <w:p>
      <w:pPr>
        <w:pStyle w:val="PreformattedText"/>
        <w:rPr/>
      </w:pPr>
      <w:r>
        <w:rPr/>
        <w:t>merely as surety for repayment of all Obligations arising under the Loan</w:t>
      </w:r>
    </w:p>
    <w:p>
      <w:pPr>
        <w:pStyle w:val="PreformattedText"/>
        <w:rPr/>
      </w:pPr>
      <w:r>
        <w:rPr/>
        <w:t>Documents. Such joint and several liability shall apply to each Borrower</w:t>
      </w:r>
    </w:p>
    <w:p>
      <w:pPr>
        <w:pStyle w:val="PreformattedText"/>
        <w:rPr/>
      </w:pPr>
      <w:r>
        <w:rPr/>
        <w:t>regardless of whether (i) any Loan was only requested by or made to the other</w:t>
      </w:r>
    </w:p>
    <w:p>
      <w:pPr>
        <w:pStyle w:val="PreformattedText"/>
        <w:rPr/>
      </w:pPr>
      <w:r>
        <w:rPr/>
        <w:t>Borrower or the proceeds of any Loan were used only by the other Borrower, (ii)</w:t>
      </w:r>
    </w:p>
    <w:p>
      <w:pPr>
        <w:pStyle w:val="PreformattedText"/>
        <w:rPr/>
      </w:pPr>
      <w:r>
        <w:rPr/>
        <w:t>any Letter of Credit was issued on the application of the other Borrower, (iii)</w:t>
      </w:r>
    </w:p>
    <w:p>
      <w:pPr>
        <w:pStyle w:val="PreformattedText"/>
        <w:rPr/>
      </w:pPr>
      <w:r>
        <w:rPr/>
        <w:t>any interest rate election was made only by the other Borrower, or (iv) any</w:t>
      </w:r>
    </w:p>
    <w:p>
      <w:pPr>
        <w:pStyle w:val="PreformattedText"/>
        <w:rPr/>
      </w:pPr>
      <w:r>
        <w:rPr/>
        <w:t>indemnification obligation or any other obligation arose only as a result of the</w:t>
      </w:r>
    </w:p>
    <w:p>
      <w:pPr>
        <w:pStyle w:val="PreformattedText"/>
        <w:rPr/>
      </w:pPr>
      <w:r>
        <w:rPr/>
        <w:t>actions of the other Borrower; provided the liability of each Borrower under</w:t>
      </w:r>
    </w:p>
    <w:p>
      <w:pPr>
        <w:pStyle w:val="PreformattedText"/>
        <w:rPr/>
      </w:pPr>
      <w:r>
        <w:rPr/>
        <w:t>this Agreement, the Notes and the other Loan Documents shall be limited to the</w:t>
      </w:r>
    </w:p>
    <w:p>
      <w:pPr>
        <w:pStyle w:val="PreformattedText"/>
        <w:rPr/>
      </w:pPr>
      <w:r>
        <w:rPr/>
        <w:t>maximum amount of the Obligations for which such other Borrower may be liable</w:t>
      </w:r>
    </w:p>
    <w:p>
      <w:pPr>
        <w:pStyle w:val="PreformattedText"/>
        <w:rPr/>
      </w:pPr>
      <w:r>
        <w:rPr/>
        <w:t>without violating any applicable fraudulent conveyance, fraudulent transfer or</w:t>
      </w:r>
    </w:p>
    <w:p>
      <w:pPr>
        <w:pStyle w:val="PreformattedText"/>
        <w:rPr/>
      </w:pPr>
      <w:r>
        <w:rPr/>
        <w:t>comparable laws. Each Borrower shall retain 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right of contribution arising under applicable law against the other</w:t>
      </w:r>
    </w:p>
    <w:p>
      <w:pPr>
        <w:pStyle w:val="PreformattedText"/>
        <w:rPr/>
      </w:pPr>
      <w:r>
        <w:rPr/>
        <w:t xml:space="preserve">         </w:t>
      </w:r>
      <w:r>
        <w:rPr/>
        <w:t>Borrower as the result of the satisfaction of any Obligations;</w:t>
      </w:r>
    </w:p>
    <w:p>
      <w:pPr>
        <w:pStyle w:val="PreformattedText"/>
        <w:rPr/>
      </w:pPr>
      <w:r>
        <w:rPr/>
        <w:t xml:space="preserve">         </w:t>
      </w:r>
      <w:r>
        <w:rPr/>
        <w:t>provided, neither Borrower shall assert such right of contribution</w:t>
      </w:r>
    </w:p>
    <w:p>
      <w:pPr>
        <w:pStyle w:val="PreformattedText"/>
        <w:rPr/>
      </w:pPr>
      <w:r>
        <w:rPr/>
        <w:t xml:space="preserve">         </w:t>
      </w:r>
      <w:r>
        <w:rPr/>
        <w:t>against the other Borrower until the Obligations shall have been paid</w:t>
      </w:r>
    </w:p>
    <w:p>
      <w:pPr>
        <w:pStyle w:val="PreformattedText"/>
        <w:rPr/>
      </w:pPr>
      <w:r>
        <w:rPr/>
        <w:t xml:space="preserve">         </w:t>
      </w:r>
      <w:r>
        <w:rPr/>
        <w:t>in full.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Without limiting the foregoing, each Borrower hereby irrevocably,</w:t>
      </w:r>
    </w:p>
    <w:p>
      <w:pPr>
        <w:pStyle w:val="PreformattedText"/>
        <w:rPr/>
      </w:pPr>
      <w:r>
        <w:rPr/>
        <w:t>absolutely and unconditionally guarantees the full and punctual payment or</w:t>
      </w:r>
    </w:p>
    <w:p>
      <w:pPr>
        <w:pStyle w:val="PreformattedText"/>
        <w:rPr/>
      </w:pPr>
      <w:r>
        <w:rPr/>
        <w:t>performance when due, whether at stated maturity, by required prepayment,</w:t>
      </w:r>
    </w:p>
    <w:p>
      <w:pPr>
        <w:pStyle w:val="PreformattedText"/>
        <w:rPr/>
      </w:pPr>
      <w:r>
        <w:rPr/>
        <w:t>declaration, acceleration, demand or otherwise, of all Obligations of the other</w:t>
      </w:r>
    </w:p>
    <w:p>
      <w:pPr>
        <w:pStyle w:val="PreformattedText"/>
        <w:rPr/>
      </w:pPr>
      <w:r>
        <w:rPr/>
        <w:t>Borrower owing to Lender. This guarantee constitutes a guaranty of payment and</w:t>
      </w:r>
    </w:p>
    <w:p>
      <w:pPr>
        <w:pStyle w:val="PreformattedText"/>
        <w:rPr/>
      </w:pPr>
      <w:r>
        <w:rPr/>
        <w:t>not of collection. The liability of each Borrower under the immediately</w:t>
      </w:r>
    </w:p>
    <w:p>
      <w:pPr>
        <w:pStyle w:val="PreformattedText"/>
        <w:rPr/>
      </w:pPr>
      <w:r>
        <w:rPr/>
        <w:t>preceding two sentences shall be limited to the maximum amount for which such</w:t>
      </w:r>
    </w:p>
    <w:p>
      <w:pPr>
        <w:pStyle w:val="PreformattedText"/>
        <w:rPr/>
      </w:pPr>
      <w:r>
        <w:rPr/>
        <w:t>other Borrower may be liable without violating any applicable fraudulent</w:t>
      </w:r>
    </w:p>
    <w:p>
      <w:pPr>
        <w:pStyle w:val="PreformattedText"/>
        <w:rPr/>
      </w:pPr>
      <w:r>
        <w:rPr/>
        <w:t>conveyance, fraudulent transfer or comparable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It is the intention of the parties that with respect to each Borrower</w:t>
      </w:r>
    </w:p>
    <w:p>
      <w:pPr>
        <w:pStyle w:val="PreformattedText"/>
        <w:rPr/>
      </w:pPr>
      <w:r>
        <w:rPr/>
        <w:t>its obligations hereunder and under the other Loan Documents shall be absolute,</w:t>
      </w:r>
    </w:p>
    <w:p>
      <w:pPr>
        <w:pStyle w:val="PreformattedText"/>
        <w:rPr/>
      </w:pPr>
      <w:r>
        <w:rPr/>
        <w:t>unconditional and irrevocable irrespective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(i) any lack of validity, legality or enforceability</w:t>
      </w:r>
    </w:p>
    <w:p>
      <w:pPr>
        <w:pStyle w:val="PreformattedText"/>
        <w:rPr/>
      </w:pPr>
      <w:r>
        <w:rPr/>
        <w:t xml:space="preserve">                  </w:t>
      </w:r>
      <w:r>
        <w:rPr/>
        <w:t>of this Agreement, any Note or any other Loan Document as to</w:t>
      </w:r>
    </w:p>
    <w:p>
      <w:pPr>
        <w:pStyle w:val="PreformattedText"/>
        <w:rPr/>
      </w:pPr>
      <w:r>
        <w:rPr/>
        <w:t xml:space="preserve">                  </w:t>
      </w:r>
      <w:r>
        <w:rPr/>
        <w:t>the other Borrower;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(ii) the failure of the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(A) to enforce any right or remedy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against the other Borrower or any other Person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under the provisions of this Agreement, any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Note, any other Loan Document or otherwise,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(B) to exercise any right or remedy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against any guarantor of, or collateral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securing, any Obligations;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(iii) any change in the time, manner or place of</w:t>
      </w:r>
    </w:p>
    <w:p>
      <w:pPr>
        <w:pStyle w:val="PreformattedText"/>
        <w:rPr/>
      </w:pPr>
      <w:r>
        <w:rPr/>
        <w:t xml:space="preserve">                  </w:t>
      </w:r>
      <w:r>
        <w:rPr/>
        <w:t>payment of, or in any other term of, all or any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Obligations, or any other extension, compromise or renewal of</w:t>
      </w:r>
    </w:p>
    <w:p>
      <w:pPr>
        <w:pStyle w:val="PreformattedText"/>
        <w:rPr/>
      </w:pPr>
      <w:r>
        <w:rPr/>
        <w:t xml:space="preserve">                  </w:t>
      </w:r>
      <w:r>
        <w:rPr/>
        <w:t>any Obligations;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(iv) any reduction, limitation, impairment or</w:t>
      </w:r>
    </w:p>
    <w:p>
      <w:pPr>
        <w:pStyle w:val="PreformattedText"/>
        <w:rPr/>
      </w:pPr>
      <w:r>
        <w:rPr/>
        <w:t xml:space="preserve">                  </w:t>
      </w:r>
      <w:r>
        <w:rPr/>
        <w:t>termination of any Obligations with respect to the other</w:t>
      </w:r>
    </w:p>
    <w:p>
      <w:pPr>
        <w:pStyle w:val="PreformattedText"/>
        <w:rPr/>
      </w:pPr>
      <w:r>
        <w:rPr/>
        <w:t xml:space="preserve">                  </w:t>
      </w:r>
      <w:r>
        <w:rPr/>
        <w:t>Borrower or any other Person (including any guarantor) for any</w:t>
      </w:r>
    </w:p>
    <w:p>
      <w:pPr>
        <w:pStyle w:val="PreformattedText"/>
        <w:rPr/>
      </w:pPr>
      <w:r>
        <w:rPr/>
        <w:t xml:space="preserve">                  </w:t>
      </w:r>
      <w:r>
        <w:rPr/>
        <w:t>reason including any claim of waiver, release, surrender,</w:t>
      </w:r>
    </w:p>
    <w:p>
      <w:pPr>
        <w:pStyle w:val="PreformattedText"/>
        <w:rPr/>
      </w:pPr>
      <w:r>
        <w:rPr/>
        <w:t xml:space="preserve">                  </w:t>
      </w:r>
      <w:r>
        <w:rPr/>
        <w:t>alteration or compromise, and shall not be subject to (and</w:t>
      </w:r>
    </w:p>
    <w:p>
      <w:pPr>
        <w:pStyle w:val="PreformattedText"/>
        <w:rPr/>
      </w:pPr>
      <w:r>
        <w:rPr/>
        <w:t xml:space="preserve">                  </w:t>
      </w:r>
      <w:r>
        <w:rPr/>
        <w:t>each Borrower hereby waives any right to or claim of) any</w:t>
      </w:r>
    </w:p>
    <w:p>
      <w:pPr>
        <w:pStyle w:val="PreformattedText"/>
        <w:rPr/>
      </w:pPr>
      <w:r>
        <w:rPr/>
        <w:t xml:space="preserve">                  </w:t>
      </w:r>
      <w:r>
        <w:rPr/>
        <w:t>defense or setoff, counterclaim, recoupment or termination</w:t>
      </w:r>
    </w:p>
    <w:p>
      <w:pPr>
        <w:pStyle w:val="PreformattedText"/>
        <w:rPr/>
      </w:pPr>
      <w:r>
        <w:rPr/>
        <w:t xml:space="preserve">                  </w:t>
      </w:r>
      <w:r>
        <w:rPr/>
        <w:t>whatsoever by reason of the invalidity, illegality,</w:t>
      </w:r>
    </w:p>
    <w:p>
      <w:pPr>
        <w:pStyle w:val="PreformattedText"/>
        <w:rPr/>
      </w:pPr>
      <w:r>
        <w:rPr/>
        <w:t xml:space="preserve">                  </w:t>
      </w:r>
      <w:r>
        <w:rPr/>
        <w:t>nongenuineness, irregularity, compromise or unenforceability</w:t>
      </w:r>
    </w:p>
    <w:p>
      <w:pPr>
        <w:pStyle w:val="PreformattedText"/>
        <w:rPr/>
      </w:pPr>
      <w:r>
        <w:rPr/>
        <w:t xml:space="preserve">                  </w:t>
      </w:r>
      <w:r>
        <w:rPr/>
        <w:t>of, or any other event or occurrence affecting, any</w:t>
      </w:r>
    </w:p>
    <w:p>
      <w:pPr>
        <w:pStyle w:val="PreformattedText"/>
        <w:rPr/>
      </w:pPr>
      <w:r>
        <w:rPr/>
        <w:t xml:space="preserve">                  </w:t>
      </w:r>
      <w:r>
        <w:rPr/>
        <w:t>Obligations with respect to the other Borrower;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(v) any addition, exchange, release, surrender or</w:t>
      </w:r>
    </w:p>
    <w:p>
      <w:pPr>
        <w:pStyle w:val="PreformattedText"/>
        <w:rPr/>
      </w:pPr>
      <w:r>
        <w:rPr/>
        <w:t xml:space="preserve">                  </w:t>
      </w:r>
      <w:r>
        <w:rPr/>
        <w:t>nonperfection of any collateral, or any amendment to or waiver</w:t>
      </w:r>
    </w:p>
    <w:p>
      <w:pPr>
        <w:pStyle w:val="PreformattedText"/>
        <w:rPr/>
      </w:pPr>
      <w:r>
        <w:rPr/>
        <w:t xml:space="preserve">                  </w:t>
      </w:r>
      <w:r>
        <w:rPr/>
        <w:t>or release or addition of, or consent to departure from, any</w:t>
      </w:r>
    </w:p>
    <w:p>
      <w:pPr>
        <w:pStyle w:val="PreformattedText"/>
        <w:rPr/>
      </w:pPr>
      <w:r>
        <w:rPr/>
        <w:t xml:space="preserve">                  </w:t>
      </w:r>
      <w:r>
        <w:rPr/>
        <w:t>guaranty, held by the Lender or any holder of any Note</w:t>
      </w:r>
    </w:p>
    <w:p>
      <w:pPr>
        <w:pStyle w:val="PreformattedText"/>
        <w:rPr/>
      </w:pPr>
      <w:r>
        <w:rPr/>
        <w:t xml:space="preserve">                  </w:t>
      </w:r>
      <w:r>
        <w:rPr/>
        <w:t>securing any of the Obligations;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(vi) any other circumstance which might otherwise</w:t>
      </w:r>
    </w:p>
    <w:p>
      <w:pPr>
        <w:pStyle w:val="PreformattedText"/>
        <w:rPr/>
      </w:pPr>
      <w:r>
        <w:rPr/>
        <w:t xml:space="preserve">                  </w:t>
      </w:r>
      <w:r>
        <w:rPr/>
        <w:t>constitute a defense available to, or a legal or equitable</w:t>
      </w:r>
    </w:p>
    <w:p>
      <w:pPr>
        <w:pStyle w:val="PreformattedText"/>
        <w:rPr/>
      </w:pPr>
      <w:r>
        <w:rPr/>
        <w:t xml:space="preserve">                  </w:t>
      </w:r>
      <w:r>
        <w:rPr/>
        <w:t>discharge of, the other Borrower, any surety or any guarantor.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Each Borrower agrees that its joint and several liability hereunder</w:t>
      </w:r>
    </w:p>
    <w:p>
      <w:pPr>
        <w:pStyle w:val="PreformattedText"/>
        <w:rPr/>
      </w:pPr>
      <w:r>
        <w:rPr/>
        <w:t>shall continue to be effective or be reinstated, as the case may be, if at any</w:t>
      </w:r>
    </w:p>
    <w:p>
      <w:pPr>
        <w:pStyle w:val="PreformattedText"/>
        <w:rPr/>
      </w:pPr>
      <w:r>
        <w:rPr/>
        <w:t>time any payment (in whole or in part) of any of the Obligations is rescinded or</w:t>
      </w:r>
    </w:p>
    <w:p>
      <w:pPr>
        <w:pStyle w:val="PreformattedText"/>
        <w:rPr/>
      </w:pPr>
      <w:r>
        <w:rPr/>
        <w:t>must be restored by the Lender or any holder of any Note, upon the insolvency,</w:t>
      </w:r>
    </w:p>
    <w:p>
      <w:pPr>
        <w:pStyle w:val="PreformattedText"/>
        <w:rPr/>
      </w:pPr>
      <w:r>
        <w:rPr/>
        <w:t>bankruptcy or reorganization of either Borrower as though such payment had not</w:t>
      </w:r>
    </w:p>
    <w:p>
      <w:pPr>
        <w:pStyle w:val="PreformattedText"/>
        <w:rPr/>
      </w:pPr>
      <w:r>
        <w:rPr/>
        <w:t>been made.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Each Borrower hereby expressly waives: (a) notice of the Lender's</w:t>
      </w:r>
    </w:p>
    <w:p>
      <w:pPr>
        <w:pStyle w:val="PreformattedText"/>
        <w:rPr/>
      </w:pPr>
      <w:r>
        <w:rPr/>
        <w:t>acceptance of this Agreement; (b) notice of the existence or creation or</w:t>
      </w:r>
    </w:p>
    <w:p>
      <w:pPr>
        <w:pStyle w:val="PreformattedText"/>
        <w:rPr/>
      </w:pPr>
      <w:r>
        <w:rPr/>
        <w:t>non-payment of all or any of the Obligations; (c) presentment, demand, notice of</w:t>
      </w:r>
    </w:p>
    <w:p>
      <w:pPr>
        <w:pStyle w:val="PreformattedText"/>
        <w:rPr/>
      </w:pPr>
      <w:r>
        <w:rPr/>
        <w:t>dishonor, protest, and all other notices whatsoever other than notices expressly</w:t>
      </w:r>
    </w:p>
    <w:p>
      <w:pPr>
        <w:pStyle w:val="PreformattedText"/>
        <w:rPr/>
      </w:pPr>
      <w:r>
        <w:rPr/>
        <w:t>provided for in this Agreement and (d) all diligence in collection or protection</w:t>
      </w:r>
    </w:p>
    <w:p>
      <w:pPr>
        <w:pStyle w:val="PreformattedText"/>
        <w:rPr/>
      </w:pPr>
      <w:r>
        <w:rPr/>
        <w:t>of or realization upon the Obligations or any thereof, any obligation hereunder,</w:t>
      </w:r>
    </w:p>
    <w:p>
      <w:pPr>
        <w:pStyle w:val="PreformattedText"/>
        <w:rPr/>
      </w:pPr>
      <w:r>
        <w:rPr/>
        <w:t>or any security for or guaranty of any of the foregoing.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 delay on the Lender's part in the exercise of any right or remedy</w:t>
      </w:r>
    </w:p>
    <w:p>
      <w:pPr>
        <w:pStyle w:val="PreformattedText"/>
        <w:rPr/>
      </w:pPr>
      <w:r>
        <w:rPr/>
        <w:t>shall operate as a waiver thereof, and no single or partial exercise by the</w:t>
      </w:r>
    </w:p>
    <w:p>
      <w:pPr>
        <w:pStyle w:val="PreformattedText"/>
        <w:rPr/>
      </w:pPr>
      <w:r>
        <w:rPr/>
        <w:t>Lender of any right or remedy shall preclude any other or further exercise</w:t>
      </w:r>
    </w:p>
    <w:p>
      <w:pPr>
        <w:pStyle w:val="PreformattedText"/>
        <w:rPr/>
      </w:pPr>
      <w:r>
        <w:rPr/>
        <w:t>thereof or the exercise of any other right or remedy. No action of the Lender</w:t>
      </w:r>
    </w:p>
    <w:p>
      <w:pPr>
        <w:pStyle w:val="PreformattedText"/>
        <w:rPr/>
      </w:pPr>
      <w:r>
        <w:rPr/>
        <w:t>permitted hereunder shall in any way affect or impair any of their rights or any</w:t>
      </w:r>
    </w:p>
    <w:p>
      <w:pPr>
        <w:pStyle w:val="PreformattedText"/>
        <w:rPr/>
      </w:pPr>
      <w:r>
        <w:rPr/>
        <w:t>of their obligations to either of the Borrowers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2.5. NOTES. Loans made or Continued by the Lender pursuant to the terms</w:t>
      </w:r>
    </w:p>
    <w:p>
      <w:pPr>
        <w:pStyle w:val="PreformattedText"/>
        <w:rPr/>
      </w:pPr>
      <w:r>
        <w:rPr/>
        <w:t>and conditions of this Agreement shall be evidenced by the Note payable to the</w:t>
      </w:r>
    </w:p>
    <w:p>
      <w:pPr>
        <w:pStyle w:val="PreformattedText"/>
        <w:rPr/>
      </w:pPr>
      <w:r>
        <w:rPr/>
        <w:t>order of the Lender in the amount of the Revolving Credit Commitment, which Note</w:t>
      </w:r>
    </w:p>
    <w:p>
      <w:pPr>
        <w:pStyle w:val="PreformattedText"/>
        <w:rPr/>
      </w:pPr>
      <w:r>
        <w:rPr/>
        <w:t>shall be dated the Closing Date and shall be duly completed, executed and</w:t>
      </w:r>
    </w:p>
    <w:p>
      <w:pPr>
        <w:pStyle w:val="PreformattedText"/>
        <w:rPr/>
      </w:pPr>
      <w:r>
        <w:rPr/>
        <w:t>delivered by the Borrowers.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2.6. REDUCTIONS. The Borrowers shall, by notice from an Authorized</w:t>
      </w:r>
    </w:p>
    <w:p>
      <w:pPr>
        <w:pStyle w:val="PreformattedText"/>
        <w:rPr/>
      </w:pPr>
      <w:r>
        <w:rPr/>
        <w:t>Representative, have the right from time to time but not more frequently than</w:t>
      </w:r>
    </w:p>
    <w:p>
      <w:pPr>
        <w:pStyle w:val="PreformattedText"/>
        <w:rPr/>
      </w:pPr>
      <w:r>
        <w:rPr/>
        <w:t>once each calendar month, upon not less than three (3) Business Days' written</w:t>
      </w:r>
    </w:p>
    <w:p>
      <w:pPr>
        <w:pStyle w:val="PreformattedText"/>
        <w:rPr/>
      </w:pPr>
      <w:r>
        <w:rPr/>
        <w:t>notice to the Lender, effective upon receipt, to reduce the Revolving Credit</w:t>
      </w:r>
    </w:p>
    <w:p>
      <w:pPr>
        <w:pStyle w:val="PreformattedText"/>
        <w:rPr/>
      </w:pPr>
      <w:r>
        <w:rPr/>
        <w:t>Commitment. Each such reduction shall be in the aggregate amount of $500,000 or</w:t>
      </w:r>
    </w:p>
    <w:p>
      <w:pPr>
        <w:pStyle w:val="PreformattedText"/>
        <w:rPr/>
      </w:pPr>
      <w:r>
        <w:rPr/>
        <w:t>such greater amount which is in an integral multiple of $100,000, or the entire</w:t>
      </w:r>
    </w:p>
    <w:p>
      <w:pPr>
        <w:pStyle w:val="PreformattedText"/>
        <w:rPr/>
      </w:pPr>
      <w:r>
        <w:rPr/>
        <w:t>remaining Revolving Credit Commitment, and shall permanently reduce the</w:t>
      </w:r>
    </w:p>
    <w:p>
      <w:pPr>
        <w:pStyle w:val="PreformattedText"/>
        <w:rPr/>
      </w:pPr>
      <w:r>
        <w:rPr/>
        <w:t>Revolving Credit Commitment. Each reduction of the Revolving Credit Commitment</w:t>
      </w:r>
    </w:p>
    <w:p>
      <w:pPr>
        <w:pStyle w:val="PreformattedText"/>
        <w:rPr/>
      </w:pPr>
      <w:r>
        <w:rPr/>
        <w:t>shall be accompanied by payment of the Loans to the extent that the principal</w:t>
      </w:r>
    </w:p>
    <w:p>
      <w:pPr>
        <w:pStyle w:val="PreformattedText"/>
        <w:rPr/>
      </w:pPr>
      <w:r>
        <w:rPr/>
        <w:t>amount of Revolving Credit Outstandings plus Letter of Credit Outstandings</w:t>
      </w:r>
    </w:p>
    <w:p>
      <w:pPr>
        <w:pStyle w:val="PreformattedText"/>
        <w:rPr/>
      </w:pPr>
      <w:r>
        <w:rPr/>
        <w:t>exceeds the Revolving Credit Commitment after giving effect to such reduction,</w:t>
      </w:r>
    </w:p>
    <w:p>
      <w:pPr>
        <w:pStyle w:val="PreformattedText"/>
        <w:rPr/>
      </w:pPr>
      <w:r>
        <w:rPr/>
        <w:t>together with accrued and unpaid interest on the amounts prepaid. No such</w:t>
      </w:r>
    </w:p>
    <w:p>
      <w:pPr>
        <w:pStyle w:val="PreformattedText"/>
        <w:rPr/>
      </w:pPr>
      <w:r>
        <w:rPr/>
        <w:t>reduction shall result in the payment of any Eurodollar Rate Loan other than on</w:t>
      </w:r>
    </w:p>
    <w:p>
      <w:pPr>
        <w:pStyle w:val="PreformattedText"/>
        <w:rPr/>
      </w:pPr>
      <w:r>
        <w:rPr/>
        <w:t>the last day of the Interest Period of such Eurodollar Rate Loan unless such</w:t>
      </w:r>
    </w:p>
    <w:p>
      <w:pPr>
        <w:pStyle w:val="PreformattedText"/>
        <w:rPr/>
      </w:pPr>
      <w:r>
        <w:rPr/>
        <w:t>prepayment is accompanied by amounts due, if any, under SECTION 4.4.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2.7. CONVERSIONS AND ELECTIONS OF SUBSEQUENT INTEREST PERIODS. Subject</w:t>
      </w:r>
    </w:p>
    <w:p>
      <w:pPr>
        <w:pStyle w:val="PreformattedText"/>
        <w:rPr/>
      </w:pPr>
      <w:r>
        <w:rPr/>
        <w:t>to the limitations set forth below and in ARTICLE IV, the Borrowers may: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upon delivery, effective upon receipt, of a properly</w:t>
      </w:r>
    </w:p>
    <w:p>
      <w:pPr>
        <w:pStyle w:val="PreformattedText"/>
        <w:rPr/>
      </w:pPr>
      <w:r>
        <w:rPr/>
        <w:t>completed Interest Rate Selection Notice to the Lender on or before 10:30 A.M.</w:t>
      </w:r>
    </w:p>
    <w:p>
      <w:pPr>
        <w:pStyle w:val="PreformattedText"/>
        <w:rPr/>
      </w:pPr>
      <w:r>
        <w:rPr/>
        <w:t>on any Business Day, Convert all or a part of Eurodollar Rate Loans to Base Rate</w:t>
      </w:r>
    </w:p>
    <w:p>
      <w:pPr>
        <w:pStyle w:val="PreformattedText"/>
        <w:rPr/>
      </w:pPr>
      <w:r>
        <w:rPr/>
        <w:t>Loans on the last day of the Interest Period for such Eurodollar Rate Loans;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provided that no Default or Event of Default shall have</w:t>
      </w:r>
    </w:p>
    <w:p>
      <w:pPr>
        <w:pStyle w:val="PreformattedText"/>
        <w:rPr/>
      </w:pPr>
      <w:r>
        <w:rPr/>
        <w:t>occurred and be continuing and upon delivery, effective upon receipt, of a</w:t>
      </w:r>
    </w:p>
    <w:p>
      <w:pPr>
        <w:pStyle w:val="PreformattedText"/>
        <w:rPr/>
      </w:pPr>
      <w:r>
        <w:rPr/>
        <w:t>properly completed Interest Rate Selection Notice to the Lender on or before</w:t>
      </w:r>
    </w:p>
    <w:p>
      <w:pPr>
        <w:pStyle w:val="PreformattedText"/>
        <w:rPr/>
      </w:pPr>
      <w:r>
        <w:rPr/>
        <w:t>10:30 A.M. three (3) Business Days' prior to the date of such election or</w:t>
      </w:r>
    </w:p>
    <w:p>
      <w:pPr>
        <w:pStyle w:val="PreformattedText"/>
        <w:rPr/>
      </w:pPr>
      <w:r>
        <w:rPr/>
        <w:t>Conversion: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(i) elect a subsequent Interest Period for all or a</w:t>
      </w:r>
    </w:p>
    <w:p>
      <w:pPr>
        <w:pStyle w:val="PreformattedText"/>
        <w:rPr/>
      </w:pPr>
      <w:r>
        <w:rPr/>
        <w:t xml:space="preserve">                  </w:t>
      </w:r>
      <w:r>
        <w:rPr/>
        <w:t>portion of Eurodollar Rate Loans to begin on the last day of</w:t>
      </w:r>
    </w:p>
    <w:p>
      <w:pPr>
        <w:pStyle w:val="PreformattedText"/>
        <w:rPr/>
      </w:pPr>
      <w:r>
        <w:rPr/>
        <w:t xml:space="preserve">                  </w:t>
      </w:r>
      <w:r>
        <w:rPr/>
        <w:t>the then current Interest Period for such Eurodollar Rate</w:t>
      </w:r>
    </w:p>
    <w:p>
      <w:pPr>
        <w:pStyle w:val="PreformattedText"/>
        <w:rPr/>
      </w:pPr>
      <w:r>
        <w:rPr/>
        <w:t xml:space="preserve">                  </w:t>
      </w:r>
      <w:r>
        <w:rPr/>
        <w:t>Loans;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(ii) Convert Base Rate Loans to Eurodollar Rate Loans</w:t>
      </w:r>
    </w:p>
    <w:p>
      <w:pPr>
        <w:pStyle w:val="PreformattedText"/>
        <w:rPr/>
      </w:pPr>
      <w:r>
        <w:rPr/>
        <w:t xml:space="preserve">                  </w:t>
      </w:r>
      <w:r>
        <w:rPr/>
        <w:t>on any Business Day.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Each election and Conversion pursuant to this SECTION 2.7 shall be</w:t>
      </w:r>
    </w:p>
    <w:p>
      <w:pPr>
        <w:pStyle w:val="PreformattedText"/>
        <w:rPr/>
      </w:pPr>
      <w:r>
        <w:rPr/>
        <w:t>subject to the limitations on Eurodollar Rate Loans set forth in the definition</w:t>
      </w:r>
    </w:p>
    <w:p>
      <w:pPr>
        <w:pStyle w:val="PreformattedText"/>
        <w:rPr/>
      </w:pPr>
      <w:r>
        <w:rPr/>
        <w:t>of "Interest Period" herein and in SECTIONS 2.1, 2.3 and ARTICLE IV.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2.8. INCREASE AND DECREASE IN AMOUNTS. The amount of the Revolving</w:t>
      </w:r>
    </w:p>
    <w:p>
      <w:pPr>
        <w:pStyle w:val="PreformattedText"/>
        <w:rPr/>
      </w:pPr>
      <w:r>
        <w:rPr/>
        <w:t>Credit Commitment which shall be available to the Borrowers as Advances shall be</w:t>
      </w:r>
    </w:p>
    <w:p>
      <w:pPr>
        <w:pStyle w:val="PreformattedText"/>
        <w:rPr/>
      </w:pPr>
      <w:r>
        <w:rPr/>
        <w:t>reduced by the aggregate amount of Outstanding Letters 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2.9. FEES.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UNUSED FEE. For the period beginning on the Closing Date</w:t>
      </w:r>
    </w:p>
    <w:p>
      <w:pPr>
        <w:pStyle w:val="PreformattedText"/>
        <w:rPr/>
      </w:pPr>
      <w:r>
        <w:rPr/>
        <w:t>and ending on the Revolving Credit Termination Date, the Borrowers agree to pay</w:t>
      </w:r>
    </w:p>
    <w:p>
      <w:pPr>
        <w:pStyle w:val="PreformattedText"/>
        <w:rPr/>
      </w:pPr>
      <w:r>
        <w:rPr/>
        <w:t>to the Lender an unused fee equal to the Applicable Unused Fee multiplied by the</w:t>
      </w:r>
    </w:p>
    <w:p>
      <w:pPr>
        <w:pStyle w:val="PreformattedText"/>
        <w:rPr/>
      </w:pPr>
      <w:r>
        <w:rPr/>
        <w:t>average daily amount by which the Revolving Credit Commitment exceeds the sum of</w:t>
      </w:r>
    </w:p>
    <w:p>
      <w:pPr>
        <w:pStyle w:val="PreformattedText"/>
        <w:rPr/>
      </w:pPr>
      <w:r>
        <w:rPr/>
        <w:t>(i) Revolving Credit Outstandings plus (ii) Letter of Credit Outstandings. Such</w:t>
      </w:r>
    </w:p>
    <w:p>
      <w:pPr>
        <w:pStyle w:val="PreformattedText"/>
        <w:rPr/>
      </w:pPr>
      <w:r>
        <w:rPr/>
        <w:t>fees shall be due in arrears not later than three (3) Business Days following</w:t>
      </w:r>
    </w:p>
    <w:p>
      <w:pPr>
        <w:pStyle w:val="PreformattedText"/>
        <w:rPr/>
      </w:pPr>
      <w:r>
        <w:rPr/>
        <w:t>the last Business Day of each March, June, September and December commencing</w:t>
      </w:r>
    </w:p>
    <w:p>
      <w:pPr>
        <w:pStyle w:val="PreformattedText"/>
        <w:rPr/>
      </w:pPr>
      <w:r>
        <w:rPr/>
        <w:t>December 31, 1998 to and on the Revolving Credit Termination Date (or such</w:t>
      </w:r>
    </w:p>
    <w:p>
      <w:pPr>
        <w:pStyle w:val="PreformattedText"/>
        <w:rPr/>
      </w:pPr>
      <w:r>
        <w:rPr/>
        <w:t>earlier date as the Lenders refuse to fund hereunder).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FACILITY FEE. The Borrowers agree to pay to the Lender,</w:t>
      </w:r>
    </w:p>
    <w:p>
      <w:pPr>
        <w:pStyle w:val="PreformattedText"/>
        <w:rPr/>
      </w:pPr>
      <w:r>
        <w:rPr/>
        <w:t>for its own account a one time fee upon terms and conditions as provided in that</w:t>
      </w:r>
    </w:p>
    <w:p>
      <w:pPr>
        <w:pStyle w:val="PreformattedText"/>
        <w:rPr/>
      </w:pPr>
      <w:r>
        <w:rPr/>
        <w:t>certain Fee Letter dated April 17, 1998 for agreeing to amend and extend the</w:t>
      </w:r>
    </w:p>
    <w:p>
      <w:pPr>
        <w:pStyle w:val="PreformattedText"/>
        <w:rPr/>
      </w:pPr>
      <w:r>
        <w:rPr/>
        <w:t>terms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2.10. USE OF PROCEEDS. The proceeds of the Loans made pursuant to the</w:t>
      </w:r>
    </w:p>
    <w:p>
      <w:pPr>
        <w:pStyle w:val="PreformattedText"/>
        <w:rPr/>
      </w:pPr>
      <w:r>
        <w:rPr/>
        <w:t>Revolving Credit Facility hereunder shall be used by the Borrowers to repay</w:t>
      </w:r>
    </w:p>
    <w:p>
      <w:pPr>
        <w:pStyle w:val="PreformattedText"/>
        <w:rPr/>
      </w:pPr>
      <w:r>
        <w:rPr/>
        <w:t>Indebtedness outstanding under the Prior Agreement, for general working capital</w:t>
      </w:r>
    </w:p>
    <w:p>
      <w:pPr>
        <w:pStyle w:val="PreformattedText"/>
        <w:rPr/>
      </w:pPr>
      <w:r>
        <w:rPr/>
        <w:t>needs and other corporate purposes, including the making of Acquisitions and</w:t>
      </w:r>
    </w:p>
    <w:p>
      <w:pPr>
        <w:pStyle w:val="PreformattedText"/>
        <w:rPr/>
      </w:pPr>
      <w:r>
        <w:rPr/>
        <w:t>Capital Expenditures permitted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LETTERS OF CREDIT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3.1. LETTERS OF CREDIT. The Issuing Bank agrees, subject to the terms</w:t>
      </w:r>
    </w:p>
    <w:p>
      <w:pPr>
        <w:pStyle w:val="PreformattedText"/>
        <w:rPr/>
      </w:pPr>
      <w:r>
        <w:rPr/>
        <w:t>and conditions of this Agreement, upon request of either of the Borrowers to</w:t>
      </w:r>
    </w:p>
    <w:p>
      <w:pPr>
        <w:pStyle w:val="PreformattedText"/>
        <w:rPr/>
      </w:pPr>
      <w:r>
        <w:rPr/>
        <w:t>issue from time to time for the account or benefit of either or both of the</w:t>
      </w:r>
    </w:p>
    <w:p>
      <w:pPr>
        <w:pStyle w:val="PreformattedText"/>
        <w:rPr/>
      </w:pPr>
      <w:r>
        <w:rPr/>
        <w:t>Borrowers, Letters of Credit upon delivery to the Issuing Bank of an Application</w:t>
      </w:r>
    </w:p>
    <w:p>
      <w:pPr>
        <w:pStyle w:val="PreformattedText"/>
        <w:rPr/>
      </w:pPr>
      <w:r>
        <w:rPr/>
        <w:t>and Agreement for Letter of Credit relating thereto in form and content</w:t>
      </w:r>
    </w:p>
    <w:p>
      <w:pPr>
        <w:pStyle w:val="PreformattedText"/>
        <w:rPr/>
      </w:pPr>
      <w:r>
        <w:rPr/>
        <w:t>acceptable to the Issuing Bank; PROVIDED that (i) the Letter of Credit</w:t>
      </w:r>
    </w:p>
    <w:p>
      <w:pPr>
        <w:pStyle w:val="PreformattedText"/>
        <w:rPr/>
      </w:pPr>
      <w:r>
        <w:rPr/>
        <w:t>Outstandings shall not exceed the Letter of Credit Commitment and (ii) no Letter</w:t>
      </w:r>
    </w:p>
    <w:p>
      <w:pPr>
        <w:pStyle w:val="PreformattedText"/>
        <w:rPr/>
      </w:pPr>
      <w:r>
        <w:rPr/>
        <w:t>of Credit shall be issued if, after giving effect thereto, Letter of Credit</w:t>
      </w:r>
    </w:p>
    <w:p>
      <w:pPr>
        <w:pStyle w:val="PreformattedText"/>
        <w:rPr/>
      </w:pPr>
      <w:r>
        <w:rPr/>
        <w:t>Outstandings plus Revolving Credit Outstandings shall exceed the Revolving</w:t>
      </w:r>
    </w:p>
    <w:p>
      <w:pPr>
        <w:pStyle w:val="PreformattedText"/>
        <w:rPr/>
      </w:pPr>
      <w:r>
        <w:rPr/>
        <w:t>Credit Commitment. No Letter of Credit shall have an expiry date (including all</w:t>
      </w:r>
    </w:p>
    <w:p>
      <w:pPr>
        <w:pStyle w:val="PreformattedText"/>
        <w:rPr/>
      </w:pPr>
      <w:r>
        <w:rPr/>
        <w:t>rights of the Borrowers named in such Letter of Credit to require renewal) or</w:t>
      </w:r>
    </w:p>
    <w:p>
      <w:pPr>
        <w:pStyle w:val="PreformattedText"/>
        <w:rPr/>
      </w:pPr>
      <w:r>
        <w:rPr/>
        <w:t>payment date occurring later than the earlier to occur of (A) one year after the</w:t>
      </w:r>
    </w:p>
    <w:p>
      <w:pPr>
        <w:pStyle w:val="PreformattedText"/>
        <w:rPr/>
      </w:pPr>
      <w:r>
        <w:rPr/>
        <w:t>date of its issuance with respect to Standby Letters of Credit or one hundred</w:t>
      </w:r>
    </w:p>
    <w:p>
      <w:pPr>
        <w:pStyle w:val="PreformattedText"/>
        <w:rPr/>
      </w:pPr>
      <w:r>
        <w:rPr/>
        <w:t>eighty days after the date of its issuance with respect to Documentary Letters</w:t>
      </w:r>
    </w:p>
    <w:p>
      <w:pPr>
        <w:pStyle w:val="PreformattedText"/>
        <w:rPr/>
      </w:pPr>
      <w:r>
        <w:rPr/>
        <w:t>of Credit; or (B) the fifth Business Day prior to the Stated Termination Date.</w:t>
      </w:r>
    </w:p>
    <w:p>
      <w:pPr>
        <w:pStyle w:val="PreformattedText"/>
        <w:rPr/>
      </w:pPr>
      <w:r>
        <w:rPr/>
        <w:t>Each Credit Party agrees that it is jointly and severally liable for all</w:t>
      </w:r>
    </w:p>
    <w:p>
      <w:pPr>
        <w:pStyle w:val="PreformattedText"/>
        <w:rPr/>
      </w:pPr>
      <w:r>
        <w:rPr/>
        <w:t>Reimbursement Obligations and other obligations with respect to Letters of</w:t>
      </w:r>
    </w:p>
    <w:p>
      <w:pPr>
        <w:pStyle w:val="PreformattedText"/>
        <w:rPr/>
      </w:pPr>
      <w:r>
        <w:rPr/>
        <w:t>Credit previously issued or to be issued for the account or benefit of either</w:t>
      </w:r>
    </w:p>
    <w:p>
      <w:pPr>
        <w:pStyle w:val="PreformattedText"/>
        <w:rPr/>
      </w:pPr>
      <w:r>
        <w:rPr/>
        <w:t>Borrower as if and to the same extent as if such Credit Party were the sole</w:t>
      </w:r>
    </w:p>
    <w:p>
      <w:pPr>
        <w:pStyle w:val="PreformattedText"/>
        <w:rPr/>
      </w:pPr>
      <w:r>
        <w:rPr/>
        <w:t>applicant therefor, and that any Letters of Credit issued on application of a</w:t>
      </w:r>
    </w:p>
    <w:p>
      <w:pPr>
        <w:pStyle w:val="PreformattedText"/>
        <w:rPr/>
      </w:pPr>
      <w:r>
        <w:rPr/>
        <w:t>Borrower or the joint application of the Borrowers and WFS shall be subject to</w:t>
      </w:r>
    </w:p>
    <w:p>
      <w:pPr>
        <w:pStyle w:val="PreformattedText"/>
        <w:rPr/>
      </w:pPr>
      <w:r>
        <w:rPr/>
        <w:t>all the terms of this Agreement, including applicable sublimits.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3.2. REIMBURSEMENT.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The Borrowers hereby unconditionally agrees to pay to the</w:t>
      </w:r>
    </w:p>
    <w:p>
      <w:pPr>
        <w:pStyle w:val="PreformattedText"/>
        <w:rPr/>
      </w:pPr>
      <w:r>
        <w:rPr/>
        <w:t>Issuing Bank immediately on demand at the Principal Office all amounts required</w:t>
      </w:r>
    </w:p>
    <w:p>
      <w:pPr>
        <w:pStyle w:val="PreformattedText"/>
        <w:rPr/>
      </w:pPr>
      <w:r>
        <w:rPr/>
        <w:t>to pay all drafts drawn or purporting to be drawn under the Letters of Credit</w:t>
      </w:r>
    </w:p>
    <w:p>
      <w:pPr>
        <w:pStyle w:val="PreformattedText"/>
        <w:rPr/>
      </w:pPr>
      <w:r>
        <w:rPr/>
        <w:t>and all reasonable expenses incurred by the Issuing Bank in connection with the</w:t>
      </w:r>
    </w:p>
    <w:p>
      <w:pPr>
        <w:pStyle w:val="PreformattedText"/>
        <w:rPr/>
      </w:pPr>
      <w:r>
        <w:rPr/>
        <w:t>Letters of Credit, and in any event and without demand to place in possession of</w:t>
      </w:r>
    </w:p>
    <w:p>
      <w:pPr>
        <w:pStyle w:val="PreformattedText"/>
        <w:rPr/>
      </w:pPr>
      <w:r>
        <w:rPr/>
        <w:t>the Issuing Bank (which shall include Advances under the Revolving Credit</w:t>
      </w:r>
    </w:p>
    <w:p>
      <w:pPr>
        <w:pStyle w:val="PreformattedText"/>
        <w:rPr/>
      </w:pPr>
      <w:r>
        <w:rPr/>
        <w:t>Facility if permitted by SECTION 2.1) sufficient funds to pay all debts and</w:t>
      </w:r>
    </w:p>
    <w:p>
      <w:pPr>
        <w:pStyle w:val="PreformattedText"/>
        <w:rPr/>
      </w:pPr>
      <w:r>
        <w:rPr/>
        <w:t>liabilities arising under any Letter of Credit. The Issuing Bank agrees to give</w:t>
      </w:r>
    </w:p>
    <w:p>
      <w:pPr>
        <w:pStyle w:val="PreformattedText"/>
        <w:rPr/>
      </w:pPr>
      <w:r>
        <w:rPr/>
        <w:t>the Borrowers prompt notice of any request for a draw under a Letter of Credit.</w:t>
      </w:r>
    </w:p>
    <w:p>
      <w:pPr>
        <w:pStyle w:val="PreformattedText"/>
        <w:rPr/>
      </w:pPr>
      <w:r>
        <w:rPr/>
        <w:t>The Issuing Bank may charge any account either Borrower may have with it for any</w:t>
      </w:r>
    </w:p>
    <w:p>
      <w:pPr>
        <w:pStyle w:val="PreformattedText"/>
        <w:rPr/>
      </w:pPr>
      <w:r>
        <w:rPr/>
        <w:t>and all amounts the Issuing Bank pays under a Letter of Credit, plus charges and</w:t>
      </w:r>
    </w:p>
    <w:p>
      <w:pPr>
        <w:pStyle w:val="PreformattedText"/>
        <w:rPr/>
      </w:pPr>
      <w:r>
        <w:rPr/>
        <w:t>reasonable expenses as from time to time agreed to by the Issuing Bank and the</w:t>
      </w:r>
    </w:p>
    <w:p>
      <w:pPr>
        <w:pStyle w:val="PreformattedText"/>
        <w:rPr/>
      </w:pPr>
      <w:r>
        <w:rPr/>
        <w:t>Borrowers; provided that to the extent permitted by SECTION 2.1(C)(IV) , amounts</w:t>
      </w:r>
    </w:p>
    <w:p>
      <w:pPr>
        <w:pStyle w:val="PreformattedText"/>
        <w:rPr/>
      </w:pPr>
      <w:r>
        <w:rPr/>
        <w:t>shall be paid pursuant to Advances under the Revolving Credit Facility. The</w:t>
      </w:r>
    </w:p>
    <w:p>
      <w:pPr>
        <w:pStyle w:val="PreformattedText"/>
        <w:rPr/>
      </w:pPr>
      <w:r>
        <w:rPr/>
        <w:t>Borrowers agree to pay the Issuing Bank interest on any Reimbursement</w:t>
      </w:r>
    </w:p>
    <w:p>
      <w:pPr>
        <w:pStyle w:val="PreformattedText"/>
        <w:rPr/>
      </w:pPr>
      <w:r>
        <w:rPr/>
        <w:t>Obligations not paid when due hereunder at the Base Rate, or the maximum rate</w:t>
      </w:r>
    </w:p>
    <w:p>
      <w:pPr>
        <w:pStyle w:val="PreformattedText"/>
        <w:rPr/>
      </w:pPr>
      <w:r>
        <w:rPr/>
        <w:t>permitted by applicable law, if lower, such rate to be calculated on the basis</w:t>
      </w:r>
    </w:p>
    <w:p>
      <w:pPr>
        <w:pStyle w:val="PreformattedText"/>
        <w:rPr/>
      </w:pPr>
      <w:r>
        <w:rPr/>
        <w:t>of a year of 360 days for actual days elapsed.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In accordance with the provisions of SECTION 2.1(C), the</w:t>
      </w:r>
    </w:p>
    <w:p>
      <w:pPr>
        <w:pStyle w:val="PreformattedText"/>
        <w:rPr/>
      </w:pPr>
      <w:r>
        <w:rPr/>
        <w:t>Issuing Bank shall notify the Lender of any drawing under any Letter of Credit</w:t>
      </w:r>
    </w:p>
    <w:p>
      <w:pPr>
        <w:pStyle w:val="PreformattedText"/>
        <w:rPr/>
      </w:pPr>
      <w:r>
        <w:rPr/>
        <w:t>promptly following the receipt by the Issuing Bank of such drawing.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The issuance by the Issuing Bank of each Letter of Credit</w:t>
      </w:r>
    </w:p>
    <w:p>
      <w:pPr>
        <w:pStyle w:val="PreformattedText"/>
        <w:rPr/>
      </w:pPr>
      <w:r>
        <w:rPr/>
        <w:t>shall, in addition to the conditions precedent set forth in ARTICLE V, be</w:t>
      </w:r>
    </w:p>
    <w:p>
      <w:pPr>
        <w:pStyle w:val="PreformattedText"/>
        <w:rPr/>
      </w:pPr>
      <w:r>
        <w:rPr/>
        <w:t>subject to the conditions that such Letter of Credit be in such form and contain</w:t>
      </w:r>
    </w:p>
    <w:p>
      <w:pPr>
        <w:pStyle w:val="PreformattedText"/>
        <w:rPr/>
      </w:pPr>
      <w:r>
        <w:rPr/>
        <w:t>such terms as shall be reasonably satisfactory to the Issuing Bank consistent</w:t>
      </w:r>
    </w:p>
    <w:p>
      <w:pPr>
        <w:pStyle w:val="PreformattedText"/>
        <w:rPr/>
      </w:pPr>
      <w:r>
        <w:rPr/>
        <w:t>with the then current practices and procedures of the Issuing Bank with respect</w:t>
      </w:r>
    </w:p>
    <w:p>
      <w:pPr>
        <w:pStyle w:val="PreformattedText"/>
        <w:rPr/>
      </w:pPr>
      <w:r>
        <w:rPr/>
        <w:t>to similar letters of credit, and the Borrower or Borrowers shall have executed</w:t>
      </w:r>
    </w:p>
    <w:p>
      <w:pPr>
        <w:pStyle w:val="PreformattedText"/>
        <w:rPr/>
      </w:pPr>
      <w:r>
        <w:rPr/>
        <w:t>and delivered such other instruments and agreements relating to such Letters of</w:t>
      </w:r>
    </w:p>
    <w:p>
      <w:pPr>
        <w:pStyle w:val="PreformattedText"/>
        <w:rPr/>
      </w:pPr>
      <w:r>
        <w:rPr/>
        <w:t>Credit as the Issuing Bank shall have reasonably requested consistent with such</w:t>
      </w:r>
    </w:p>
    <w:p>
      <w:pPr>
        <w:pStyle w:val="PreformattedText"/>
        <w:rPr/>
      </w:pPr>
      <w:r>
        <w:rPr/>
        <w:t>practices and procedures. All Letters of Credit shall be issued pursuant to and</w:t>
      </w:r>
    </w:p>
    <w:p>
      <w:pPr>
        <w:pStyle w:val="PreformattedText"/>
        <w:rPr/>
      </w:pPr>
      <w:r>
        <w:rPr/>
        <w:t>subject to the Uniform Customs and Practice for Documentary Credits, 1993</w:t>
      </w:r>
    </w:p>
    <w:p>
      <w:pPr>
        <w:pStyle w:val="PreformattedText"/>
        <w:rPr/>
      </w:pPr>
      <w:r>
        <w:rPr/>
        <w:t>revision, International Chamber of Commerce Publication No. 500 and all</w:t>
      </w:r>
    </w:p>
    <w:p>
      <w:pPr>
        <w:pStyle w:val="PreformattedText"/>
        <w:rPr/>
      </w:pPr>
      <w:r>
        <w:rPr/>
        <w:t>subsequent amendments and revisions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The Borrowers agree that the Issuing Bank may, in its sole</w:t>
      </w:r>
    </w:p>
    <w:p>
      <w:pPr>
        <w:pStyle w:val="PreformattedText"/>
        <w:rPr/>
      </w:pPr>
      <w:r>
        <w:rPr/>
        <w:t>discretion, accept or pay, as complying with the terms of any Letter of Credit,</w:t>
      </w:r>
    </w:p>
    <w:p>
      <w:pPr>
        <w:pStyle w:val="PreformattedText"/>
        <w:rPr/>
      </w:pPr>
      <w:r>
        <w:rPr/>
        <w:t>any drafts or other documents otherwise in order which may be signed or issued</w:t>
      </w:r>
    </w:p>
    <w:p>
      <w:pPr>
        <w:pStyle w:val="PreformattedText"/>
        <w:rPr/>
      </w:pPr>
      <w:r>
        <w:rPr/>
        <w:t>by an administrator, executor, trustee in bankruptcy, debtor in possession,</w:t>
      </w:r>
    </w:p>
    <w:p>
      <w:pPr>
        <w:pStyle w:val="PreformattedText"/>
        <w:rPr/>
      </w:pPr>
      <w:r>
        <w:rPr/>
        <w:t>assignee for the benefit of creditors, liquidator, receiver, attorney in fact or</w:t>
      </w:r>
    </w:p>
    <w:p>
      <w:pPr>
        <w:pStyle w:val="PreformattedText"/>
        <w:rPr/>
      </w:pPr>
      <w:r>
        <w:rPr/>
        <w:t>other legal representative of a party who is authorized under such Letter of</w:t>
      </w:r>
    </w:p>
    <w:p>
      <w:pPr>
        <w:pStyle w:val="PreformattedText"/>
        <w:rPr/>
      </w:pPr>
      <w:r>
        <w:rPr/>
        <w:t>Credit to draw or issue any drafts or other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(e) Without limiting the generality of the provisions of</w:t>
      </w:r>
    </w:p>
    <w:p>
      <w:pPr>
        <w:pStyle w:val="PreformattedText"/>
        <w:rPr/>
      </w:pPr>
      <w:r>
        <w:rPr/>
        <w:t>SECTION 11.9, each Borrower hereby agrees to indemnify and hold harmless the</w:t>
      </w:r>
    </w:p>
    <w:p>
      <w:pPr>
        <w:pStyle w:val="PreformattedText"/>
        <w:rPr/>
      </w:pPr>
      <w:r>
        <w:rPr/>
        <w:t>Issuing Bank from and against any and all claims and damages, losses,</w:t>
      </w:r>
    </w:p>
    <w:p>
      <w:pPr>
        <w:pStyle w:val="PreformattedText"/>
        <w:rPr/>
      </w:pPr>
      <w:r>
        <w:rPr/>
        <w:t>liabilities, reasonable costs and expenses which the Issuing Bank may incur (or</w:t>
      </w:r>
    </w:p>
    <w:p>
      <w:pPr>
        <w:pStyle w:val="PreformattedText"/>
        <w:rPr/>
      </w:pPr>
      <w:r>
        <w:rPr/>
        <w:t>which may be claimed against the Issuing Bank) by any Person by reason of or in</w:t>
      </w:r>
    </w:p>
    <w:p>
      <w:pPr>
        <w:pStyle w:val="PreformattedText"/>
        <w:rPr/>
      </w:pPr>
      <w:r>
        <w:rPr/>
        <w:t>connection with the issuance or transfer of or payment or failure to pay under</w:t>
      </w:r>
    </w:p>
    <w:p>
      <w:pPr>
        <w:pStyle w:val="PreformattedText"/>
        <w:rPr/>
      </w:pPr>
      <w:r>
        <w:rPr/>
        <w:t>any Letter of Credit; PROVIDED that the Borrowers shall not be required to</w:t>
      </w:r>
    </w:p>
    <w:p>
      <w:pPr>
        <w:pStyle w:val="PreformattedText"/>
        <w:rPr/>
      </w:pPr>
      <w:r>
        <w:rPr/>
        <w:t>indemnify the Issuing Bank for any claims, damages, losses, liabilities, costs</w:t>
      </w:r>
    </w:p>
    <w:p>
      <w:pPr>
        <w:pStyle w:val="PreformattedText"/>
        <w:rPr/>
      </w:pPr>
      <w:r>
        <w:rPr/>
        <w:t>or expenses to the extent, but only to the extent, (i) caused by the willful</w:t>
      </w:r>
    </w:p>
    <w:p>
      <w:pPr>
        <w:pStyle w:val="PreformattedText"/>
        <w:rPr/>
      </w:pPr>
      <w:r>
        <w:rPr/>
        <w:t>misconduct or gross negligence of the party to be indemnified or (ii) caused by</w:t>
      </w:r>
    </w:p>
    <w:p>
      <w:pPr>
        <w:pStyle w:val="PreformattedText"/>
        <w:rPr/>
      </w:pPr>
      <w:r>
        <w:rPr/>
        <w:t>the failure of the Issuing Bank to pay under any Letter of Credit after the</w:t>
      </w:r>
    </w:p>
    <w:p>
      <w:pPr>
        <w:pStyle w:val="PreformattedText"/>
        <w:rPr/>
      </w:pPr>
      <w:r>
        <w:rPr/>
        <w:t>presentation to it of a request for payment strictly complying with the terms</w:t>
      </w:r>
    </w:p>
    <w:p>
      <w:pPr>
        <w:pStyle w:val="PreformattedText"/>
        <w:rPr/>
      </w:pPr>
      <w:r>
        <w:rPr/>
        <w:t>and conditions of such Letter of Credit, unless such payment is prohibited by</w:t>
      </w:r>
    </w:p>
    <w:p>
      <w:pPr>
        <w:pStyle w:val="PreformattedText"/>
        <w:rPr/>
      </w:pPr>
      <w:r>
        <w:rPr/>
        <w:t>any law, regulation, court order or decree. The indemnification and hold</w:t>
      </w:r>
    </w:p>
    <w:p>
      <w:pPr>
        <w:pStyle w:val="PreformattedText"/>
        <w:rPr/>
      </w:pPr>
      <w:r>
        <w:rPr/>
        <w:t>harmless provisions of this SECTION 3.2(E) shall survive repayment of the</w:t>
      </w:r>
    </w:p>
    <w:p>
      <w:pPr>
        <w:pStyle w:val="PreformattedText"/>
        <w:rPr/>
      </w:pPr>
      <w:r>
        <w:rPr/>
        <w:t>Obligations, occurrence of the Revolving Credit Termination Date and expiration</w:t>
      </w:r>
    </w:p>
    <w:p>
      <w:pPr>
        <w:pStyle w:val="PreformattedText"/>
        <w:rPr/>
      </w:pPr>
      <w:r>
        <w:rPr/>
        <w:t>or termination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(f) Without limiting Borrowers' rights as set forth in SECTION</w:t>
      </w:r>
    </w:p>
    <w:p>
      <w:pPr>
        <w:pStyle w:val="PreformattedText"/>
        <w:rPr/>
      </w:pPr>
      <w:r>
        <w:rPr/>
        <w:t>3.2(E), the obligation of the Borrowers to immediately reimburse the Issuing</w:t>
      </w:r>
    </w:p>
    <w:p>
      <w:pPr>
        <w:pStyle w:val="PreformattedText"/>
        <w:rPr/>
      </w:pPr>
      <w:r>
        <w:rPr/>
        <w:t>Bank for drawings made under Letters of Credit and the Issuing Bank's right to</w:t>
      </w:r>
    </w:p>
    <w:p>
      <w:pPr>
        <w:pStyle w:val="PreformattedText"/>
        <w:rPr/>
      </w:pPr>
      <w:r>
        <w:rPr/>
        <w:t>receive such payment shall be absolute, unconditional and irrevocable, and that</w:t>
      </w:r>
    </w:p>
    <w:p>
      <w:pPr>
        <w:pStyle w:val="PreformattedText"/>
        <w:rPr/>
      </w:pPr>
      <w:r>
        <w:rPr/>
        <w:t>such obligations of the Borrowers shall be performed strictly in accordance with</w:t>
      </w:r>
    </w:p>
    <w:p>
      <w:pPr>
        <w:pStyle w:val="PreformattedText"/>
        <w:rPr/>
      </w:pPr>
      <w:r>
        <w:rPr/>
        <w:t>the terms of this Agreement and such Letters of Credit and the related</w:t>
      </w:r>
    </w:p>
    <w:p>
      <w:pPr>
        <w:pStyle w:val="PreformattedText"/>
        <w:rPr/>
      </w:pPr>
      <w:r>
        <w:rPr/>
        <w:t>Applications and Agreement for any Letter of Credit, under all circumstances</w:t>
      </w:r>
    </w:p>
    <w:p>
      <w:pPr>
        <w:pStyle w:val="PreformattedText"/>
        <w:rPr/>
      </w:pPr>
      <w:r>
        <w:rPr/>
        <w:t>whatsoever, including the following circumstances: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(i) any lack of validity or enforceability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Letters of Credit, the obligation supported by the Letters of</w:t>
      </w:r>
    </w:p>
    <w:p>
      <w:pPr>
        <w:pStyle w:val="PreformattedText"/>
        <w:rPr/>
      </w:pPr>
      <w:r>
        <w:rPr/>
        <w:t xml:space="preserve">                  </w:t>
      </w:r>
      <w:r>
        <w:rPr/>
        <w:t>Credit or any other agreement or instrument relating thereto</w:t>
      </w:r>
    </w:p>
    <w:p>
      <w:pPr>
        <w:pStyle w:val="PreformattedText"/>
        <w:rPr/>
      </w:pPr>
      <w:r>
        <w:rPr/>
        <w:t xml:space="preserve">                  </w:t>
      </w:r>
      <w:r>
        <w:rPr/>
        <w:t>(collectively, the "Related LC Documents");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(ii) any amendment or waiver of or any consent to or</w:t>
      </w:r>
    </w:p>
    <w:p>
      <w:pPr>
        <w:pStyle w:val="PreformattedText"/>
        <w:rPr/>
      </w:pPr>
      <w:r>
        <w:rPr/>
        <w:t xml:space="preserve">                  </w:t>
      </w:r>
      <w:r>
        <w:rPr/>
        <w:t>departure from all or any of the Related LC Documents;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(iii) the existence of any claim, setoff, defense</w:t>
      </w:r>
    </w:p>
    <w:p>
      <w:pPr>
        <w:pStyle w:val="PreformattedText"/>
        <w:rPr/>
      </w:pPr>
      <w:r>
        <w:rPr/>
        <w:t xml:space="preserve">                  </w:t>
      </w:r>
      <w:r>
        <w:rPr/>
        <w:t>(other than the defense of payment in accordance with the</w:t>
      </w:r>
    </w:p>
    <w:p>
      <w:pPr>
        <w:pStyle w:val="PreformattedText"/>
        <w:rPr/>
      </w:pPr>
      <w:r>
        <w:rPr/>
        <w:t xml:space="preserve">                  </w:t>
      </w:r>
      <w:r>
        <w:rPr/>
        <w:t>terms of this Agreement) or other rights which the Borrower</w:t>
      </w:r>
    </w:p>
    <w:p>
      <w:pPr>
        <w:pStyle w:val="PreformattedText"/>
        <w:rPr/>
      </w:pPr>
      <w:r>
        <w:rPr/>
        <w:t xml:space="preserve">                  </w:t>
      </w:r>
      <w:r>
        <w:rPr/>
        <w:t>may have at any time against any beneficiary or any transferee</w:t>
      </w:r>
    </w:p>
    <w:p>
      <w:pPr>
        <w:pStyle w:val="PreformattedText"/>
        <w:rPr/>
      </w:pPr>
      <w:r>
        <w:rPr/>
        <w:t xml:space="preserve">                  </w:t>
      </w:r>
      <w:r>
        <w:rPr/>
        <w:t>of a Letter of Credit (or any persons or entities for whom any</w:t>
      </w:r>
    </w:p>
    <w:p>
      <w:pPr>
        <w:pStyle w:val="PreformattedText"/>
        <w:rPr/>
      </w:pPr>
      <w:r>
        <w:rPr/>
        <w:t xml:space="preserve">                  </w:t>
      </w:r>
      <w:r>
        <w:rPr/>
        <w:t>such beneficiary or any such transferee may be acting), the</w:t>
      </w:r>
    </w:p>
    <w:p>
      <w:pPr>
        <w:pStyle w:val="PreformattedText"/>
        <w:rPr/>
      </w:pPr>
      <w:r>
        <w:rPr/>
        <w:t xml:space="preserve">                  </w:t>
      </w:r>
      <w:r>
        <w:rPr/>
        <w:t>Lender or any other Person, whether in connection with the</w:t>
      </w:r>
    </w:p>
    <w:p>
      <w:pPr>
        <w:pStyle w:val="PreformattedText"/>
        <w:rPr/>
      </w:pPr>
      <w:r>
        <w:rPr/>
        <w:t xml:space="preserve">                  </w:t>
      </w:r>
      <w:r>
        <w:rPr/>
        <w:t>Loan Documents, the Related LC Documents or any unrelated</w:t>
      </w:r>
    </w:p>
    <w:p>
      <w:pPr>
        <w:pStyle w:val="PreformattedText"/>
        <w:rPr/>
      </w:pPr>
      <w:r>
        <w:rPr/>
        <w:t xml:space="preserve">                  </w:t>
      </w:r>
      <w:r>
        <w:rPr/>
        <w:t>transaction;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(iv) any breach of contract or other dispute between</w:t>
      </w:r>
    </w:p>
    <w:p>
      <w:pPr>
        <w:pStyle w:val="PreformattedText"/>
        <w:rPr/>
      </w:pPr>
      <w:r>
        <w:rPr/>
        <w:t xml:space="preserve">                  </w:t>
      </w:r>
      <w:r>
        <w:rPr/>
        <w:t>either of the Borrowers and any beneficiary or any transferee</w:t>
      </w:r>
    </w:p>
    <w:p>
      <w:pPr>
        <w:pStyle w:val="PreformattedText"/>
        <w:rPr/>
      </w:pPr>
      <w:r>
        <w:rPr/>
        <w:t xml:space="preserve">                  </w:t>
      </w:r>
      <w:r>
        <w:rPr/>
        <w:t>of a Letter of Credit (or any persons or entities for whom</w:t>
      </w:r>
    </w:p>
    <w:p>
      <w:pPr>
        <w:pStyle w:val="PreformattedText"/>
        <w:rPr/>
      </w:pPr>
      <w:r>
        <w:rPr/>
        <w:t xml:space="preserve">                  </w:t>
      </w:r>
      <w:r>
        <w:rPr/>
        <w:t>such beneficiary or any such transferee may be acting), the</w:t>
      </w:r>
    </w:p>
    <w:p>
      <w:pPr>
        <w:pStyle w:val="PreformattedText"/>
        <w:rPr/>
      </w:pPr>
      <w:r>
        <w:rPr/>
        <w:t xml:space="preserve">                  </w:t>
      </w:r>
      <w:r>
        <w:rPr/>
        <w:t>Lender or any other Person;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(v) any draft, statement or any other document</w:t>
      </w:r>
    </w:p>
    <w:p>
      <w:pPr>
        <w:pStyle w:val="PreformattedText"/>
        <w:rPr/>
      </w:pPr>
      <w:r>
        <w:rPr/>
        <w:t xml:space="preserve">                  </w:t>
      </w:r>
      <w:r>
        <w:rPr/>
        <w:t>presented under the Letters of Credit proving to be forged,</w:t>
      </w:r>
    </w:p>
    <w:p>
      <w:pPr>
        <w:pStyle w:val="PreformattedText"/>
        <w:rPr/>
      </w:pPr>
      <w:r>
        <w:rPr/>
        <w:t xml:space="preserve">                  </w:t>
      </w:r>
      <w:r>
        <w:rPr/>
        <w:t>fraudulent, invalid or insufficient in any respect or any</w:t>
      </w:r>
    </w:p>
    <w:p>
      <w:pPr>
        <w:pStyle w:val="PreformattedText"/>
        <w:rPr/>
      </w:pPr>
      <w:r>
        <w:rPr/>
        <w:t xml:space="preserve">                  </w:t>
      </w:r>
      <w:r>
        <w:rPr/>
        <w:t>statement therein being untrue or inaccurate in any respect</w:t>
      </w:r>
    </w:p>
    <w:p>
      <w:pPr>
        <w:pStyle w:val="PreformattedText"/>
        <w:rPr/>
      </w:pPr>
      <w:r>
        <w:rPr/>
        <w:t xml:space="preserve">                  </w:t>
      </w:r>
      <w:r>
        <w:rPr/>
        <w:t>whatsoever;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(vi) any delay, extension of time, renewal,</w:t>
      </w:r>
    </w:p>
    <w:p>
      <w:pPr>
        <w:pStyle w:val="PreformattedText"/>
        <w:rPr/>
      </w:pPr>
      <w:r>
        <w:rPr/>
        <w:t xml:space="preserve">                  </w:t>
      </w:r>
      <w:r>
        <w:rPr/>
        <w:t>compromise or other indulgence or modification granted or</w:t>
      </w:r>
    </w:p>
    <w:p>
      <w:pPr>
        <w:pStyle w:val="PreformattedText"/>
        <w:rPr/>
      </w:pPr>
      <w:r>
        <w:rPr/>
        <w:t xml:space="preserve">                  </w:t>
      </w:r>
      <w:r>
        <w:rPr/>
        <w:t>agreed to by the Lender, with or without notice to or approval</w:t>
      </w:r>
    </w:p>
    <w:p>
      <w:pPr>
        <w:pStyle w:val="PreformattedText"/>
        <w:rPr/>
      </w:pPr>
      <w:r>
        <w:rPr/>
        <w:t xml:space="preserve">                  </w:t>
      </w:r>
      <w:r>
        <w:rPr/>
        <w:t>by the Borrowers in respect of any of Borrower's Obligations</w:t>
      </w:r>
    </w:p>
    <w:p>
      <w:pPr>
        <w:pStyle w:val="PreformattedText"/>
        <w:rPr/>
      </w:pPr>
      <w:r>
        <w:rPr/>
        <w:t xml:space="preserve">                  </w:t>
      </w:r>
      <w:r>
        <w:rPr/>
        <w:t>under this Agreement;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(vii) any other circumstance or happening whatsoever,</w:t>
      </w:r>
    </w:p>
    <w:p>
      <w:pPr>
        <w:pStyle w:val="PreformattedText"/>
        <w:rPr/>
      </w:pPr>
      <w:r>
        <w:rPr/>
        <w:t xml:space="preserve">                  </w:t>
      </w:r>
      <w:r>
        <w:rPr/>
        <w:t>whether or not similar to any of the foregoing.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Nothing contained in this subsection (f) shall relieve the Issuing Bank of its</w:t>
      </w:r>
    </w:p>
    <w:p>
      <w:pPr>
        <w:pStyle w:val="PreformattedText"/>
        <w:rPr/>
      </w:pPr>
      <w:r>
        <w:rPr/>
        <w:t>obligations under the Uniform Customs and Practices for Documentary Credits,</w:t>
      </w:r>
    </w:p>
    <w:p>
      <w:pPr>
        <w:pStyle w:val="PreformattedText"/>
        <w:rPr/>
      </w:pPr>
      <w:r>
        <w:rPr/>
        <w:t>1993 revision, International Chamber of Commerce Publication No. 500.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3.3. LETTER OF CREDIT FACILITY FEES. The Borrowers shall pay to the</w:t>
      </w:r>
    </w:p>
    <w:p>
      <w:pPr>
        <w:pStyle w:val="PreformattedText"/>
        <w:rPr/>
      </w:pPr>
      <w:r>
        <w:rPr/>
        <w:t>Issuing Bank a fee on the aggregate amount available to be drawn on each</w:t>
      </w:r>
    </w:p>
    <w:p>
      <w:pPr>
        <w:pStyle w:val="PreformattedText"/>
        <w:rPr/>
      </w:pPr>
      <w:r>
        <w:rPr/>
        <w:t>outstanding Letter of Credit at a rate equal to (a) the Applicable Margin for</w:t>
      </w:r>
    </w:p>
    <w:p>
      <w:pPr>
        <w:pStyle w:val="PreformattedText"/>
        <w:rPr/>
      </w:pPr>
      <w:r>
        <w:rPr/>
        <w:t>each outstanding Standby Letter of Credit, and (b) .10% per annum for each</w:t>
      </w:r>
    </w:p>
    <w:p>
      <w:pPr>
        <w:pStyle w:val="PreformattedText"/>
        <w:rPr/>
      </w:pPr>
      <w:r>
        <w:rPr/>
        <w:t>outstanding Documentary Letter of Credit. Such fees shall be due with respect to</w:t>
      </w:r>
    </w:p>
    <w:p>
      <w:pPr>
        <w:pStyle w:val="PreformattedText"/>
        <w:rPr/>
      </w:pPr>
      <w:r>
        <w:rPr/>
        <w:t>each Letter of Credit quarterly in advance on the first day of each January,</w:t>
      </w:r>
    </w:p>
    <w:p>
      <w:pPr>
        <w:pStyle w:val="PreformattedText"/>
        <w:rPr/>
      </w:pPr>
      <w:r>
        <w:rPr/>
        <w:t>April, July and October, the first such payment to be made (x) on the Closing</w:t>
      </w:r>
    </w:p>
    <w:p>
      <w:pPr>
        <w:pStyle w:val="PreformattedText"/>
        <w:rPr/>
      </w:pPr>
      <w:r>
        <w:rPr/>
        <w:t>Date with respect to Letters of Credit outstanding and to the extent such fees</w:t>
      </w:r>
    </w:p>
    <w:p>
      <w:pPr>
        <w:pStyle w:val="PreformattedText"/>
        <w:rPr/>
      </w:pPr>
      <w:r>
        <w:rPr/>
        <w:t>have not yet been paid for such Letters of Credit with respect to the then</w:t>
      </w:r>
    </w:p>
    <w:p>
      <w:pPr>
        <w:pStyle w:val="PreformattedText"/>
        <w:rPr/>
      </w:pPr>
      <w:r>
        <w:rPr/>
        <w:t>current calendar quarter, or (y) on the date of issuance of a Letter of Credit,</w:t>
      </w:r>
    </w:p>
    <w:p>
      <w:pPr>
        <w:pStyle w:val="PreformattedText"/>
        <w:rPr/>
      </w:pPr>
      <w:r>
        <w:rPr/>
        <w:t>and thereafter on the first day of the calendar quarter occurring after either</w:t>
      </w:r>
    </w:p>
    <w:p>
      <w:pPr>
        <w:pStyle w:val="PreformattedText"/>
        <w:rPr/>
      </w:pPr>
      <w:r>
        <w:rPr/>
        <w:t>the Closing Date or the date of issuance of a Letter of Credit as applicable.</w:t>
      </w:r>
    </w:p>
    <w:p>
      <w:pPr>
        <w:pStyle w:val="PreformattedText"/>
        <w:rPr/>
      </w:pPr>
      <w:r>
        <w:rPr/>
        <w:t>The fees described in this SECTION 3.3 shall be calculated on the basis of a</w:t>
      </w:r>
    </w:p>
    <w:p>
      <w:pPr>
        <w:pStyle w:val="PreformattedText"/>
        <w:rPr/>
      </w:pPr>
      <w:r>
        <w:rPr/>
        <w:t>year of 360 days for the actual number of days elapsed.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3.4. ADMINISTRATIVE FEES. The Borrowers shall pay to the Issuing Bank</w:t>
      </w:r>
    </w:p>
    <w:p>
      <w:pPr>
        <w:pStyle w:val="PreformattedText"/>
        <w:rPr/>
      </w:pPr>
      <w:r>
        <w:rPr/>
        <w:t>such administrative fee and other fees, if any, in connection with the Letters</w:t>
      </w:r>
    </w:p>
    <w:p>
      <w:pPr>
        <w:pStyle w:val="PreformattedText"/>
        <w:rPr/>
      </w:pPr>
      <w:r>
        <w:rPr/>
        <w:t>of Credit in such amounts and at such times as the Issuing Bank and the</w:t>
      </w:r>
    </w:p>
    <w:p>
      <w:pPr>
        <w:pStyle w:val="PreformattedText"/>
        <w:rPr/>
      </w:pPr>
      <w:r>
        <w:rPr/>
        <w:t>Borrowers shall agree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CHANGE IN CIRCUMSTANCES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4.1. INCREASED COST AND REDUCED RETURN.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If, after the date hereof, the adoption of any applicable</w:t>
      </w:r>
    </w:p>
    <w:p>
      <w:pPr>
        <w:pStyle w:val="PreformattedText"/>
        <w:rPr/>
      </w:pPr>
      <w:r>
        <w:rPr/>
        <w:t>law, rule, or regulation, or any change in any applicable law, rule, or</w:t>
      </w:r>
    </w:p>
    <w:p>
      <w:pPr>
        <w:pStyle w:val="PreformattedText"/>
        <w:rPr/>
      </w:pPr>
      <w:r>
        <w:rPr/>
        <w:t>regulation, or any change in the interpretation or administration thereof by any</w:t>
      </w:r>
    </w:p>
    <w:p>
      <w:pPr>
        <w:pStyle w:val="PreformattedText"/>
        <w:rPr/>
      </w:pPr>
      <w:r>
        <w:rPr/>
        <w:t>governmental authority, central bank, or comparable agency charged with the</w:t>
      </w:r>
    </w:p>
    <w:p>
      <w:pPr>
        <w:pStyle w:val="PreformattedText"/>
        <w:rPr/>
      </w:pPr>
      <w:r>
        <w:rPr/>
        <w:t>interpretation or administration thereof, or compliance by the Lender (or its</w:t>
      </w:r>
    </w:p>
    <w:p>
      <w:pPr>
        <w:pStyle w:val="PreformattedText"/>
        <w:rPr/>
      </w:pPr>
      <w:r>
        <w:rPr/>
        <w:t>Lending Office) with any request or directive (whether or not having the force</w:t>
      </w:r>
    </w:p>
    <w:p>
      <w:pPr>
        <w:pStyle w:val="PreformattedText"/>
        <w:rPr/>
      </w:pPr>
      <w:r>
        <w:rPr/>
        <w:t>of law) of any such governmental authority, central bank, or comparable agency: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(i) shall subject the Lender (or its Lending Office)</w:t>
      </w:r>
    </w:p>
    <w:p>
      <w:pPr>
        <w:pStyle w:val="PreformattedText"/>
        <w:rPr/>
      </w:pPr>
      <w:r>
        <w:rPr/>
        <w:t xml:space="preserve">                  </w:t>
      </w:r>
      <w:r>
        <w:rPr/>
        <w:t>to any tax, duty, or other charge with respect to any</w:t>
      </w:r>
    </w:p>
    <w:p>
      <w:pPr>
        <w:pStyle w:val="PreformattedText"/>
        <w:rPr/>
      </w:pPr>
      <w:r>
        <w:rPr/>
        <w:t xml:space="preserve">                  </w:t>
      </w:r>
      <w:r>
        <w:rPr/>
        <w:t>Eurodollar Rate Loans, its Note, or its obligation to make</w:t>
      </w:r>
    </w:p>
    <w:p>
      <w:pPr>
        <w:pStyle w:val="PreformattedText"/>
        <w:rPr/>
      </w:pPr>
      <w:r>
        <w:rPr/>
        <w:t xml:space="preserve">                  </w:t>
      </w:r>
      <w:r>
        <w:rPr/>
        <w:t>Eurodollar Rate Loans, or change the basis of taxation of any</w:t>
      </w:r>
    </w:p>
    <w:p>
      <w:pPr>
        <w:pStyle w:val="PreformattedText"/>
        <w:rPr/>
      </w:pPr>
      <w:r>
        <w:rPr/>
        <w:t xml:space="preserve">                  </w:t>
      </w:r>
      <w:r>
        <w:rPr/>
        <w:t>amounts payable to the Lender (or its Lending Office) under</w:t>
      </w:r>
    </w:p>
    <w:p>
      <w:pPr>
        <w:pStyle w:val="PreformattedText"/>
        <w:rPr/>
      </w:pPr>
      <w:r>
        <w:rPr/>
        <w:t xml:space="preserve">                  </w:t>
      </w:r>
      <w:r>
        <w:rPr/>
        <w:t>this Agreement or its Note in respect of any Eurodollar Rate</w:t>
      </w:r>
    </w:p>
    <w:p>
      <w:pPr>
        <w:pStyle w:val="PreformattedText"/>
        <w:rPr/>
      </w:pPr>
      <w:r>
        <w:rPr/>
        <w:t xml:space="preserve">                  </w:t>
      </w:r>
      <w:r>
        <w:rPr/>
        <w:t>Loans (other than taxes imposed on the overall net income of</w:t>
      </w:r>
    </w:p>
    <w:p>
      <w:pPr>
        <w:pStyle w:val="PreformattedText"/>
        <w:rPr/>
      </w:pPr>
      <w:r>
        <w:rPr/>
        <w:t xml:space="preserve">                  </w:t>
      </w:r>
      <w:r>
        <w:rPr/>
        <w:t>the Lender by the jurisdiction in which the Lender has its</w:t>
      </w:r>
    </w:p>
    <w:p>
      <w:pPr>
        <w:pStyle w:val="PreformattedText"/>
        <w:rPr/>
      </w:pPr>
      <w:r>
        <w:rPr/>
        <w:t xml:space="preserve">                  </w:t>
      </w:r>
      <w:r>
        <w:rPr/>
        <w:t>principal office or such Lending Office);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(ii) shall impose, modify, or deem applicable any</w:t>
      </w:r>
    </w:p>
    <w:p>
      <w:pPr>
        <w:pStyle w:val="PreformattedText"/>
        <w:rPr/>
      </w:pPr>
      <w:r>
        <w:rPr/>
        <w:t xml:space="preserve">                  </w:t>
      </w:r>
      <w:r>
        <w:rPr/>
        <w:t>reserve, special deposit, assessment, or similar requirement</w:t>
      </w:r>
    </w:p>
    <w:p>
      <w:pPr>
        <w:pStyle w:val="PreformattedText"/>
        <w:rPr/>
      </w:pPr>
      <w:r>
        <w:rPr/>
        <w:t xml:space="preserve">                  </w:t>
      </w:r>
      <w:r>
        <w:rPr/>
        <w:t>(other than the Reserve Requirement utilized in the</w:t>
      </w:r>
    </w:p>
    <w:p>
      <w:pPr>
        <w:pStyle w:val="PreformattedText"/>
        <w:rPr/>
      </w:pPr>
      <w:r>
        <w:rPr/>
        <w:t xml:space="preserve">                  </w:t>
      </w:r>
      <w:r>
        <w:rPr/>
        <w:t>determination of the Eurodollar Rate) relating to any</w:t>
      </w:r>
    </w:p>
    <w:p>
      <w:pPr>
        <w:pStyle w:val="PreformattedText"/>
        <w:rPr/>
      </w:pPr>
      <w:r>
        <w:rPr/>
        <w:t xml:space="preserve">                  </w:t>
      </w:r>
      <w:r>
        <w:rPr/>
        <w:t>extensions of credit or other assets of, or any deposits with</w:t>
      </w:r>
    </w:p>
    <w:p>
      <w:pPr>
        <w:pStyle w:val="PreformattedText"/>
        <w:rPr/>
      </w:pPr>
      <w:r>
        <w:rPr/>
        <w:t xml:space="preserve">                  </w:t>
      </w:r>
      <w:r>
        <w:rPr/>
        <w:t>or other liabilities or commitments of, the Lender (or its</w:t>
      </w:r>
    </w:p>
    <w:p>
      <w:pPr>
        <w:pStyle w:val="PreformattedText"/>
        <w:rPr/>
      </w:pPr>
      <w:r>
        <w:rPr/>
        <w:t xml:space="preserve">                  </w:t>
      </w:r>
      <w:r>
        <w:rPr/>
        <w:t>Lending Office), including the Revolving Credit Commitment of</w:t>
      </w:r>
    </w:p>
    <w:p>
      <w:pPr>
        <w:pStyle w:val="PreformattedText"/>
        <w:rPr/>
      </w:pPr>
      <w:r>
        <w:rPr/>
        <w:t xml:space="preserve">                  </w:t>
      </w:r>
      <w:r>
        <w:rPr/>
        <w:t>the Lender hereunder;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(iii) shall impose on the Lender (or its Lending</w:t>
      </w:r>
    </w:p>
    <w:p>
      <w:pPr>
        <w:pStyle w:val="PreformattedText"/>
        <w:rPr/>
      </w:pPr>
      <w:r>
        <w:rPr/>
        <w:t xml:space="preserve">                  </w:t>
      </w:r>
      <w:r>
        <w:rPr/>
        <w:t>Office) or on the London interbank market any other condition</w:t>
      </w:r>
    </w:p>
    <w:p>
      <w:pPr>
        <w:pStyle w:val="PreformattedText"/>
        <w:rPr/>
      </w:pPr>
      <w:r>
        <w:rPr/>
        <w:t xml:space="preserve">                  </w:t>
      </w:r>
      <w:r>
        <w:rPr/>
        <w:t>affecting this Agreement or its Note or any of such extensions</w:t>
      </w:r>
    </w:p>
    <w:p>
      <w:pPr>
        <w:pStyle w:val="PreformattedText"/>
        <w:rPr/>
      </w:pPr>
      <w:r>
        <w:rPr/>
        <w:t xml:space="preserve">                  </w:t>
      </w:r>
      <w:r>
        <w:rPr/>
        <w:t>of credit or liabilities or commitments;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 the result of any of the foregoing is to increase the cost to the Lender (or</w:t>
      </w:r>
    </w:p>
    <w:p>
      <w:pPr>
        <w:pStyle w:val="PreformattedText"/>
        <w:rPr/>
      </w:pPr>
      <w:r>
        <w:rPr/>
        <w:t>its Lending Office) of making, Converting into, Continuing, or maintaining any</w:t>
      </w:r>
    </w:p>
    <w:p>
      <w:pPr>
        <w:pStyle w:val="PreformattedText"/>
        <w:rPr/>
      </w:pPr>
      <w:r>
        <w:rPr/>
        <w:t>Eurodollar Rate Loans or to reduce any sum received or receivable by the Lender</w:t>
      </w:r>
    </w:p>
    <w:p>
      <w:pPr>
        <w:pStyle w:val="PreformattedText"/>
        <w:rPr/>
      </w:pPr>
      <w:r>
        <w:rPr/>
        <w:t>(or its Lending Office) under this Agreement or the Note with respect to any</w:t>
      </w:r>
    </w:p>
    <w:p>
      <w:pPr>
        <w:pStyle w:val="PreformattedText"/>
        <w:rPr/>
      </w:pPr>
      <w:r>
        <w:rPr/>
        <w:t>Eurodollar Rate Loans, then the Borrowers shall pay to the Lender on demand such</w:t>
      </w:r>
    </w:p>
    <w:p>
      <w:pPr>
        <w:pStyle w:val="PreformattedText"/>
        <w:rPr/>
      </w:pPr>
      <w:r>
        <w:rPr/>
        <w:t>amount or amounts as will compensate the Lender for such increased cost or</w:t>
      </w:r>
    </w:p>
    <w:p>
      <w:pPr>
        <w:pStyle w:val="PreformattedText"/>
        <w:rPr/>
      </w:pPr>
      <w:r>
        <w:rPr/>
        <w:t>reduction; PROVIDED that the Lender will not be entitled to any compensation for</w:t>
      </w:r>
    </w:p>
    <w:p>
      <w:pPr>
        <w:pStyle w:val="PreformattedText"/>
        <w:rPr/>
      </w:pPr>
      <w:r>
        <w:rPr/>
        <w:t>any such increased cost or reduction if demand for payment thereof is made by</w:t>
      </w:r>
    </w:p>
    <w:p>
      <w:pPr>
        <w:pStyle w:val="PreformattedText"/>
        <w:rPr/>
      </w:pPr>
      <w:r>
        <w:rPr/>
        <w:t>the Lender more than 180 days after the occurrence of the circumstances giving</w:t>
      </w:r>
    </w:p>
    <w:p>
      <w:pPr>
        <w:pStyle w:val="PreformattedText"/>
        <w:rPr/>
      </w:pPr>
      <w:r>
        <w:rPr/>
        <w:t>rise to such claim. If the Lender requests compensation by the Borrowers under</w:t>
      </w:r>
    </w:p>
    <w:p>
      <w:pPr>
        <w:pStyle w:val="PreformattedText"/>
        <w:rPr/>
      </w:pPr>
      <w:r>
        <w:rPr/>
        <w:t>this SECTION 4.1(A), the Borrowers may, by notice to the Lender, suspend the</w:t>
      </w:r>
    </w:p>
    <w:p>
      <w:pPr>
        <w:pStyle w:val="PreformattedText"/>
        <w:rPr/>
      </w:pPr>
      <w:r>
        <w:rPr/>
        <w:t>obligation of the Lender to make or Continue Loans of the Type with respect to</w:t>
      </w:r>
    </w:p>
    <w:p>
      <w:pPr>
        <w:pStyle w:val="PreformattedText"/>
        <w:rPr/>
      </w:pPr>
      <w:r>
        <w:rPr/>
        <w:t>which such compensation is requested, or to Convert Loans of any other Type into</w:t>
      </w:r>
    </w:p>
    <w:p>
      <w:pPr>
        <w:pStyle w:val="PreformattedText"/>
        <w:rPr/>
      </w:pPr>
      <w:r>
        <w:rPr/>
        <w:t>Loans of such Type, until the event or condition giving rise to such request</w:t>
      </w:r>
    </w:p>
    <w:p>
      <w:pPr>
        <w:pStyle w:val="PreformattedText"/>
        <w:rPr/>
      </w:pPr>
      <w:r>
        <w:rPr/>
        <w:t>ceases to be in effect (in which case the provisions of SECTION 4.4 shall be</w:t>
      </w:r>
    </w:p>
    <w:p>
      <w:pPr>
        <w:pStyle w:val="PreformattedText"/>
        <w:rPr/>
      </w:pPr>
      <w:r>
        <w:rPr/>
        <w:t>applicable);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PROVIDED that such suspension shall not affect the right of the Lender to</w:t>
      </w:r>
    </w:p>
    <w:p>
      <w:pPr>
        <w:pStyle w:val="PreformattedText"/>
        <w:rPr/>
      </w:pPr>
      <w:r>
        <w:rPr/>
        <w:t>receive the compensation so requested.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If, after the date hereof, the Lender shall have</w:t>
      </w:r>
    </w:p>
    <w:p>
      <w:pPr>
        <w:pStyle w:val="PreformattedText"/>
        <w:rPr/>
      </w:pPr>
      <w:r>
        <w:rPr/>
        <w:t>determined that the adoption of any applicable law, rule, or regulation</w:t>
      </w:r>
    </w:p>
    <w:p>
      <w:pPr>
        <w:pStyle w:val="PreformattedText"/>
        <w:rPr/>
      </w:pPr>
      <w:r>
        <w:rPr/>
        <w:t>regarding capital adequacy or any change therein or in the interpretation or</w:t>
      </w:r>
    </w:p>
    <w:p>
      <w:pPr>
        <w:pStyle w:val="PreformattedText"/>
        <w:rPr/>
      </w:pPr>
      <w:r>
        <w:rPr/>
        <w:t>administration thereof by any governmental authority, central bank, or</w:t>
      </w:r>
    </w:p>
    <w:p>
      <w:pPr>
        <w:pStyle w:val="PreformattedText"/>
        <w:rPr/>
      </w:pPr>
      <w:r>
        <w:rPr/>
        <w:t>comparable agency charged with the interpretation or administration thereof, or</w:t>
      </w:r>
    </w:p>
    <w:p>
      <w:pPr>
        <w:pStyle w:val="PreformattedText"/>
        <w:rPr/>
      </w:pPr>
      <w:r>
        <w:rPr/>
        <w:t>any request or directive regarding capital adequacy (whether or not having the</w:t>
      </w:r>
    </w:p>
    <w:p>
      <w:pPr>
        <w:pStyle w:val="PreformattedText"/>
        <w:rPr/>
      </w:pPr>
      <w:r>
        <w:rPr/>
        <w:t>force of law) of any such governmental authority, central bank, or comparable</w:t>
      </w:r>
    </w:p>
    <w:p>
      <w:pPr>
        <w:pStyle w:val="PreformattedText"/>
        <w:rPr/>
      </w:pPr>
      <w:r>
        <w:rPr/>
        <w:t>agency, has or would have the effect of reducing the rate of return on the</w:t>
      </w:r>
    </w:p>
    <w:p>
      <w:pPr>
        <w:pStyle w:val="PreformattedText"/>
        <w:rPr/>
      </w:pPr>
      <w:r>
        <w:rPr/>
        <w:t>capital of the Lender or any corporation controlling the Lender as a consequence</w:t>
      </w:r>
    </w:p>
    <w:p>
      <w:pPr>
        <w:pStyle w:val="PreformattedText"/>
        <w:rPr/>
      </w:pPr>
      <w:r>
        <w:rPr/>
        <w:t>of the Lender's obligations hereunder to a level below that which the Lender or</w:t>
      </w:r>
    </w:p>
    <w:p>
      <w:pPr>
        <w:pStyle w:val="PreformattedText"/>
        <w:rPr/>
      </w:pPr>
      <w:r>
        <w:rPr/>
        <w:t>such corporation could have achieved but for such adoption, change, request, or</w:t>
      </w:r>
    </w:p>
    <w:p>
      <w:pPr>
        <w:pStyle w:val="PreformattedText"/>
        <w:rPr/>
      </w:pPr>
      <w:r>
        <w:rPr/>
        <w:t>directive (taking into consideration its policies with respect to capital</w:t>
      </w:r>
    </w:p>
    <w:p>
      <w:pPr>
        <w:pStyle w:val="PreformattedText"/>
        <w:rPr/>
      </w:pPr>
      <w:r>
        <w:rPr/>
        <w:t>adequacy), then from time to time upon demand the Borrowers shall pay to the</w:t>
      </w:r>
    </w:p>
    <w:p>
      <w:pPr>
        <w:pStyle w:val="PreformattedText"/>
        <w:rPr/>
      </w:pPr>
      <w:r>
        <w:rPr/>
        <w:t>Lender such additional amount or amounts as will compensate the Lender for such</w:t>
      </w:r>
    </w:p>
    <w:p>
      <w:pPr>
        <w:pStyle w:val="PreformattedText"/>
        <w:rPr/>
      </w:pPr>
      <w:r>
        <w:rPr/>
        <w:t>reduction.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The Lender shall promptly notify the Borrowers of any</w:t>
      </w:r>
    </w:p>
    <w:p>
      <w:pPr>
        <w:pStyle w:val="PreformattedText"/>
        <w:rPr/>
      </w:pPr>
      <w:r>
        <w:rPr/>
        <w:t>event of which it has knowledge, occurring after the date hereof, which will</w:t>
      </w:r>
    </w:p>
    <w:p>
      <w:pPr>
        <w:pStyle w:val="PreformattedText"/>
        <w:rPr/>
      </w:pPr>
      <w:r>
        <w:rPr/>
        <w:t>entitle the Lender to compensation pursuant to this Section and will designate a</w:t>
      </w:r>
    </w:p>
    <w:p>
      <w:pPr>
        <w:pStyle w:val="PreformattedText"/>
        <w:rPr/>
      </w:pPr>
      <w:r>
        <w:rPr/>
        <w:t>different Lending Office if such designation will avoid the need for, or reduce</w:t>
      </w:r>
    </w:p>
    <w:p>
      <w:pPr>
        <w:pStyle w:val="PreformattedText"/>
        <w:rPr/>
      </w:pPr>
      <w:r>
        <w:rPr/>
        <w:t>the amount of, such compensation and will not, in the reasonable judgment of the</w:t>
      </w:r>
    </w:p>
    <w:p>
      <w:pPr>
        <w:pStyle w:val="PreformattedText"/>
        <w:rPr/>
      </w:pPr>
      <w:r>
        <w:rPr/>
        <w:t>Lender, be otherwise disadvantageous to it. The Lender claiming compensation</w:t>
      </w:r>
    </w:p>
    <w:p>
      <w:pPr>
        <w:pStyle w:val="PreformattedText"/>
        <w:rPr/>
      </w:pPr>
      <w:r>
        <w:rPr/>
        <w:t>under this Section shall furnish to the Borrowers a statement setting forth the</w:t>
      </w:r>
    </w:p>
    <w:p>
      <w:pPr>
        <w:pStyle w:val="PreformattedText"/>
        <w:rPr/>
      </w:pPr>
      <w:r>
        <w:rPr/>
        <w:t>additional amount or amounts to be paid to it hereunder which shall be</w:t>
      </w:r>
    </w:p>
    <w:p>
      <w:pPr>
        <w:pStyle w:val="PreformattedText"/>
        <w:rPr/>
      </w:pPr>
      <w:r>
        <w:rPr/>
        <w:t>conclusive in the absence of manifest error. In determining such amount, the</w:t>
      </w:r>
    </w:p>
    <w:p>
      <w:pPr>
        <w:pStyle w:val="PreformattedText"/>
        <w:rPr/>
      </w:pPr>
      <w:r>
        <w:rPr/>
        <w:t>Lender may use any reasonable averaging and attribution methods that the Lender</w:t>
      </w:r>
    </w:p>
    <w:p>
      <w:pPr>
        <w:pStyle w:val="PreformattedText"/>
        <w:rPr/>
      </w:pPr>
      <w:r>
        <w:rPr/>
        <w:t>uses for its customers that are similarly situated to the Borrowers.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4.2. LIMITATION ON TYPES OF LOANS. If on or prior to the first day of</w:t>
      </w:r>
    </w:p>
    <w:p>
      <w:pPr>
        <w:pStyle w:val="PreformattedText"/>
        <w:rPr/>
      </w:pPr>
      <w:r>
        <w:rPr/>
        <w:t>any Interest Period for any Eurodollar Rate Loan: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the Lender reasonably determines (which determination</w:t>
      </w:r>
    </w:p>
    <w:p>
      <w:pPr>
        <w:pStyle w:val="PreformattedText"/>
        <w:rPr/>
      </w:pPr>
      <w:r>
        <w:rPr/>
        <w:t>shall be conclusive) that by reason of circumstances affecting the relevant</w:t>
      </w:r>
    </w:p>
    <w:p>
      <w:pPr>
        <w:pStyle w:val="PreformattedText"/>
        <w:rPr/>
      </w:pPr>
      <w:r>
        <w:rPr/>
        <w:t>market, adequate and reasonable means do not exist for ascertaining the</w:t>
      </w:r>
    </w:p>
    <w:p>
      <w:pPr>
        <w:pStyle w:val="PreformattedText"/>
        <w:rPr/>
      </w:pPr>
      <w:r>
        <w:rPr/>
        <w:t>Eurodollar Rate for such Interest Period;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the Lender reasonably determines (which determination</w:t>
      </w:r>
    </w:p>
    <w:p>
      <w:pPr>
        <w:pStyle w:val="PreformattedText"/>
        <w:rPr/>
      </w:pPr>
      <w:r>
        <w:rPr/>
        <w:t>shall be conclusive) that the Eurodollar Rate will not adequately and fairly</w:t>
      </w:r>
    </w:p>
    <w:p>
      <w:pPr>
        <w:pStyle w:val="PreformattedText"/>
        <w:rPr/>
      </w:pPr>
      <w:r>
        <w:rPr/>
        <w:t>reflect the cost to the Lender of funding Eurodollar Rate Loans for such</w:t>
      </w:r>
    </w:p>
    <w:p>
      <w:pPr>
        <w:pStyle w:val="PreformattedText"/>
        <w:rPr/>
      </w:pPr>
      <w:r>
        <w:rPr/>
        <w:t>Interest Period;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then the Lender shall give the Borrowers prompt notice thereof specifying the</w:t>
      </w:r>
    </w:p>
    <w:p>
      <w:pPr>
        <w:pStyle w:val="PreformattedText"/>
        <w:rPr/>
      </w:pPr>
      <w:r>
        <w:rPr/>
        <w:t>relevant Type of Loans and the relevant amounts or periods, and so long as such</w:t>
      </w:r>
    </w:p>
    <w:p>
      <w:pPr>
        <w:pStyle w:val="PreformattedText"/>
        <w:rPr/>
      </w:pPr>
      <w:r>
        <w:rPr/>
        <w:t>condition remains in effect, the Lender shall be under no obligation to make</w:t>
      </w:r>
    </w:p>
    <w:p>
      <w:pPr>
        <w:pStyle w:val="PreformattedText"/>
        <w:rPr/>
      </w:pPr>
      <w:r>
        <w:rPr/>
        <w:t>additional Loans of such Type, Continue Loans of such Type, or to Convert Loans</w:t>
      </w:r>
    </w:p>
    <w:p>
      <w:pPr>
        <w:pStyle w:val="PreformattedText"/>
        <w:rPr/>
      </w:pPr>
      <w:r>
        <w:rPr/>
        <w:t>of any other Type into Loans of such Type and the Borrowers shall, on the last</w:t>
      </w:r>
    </w:p>
    <w:p>
      <w:pPr>
        <w:pStyle w:val="PreformattedText"/>
        <w:rPr/>
      </w:pPr>
      <w:r>
        <w:rPr/>
        <w:t>day(s) of the then current Interest Period(s) for the outstanding Loans of the</w:t>
      </w:r>
    </w:p>
    <w:p>
      <w:pPr>
        <w:pStyle w:val="PreformattedText"/>
        <w:rPr/>
      </w:pPr>
      <w:r>
        <w:rPr/>
        <w:t>affected Type, either prepay such Loans or Convert such Loans into another Type</w:t>
      </w:r>
    </w:p>
    <w:p>
      <w:pPr>
        <w:pStyle w:val="PreformattedText"/>
        <w:rPr/>
      </w:pPr>
      <w:r>
        <w:rPr/>
        <w:t>of Loan in accordance with the terms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4.3. ILLEGALITY. Notwithstanding any other provision of this Agreement,</w:t>
      </w:r>
    </w:p>
    <w:p>
      <w:pPr>
        <w:pStyle w:val="PreformattedText"/>
        <w:rPr/>
      </w:pPr>
      <w:r>
        <w:rPr/>
        <w:t>in the event that it becomes unlawful for the Lender or its Lending Office to</w:t>
      </w:r>
    </w:p>
    <w:p>
      <w:pPr>
        <w:pStyle w:val="PreformattedText"/>
        <w:rPr/>
      </w:pPr>
      <w:r>
        <w:rPr/>
        <w:t>make, maintain, or fund Eurodollar Rate Loans hereunder, then the Lender shall</w:t>
      </w:r>
    </w:p>
    <w:p>
      <w:pPr>
        <w:pStyle w:val="PreformattedText"/>
        <w:rPr/>
      </w:pPr>
      <w:r>
        <w:rPr/>
        <w:t>promptly notify the Borrowers thereof and the Lender's obligation to make or</w:t>
      </w:r>
    </w:p>
    <w:p>
      <w:pPr>
        <w:pStyle w:val="PreformattedText"/>
        <w:rPr/>
      </w:pPr>
      <w:r>
        <w:rPr/>
        <w:t>Continue Eurodollar Rate Loans and to Convert other Types of Loans into</w:t>
      </w:r>
    </w:p>
    <w:p>
      <w:pPr>
        <w:pStyle w:val="PreformattedText"/>
        <w:rPr/>
      </w:pPr>
      <w:r>
        <w:rPr/>
        <w:t>Eurodollar Rate Loans shall be suspended until such time as the Lender may again</w:t>
      </w:r>
    </w:p>
    <w:p>
      <w:pPr>
        <w:pStyle w:val="PreformattedText"/>
        <w:rPr/>
      </w:pPr>
      <w:r>
        <w:rPr/>
        <w:t>make, maintain, and fund Eurodollar Rate Loans (in which case the provisions of</w:t>
      </w:r>
    </w:p>
    <w:p>
      <w:pPr>
        <w:pStyle w:val="PreformattedText"/>
        <w:rPr/>
      </w:pPr>
      <w:r>
        <w:rPr/>
        <w:t>SECTION 4.4 shall be applicable).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4.4. TREATMENT OF AFFECTED LOANS. If the obligation of the Lender to</w:t>
      </w:r>
    </w:p>
    <w:p>
      <w:pPr>
        <w:pStyle w:val="PreformattedText"/>
        <w:rPr/>
      </w:pPr>
      <w:r>
        <w:rPr/>
        <w:t>make a Eurodollar Rate Loan or to Continue, or to Convert Loans of any other</w:t>
      </w:r>
    </w:p>
    <w:p>
      <w:pPr>
        <w:pStyle w:val="PreformattedText"/>
        <w:rPr/>
      </w:pPr>
      <w:r>
        <w:rPr/>
        <w:t>Type into, Loans of a particular Type shall be suspended pursuant to SECTION 4.1</w:t>
      </w:r>
    </w:p>
    <w:p>
      <w:pPr>
        <w:pStyle w:val="PreformattedText"/>
        <w:rPr/>
      </w:pPr>
      <w:r>
        <w:rPr/>
        <w:t>or 4.3 hereof (Loans of such Type being herein called "Affected Loans" and such</w:t>
      </w:r>
    </w:p>
    <w:p>
      <w:pPr>
        <w:pStyle w:val="PreformattedText"/>
        <w:rPr/>
      </w:pPr>
      <w:r>
        <w:rPr/>
        <w:t>Type being herein called the "Affected Type"), the Lender's Affected Loans shall</w:t>
      </w:r>
    </w:p>
    <w:p>
      <w:pPr>
        <w:pStyle w:val="PreformattedText"/>
        <w:rPr/>
      </w:pPr>
      <w:r>
        <w:rPr/>
        <w:t>be automatically Converted into Base Rate Loans on the last day(s) of the then</w:t>
      </w:r>
    </w:p>
    <w:p>
      <w:pPr>
        <w:pStyle w:val="PreformattedText"/>
        <w:rPr/>
      </w:pPr>
      <w:r>
        <w:rPr/>
        <w:t>current Interest Period(s) for Affected Loans (or, in the case of a Conversion</w:t>
      </w:r>
    </w:p>
    <w:p>
      <w:pPr>
        <w:pStyle w:val="PreformattedText"/>
        <w:rPr/>
      </w:pPr>
      <w:r>
        <w:rPr/>
        <w:t>required by SECTION 4.3 hereof, on such earlier date as the Lender may specify</w:t>
      </w:r>
    </w:p>
    <w:p>
      <w:pPr>
        <w:pStyle w:val="PreformattedText"/>
        <w:rPr/>
      </w:pPr>
      <w:r>
        <w:rPr/>
        <w:t>to the Borrower) and, unless and until the Lender gives notice as provided below</w:t>
      </w:r>
    </w:p>
    <w:p>
      <w:pPr>
        <w:pStyle w:val="PreformattedText"/>
        <w:rPr/>
      </w:pPr>
      <w:r>
        <w:rPr/>
        <w:t>that the circumstances specified in SECTION 4.1 or 4.3 hereof that gave rise to</w:t>
      </w:r>
    </w:p>
    <w:p>
      <w:pPr>
        <w:pStyle w:val="PreformattedText"/>
        <w:rPr/>
      </w:pPr>
      <w:r>
        <w:rPr/>
        <w:t>such Conversion no longer exist: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to the extent that the Lender's Affected Loans have been</w:t>
      </w:r>
    </w:p>
    <w:p>
      <w:pPr>
        <w:pStyle w:val="PreformattedText"/>
        <w:rPr/>
      </w:pPr>
      <w:r>
        <w:rPr/>
        <w:t xml:space="preserve">         </w:t>
      </w:r>
      <w:r>
        <w:rPr/>
        <w:t>so Converted, all payments and prepayments of principal that would</w:t>
      </w:r>
    </w:p>
    <w:p>
      <w:pPr>
        <w:pStyle w:val="PreformattedText"/>
        <w:rPr/>
      </w:pPr>
      <w:r>
        <w:rPr/>
        <w:t xml:space="preserve">         </w:t>
      </w:r>
      <w:r>
        <w:rPr/>
        <w:t>otherwise be applied to the Lender's Affected Loans shall be applied</w:t>
      </w:r>
    </w:p>
    <w:p>
      <w:pPr>
        <w:pStyle w:val="PreformattedText"/>
        <w:rPr/>
      </w:pPr>
      <w:r>
        <w:rPr/>
        <w:t xml:space="preserve">         </w:t>
      </w:r>
      <w:r>
        <w:rPr/>
        <w:t>instead to its Base Rate Loans;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all Loans that would otherwise be made or Continued by the</w:t>
      </w:r>
    </w:p>
    <w:p>
      <w:pPr>
        <w:pStyle w:val="PreformattedText"/>
        <w:rPr/>
      </w:pPr>
      <w:r>
        <w:rPr/>
        <w:t xml:space="preserve">         </w:t>
      </w:r>
      <w:r>
        <w:rPr/>
        <w:t>Lender as Loans of the Affected Type shall be made or Continued instead</w:t>
      </w:r>
    </w:p>
    <w:p>
      <w:pPr>
        <w:pStyle w:val="PreformattedText"/>
        <w:rPr/>
      </w:pPr>
      <w:r>
        <w:rPr/>
        <w:t xml:space="preserve">         </w:t>
      </w:r>
      <w:r>
        <w:rPr/>
        <w:t>as Base Rate Loans, and all Loans of the Lender that would otherwise be</w:t>
      </w:r>
    </w:p>
    <w:p>
      <w:pPr>
        <w:pStyle w:val="PreformattedText"/>
        <w:rPr/>
      </w:pPr>
      <w:r>
        <w:rPr/>
        <w:t xml:space="preserve">         </w:t>
      </w:r>
      <w:r>
        <w:rPr/>
        <w:t>Converted into Loans of the Affected Type shall be Converted instead</w:t>
      </w:r>
    </w:p>
    <w:p>
      <w:pPr>
        <w:pStyle w:val="PreformattedText"/>
        <w:rPr/>
      </w:pPr>
      <w:r>
        <w:rPr/>
        <w:t xml:space="preserve">         </w:t>
      </w:r>
      <w:r>
        <w:rPr/>
        <w:t>into (or shall remain as) Base Rate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4.5. COMPENSATION. Upon the request of the Lender, the Borrowers shall</w:t>
      </w:r>
    </w:p>
    <w:p>
      <w:pPr>
        <w:pStyle w:val="PreformattedText"/>
        <w:rPr/>
      </w:pPr>
      <w:r>
        <w:rPr/>
        <w:t>pay to the Lender such amount or amounts as shall be sufficient (in the</w:t>
      </w:r>
    </w:p>
    <w:p>
      <w:pPr>
        <w:pStyle w:val="PreformattedText"/>
        <w:rPr/>
      </w:pPr>
      <w:r>
        <w:rPr/>
        <w:t>reasonable opinion of the Lender) to compensate it for any loss, cost, or</w:t>
      </w:r>
    </w:p>
    <w:p>
      <w:pPr>
        <w:pStyle w:val="PreformattedText"/>
        <w:rPr/>
      </w:pPr>
      <w:r>
        <w:rPr/>
        <w:t>expense (including loss of anticipated profits) incurred by it as a result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any payment, prepayment, or Conversion of a Eurodollar</w:t>
      </w:r>
    </w:p>
    <w:p>
      <w:pPr>
        <w:pStyle w:val="PreformattedText"/>
        <w:rPr/>
      </w:pPr>
      <w:r>
        <w:rPr/>
        <w:t>Rate Loan for any reason (including, without limitation, the acceleration of the</w:t>
      </w:r>
    </w:p>
    <w:p>
      <w:pPr>
        <w:pStyle w:val="PreformattedText"/>
        <w:rPr/>
      </w:pPr>
      <w:r>
        <w:rPr/>
        <w:t>Loans pursuant to SECTION 9.1) on a date other than the last day of the Interest</w:t>
      </w:r>
    </w:p>
    <w:p>
      <w:pPr>
        <w:pStyle w:val="PreformattedText"/>
        <w:rPr/>
      </w:pPr>
      <w:r>
        <w:rPr/>
        <w:t>Period for such Loan;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any failure by the Borrowers for any reason (including,</w:t>
      </w:r>
    </w:p>
    <w:p>
      <w:pPr>
        <w:pStyle w:val="PreformattedText"/>
        <w:rPr/>
      </w:pPr>
      <w:r>
        <w:rPr/>
        <w:t>without limitation, the failure of any condition precedent specified in ARTICLE</w:t>
      </w:r>
    </w:p>
    <w:p>
      <w:pPr>
        <w:pStyle w:val="PreformattedText"/>
        <w:rPr/>
      </w:pPr>
      <w:r>
        <w:rPr/>
        <w:t>V to be satisfied) to borrow, Convert, Continue, or prepay a Eurodollar Rate</w:t>
      </w:r>
    </w:p>
    <w:p>
      <w:pPr>
        <w:pStyle w:val="PreformattedText"/>
        <w:rPr/>
      </w:pPr>
      <w:r>
        <w:rPr/>
        <w:t>Loan on the date for such borrowing, Conversion, Continuation, or prepayment</w:t>
      </w:r>
    </w:p>
    <w:p>
      <w:pPr>
        <w:pStyle w:val="PreformattedText"/>
        <w:rPr/>
      </w:pPr>
      <w:r>
        <w:rPr/>
        <w:t>specified in the relevant notice of borrowing, prepayment, Continuation, or</w:t>
      </w:r>
    </w:p>
    <w:p>
      <w:pPr>
        <w:pStyle w:val="PreformattedText"/>
        <w:rPr/>
      </w:pPr>
      <w:r>
        <w:rPr/>
        <w:t>Conversion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4.6. TAXES. (a) Any and all payments by the Borrowers to or for the</w:t>
      </w:r>
    </w:p>
    <w:p>
      <w:pPr>
        <w:pStyle w:val="PreformattedText"/>
        <w:rPr/>
      </w:pPr>
      <w:r>
        <w:rPr/>
        <w:t>account of the Lender hereunder or under any other Loan Document shall be made</w:t>
      </w:r>
    </w:p>
    <w:p>
      <w:pPr>
        <w:pStyle w:val="PreformattedText"/>
        <w:rPr/>
      </w:pPr>
      <w:r>
        <w:rPr/>
        <w:t>free and clear of and without deduction for any and all present or future taxes,</w:t>
      </w:r>
    </w:p>
    <w:p>
      <w:pPr>
        <w:pStyle w:val="PreformattedText"/>
        <w:rPr/>
      </w:pPr>
      <w:r>
        <w:rPr/>
        <w:t>duties, levies, imposts, deductions, charges or withholdings, and all</w:t>
      </w:r>
    </w:p>
    <w:p>
      <w:pPr>
        <w:pStyle w:val="PreformattedText"/>
        <w:rPr/>
      </w:pPr>
      <w:r>
        <w:rPr/>
        <w:t>liabilities with respect thereto, EXCLUDING, in the case of the Lender, taxes</w:t>
      </w:r>
    </w:p>
    <w:p>
      <w:pPr>
        <w:pStyle w:val="PreformattedText"/>
        <w:rPr/>
      </w:pPr>
      <w:r>
        <w:rPr/>
        <w:t>imposed on its income, and franchise taxes imposed on it, by the jurisdiction</w:t>
      </w:r>
    </w:p>
    <w:p>
      <w:pPr>
        <w:pStyle w:val="PreformattedText"/>
        <w:rPr/>
      </w:pPr>
      <w:r>
        <w:rPr/>
        <w:t>under the laws of which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Lender (or its Lending Office) is organized or any political subdivision</w:t>
      </w:r>
    </w:p>
    <w:p>
      <w:pPr>
        <w:pStyle w:val="PreformattedText"/>
        <w:rPr/>
      </w:pPr>
      <w:r>
        <w:rPr/>
        <w:t>thereof (all such non-excluded taxes, duties, levies, imposts, deductions,</w:t>
      </w:r>
    </w:p>
    <w:p>
      <w:pPr>
        <w:pStyle w:val="PreformattedText"/>
        <w:rPr/>
      </w:pPr>
      <w:r>
        <w:rPr/>
        <w:t>charges, withholdings, and liabilities being hereinafter referred to as</w:t>
      </w:r>
    </w:p>
    <w:p>
      <w:pPr>
        <w:pStyle w:val="PreformattedText"/>
        <w:rPr/>
      </w:pPr>
      <w:r>
        <w:rPr/>
        <w:t>"Taxes"). If either of the Borrowers shall be required by law to deduct any</w:t>
      </w:r>
    </w:p>
    <w:p>
      <w:pPr>
        <w:pStyle w:val="PreformattedText"/>
        <w:rPr/>
      </w:pPr>
      <w:r>
        <w:rPr/>
        <w:t>Taxes from or in respect of any sum payable under this Agreement or any other</w:t>
      </w:r>
    </w:p>
    <w:p>
      <w:pPr>
        <w:pStyle w:val="PreformattedText"/>
        <w:rPr/>
      </w:pPr>
      <w:r>
        <w:rPr/>
        <w:t>Loan Document to the Lender, (i) the sum payable shall be increased as necessary</w:t>
      </w:r>
    </w:p>
    <w:p>
      <w:pPr>
        <w:pStyle w:val="PreformattedText"/>
        <w:rPr/>
      </w:pPr>
      <w:r>
        <w:rPr/>
        <w:t>so that after making all required deductions (including deductions applicable to</w:t>
      </w:r>
    </w:p>
    <w:p>
      <w:pPr>
        <w:pStyle w:val="PreformattedText"/>
        <w:rPr/>
      </w:pPr>
      <w:r>
        <w:rPr/>
        <w:t>additional sums payable under this SECTION 4.6) the Lender receives an amount</w:t>
      </w:r>
    </w:p>
    <w:p>
      <w:pPr>
        <w:pStyle w:val="PreformattedText"/>
        <w:rPr/>
      </w:pPr>
      <w:r>
        <w:rPr/>
        <w:t>equal to the sum it would have received had no such deductions been made, (ii)</w:t>
      </w:r>
    </w:p>
    <w:p>
      <w:pPr>
        <w:pStyle w:val="PreformattedText"/>
        <w:rPr/>
      </w:pPr>
      <w:r>
        <w:rPr/>
        <w:t>the Borrower shall make such deductions, (iii) the Borrower shall pay the full</w:t>
      </w:r>
    </w:p>
    <w:p>
      <w:pPr>
        <w:pStyle w:val="PreformattedText"/>
        <w:rPr/>
      </w:pPr>
      <w:r>
        <w:rPr/>
        <w:t>amount deducted to the relevant taxation authority or other authority in</w:t>
      </w:r>
    </w:p>
    <w:p>
      <w:pPr>
        <w:pStyle w:val="PreformattedText"/>
        <w:rPr/>
      </w:pPr>
      <w:r>
        <w:rPr/>
        <w:t>accordance with applicable law, and (iv) the Borrower shall furnish to the</w:t>
      </w:r>
    </w:p>
    <w:p>
      <w:pPr>
        <w:pStyle w:val="PreformattedText"/>
        <w:rPr/>
      </w:pPr>
      <w:r>
        <w:rPr/>
        <w:t>Lender, at its address referred to in SECTION 11.2, the original or a certified</w:t>
      </w:r>
    </w:p>
    <w:p>
      <w:pPr>
        <w:pStyle w:val="PreformattedText"/>
        <w:rPr/>
      </w:pPr>
      <w:r>
        <w:rPr/>
        <w:t>copy of a receipt evidencing payment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In addition, the Borrowers agree to pay any and all</w:t>
      </w:r>
    </w:p>
    <w:p>
      <w:pPr>
        <w:pStyle w:val="PreformattedText"/>
        <w:rPr/>
      </w:pPr>
      <w:r>
        <w:rPr/>
        <w:t>present or future stamp or documentary taxes and any other excise or property</w:t>
      </w:r>
    </w:p>
    <w:p>
      <w:pPr>
        <w:pStyle w:val="PreformattedText"/>
        <w:rPr/>
      </w:pPr>
      <w:r>
        <w:rPr/>
        <w:t>taxes or charges or similar levies which arise from any payment made under this</w:t>
      </w:r>
    </w:p>
    <w:p>
      <w:pPr>
        <w:pStyle w:val="PreformattedText"/>
        <w:rPr/>
      </w:pPr>
      <w:r>
        <w:rPr/>
        <w:t>Agreement or any other Loan Document or from the execution or delivery of, or</w:t>
      </w:r>
    </w:p>
    <w:p>
      <w:pPr>
        <w:pStyle w:val="PreformattedText"/>
        <w:rPr/>
      </w:pPr>
      <w:r>
        <w:rPr/>
        <w:t>otherwise with respect to, this Agreement or any other Loan Document</w:t>
      </w:r>
    </w:p>
    <w:p>
      <w:pPr>
        <w:pStyle w:val="PreformattedText"/>
        <w:rPr/>
      </w:pPr>
      <w:r>
        <w:rPr/>
        <w:t>(hereinafter referred to as "Other Taxes").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The Borrowers agree to indemnify the Lender for the full</w:t>
      </w:r>
    </w:p>
    <w:p>
      <w:pPr>
        <w:pStyle w:val="PreformattedText"/>
        <w:rPr/>
      </w:pPr>
      <w:r>
        <w:rPr/>
        <w:t>amount of Taxes and Other Taxes (including, without limitation, any Taxes or</w:t>
      </w:r>
    </w:p>
    <w:p>
      <w:pPr>
        <w:pStyle w:val="PreformattedText"/>
        <w:rPr/>
      </w:pPr>
      <w:r>
        <w:rPr/>
        <w:t>Other Taxes imposed or asserted by any jurisdiction on amounts payable under</w:t>
      </w:r>
    </w:p>
    <w:p>
      <w:pPr>
        <w:pStyle w:val="PreformattedText"/>
        <w:rPr/>
      </w:pPr>
      <w:r>
        <w:rPr/>
        <w:t>this SECTION 4.6) paid by the Lender and any liability (including penalties,</w:t>
      </w:r>
    </w:p>
    <w:p>
      <w:pPr>
        <w:pStyle w:val="PreformattedText"/>
        <w:rPr/>
      </w:pPr>
      <w:r>
        <w:rPr/>
        <w:t>interest, and expenses) arising therefrom or with respect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If either of the Borrowers is required to pay additional</w:t>
      </w:r>
    </w:p>
    <w:p>
      <w:pPr>
        <w:pStyle w:val="PreformattedText"/>
        <w:rPr/>
      </w:pPr>
      <w:r>
        <w:rPr/>
        <w:t>amounts to or for the account of the Lender pursuant to this SECTION 4.6, then</w:t>
      </w:r>
    </w:p>
    <w:p>
      <w:pPr>
        <w:pStyle w:val="PreformattedText"/>
        <w:rPr/>
      </w:pPr>
      <w:r>
        <w:rPr/>
        <w:t>the Lender will agree to use reasonable efforts to change the jurisdiction of</w:t>
      </w:r>
    </w:p>
    <w:p>
      <w:pPr>
        <w:pStyle w:val="PreformattedText"/>
        <w:rPr/>
      </w:pPr>
      <w:r>
        <w:rPr/>
        <w:t>its Lending Office so as to eliminate or reduce any such additional payment</w:t>
      </w:r>
    </w:p>
    <w:p>
      <w:pPr>
        <w:pStyle w:val="PreformattedText"/>
        <w:rPr/>
      </w:pPr>
      <w:r>
        <w:rPr/>
        <w:t>which may thereafter accrue if such change, in the judgment of the Lender, is</w:t>
      </w:r>
    </w:p>
    <w:p>
      <w:pPr>
        <w:pStyle w:val="PreformattedText"/>
        <w:rPr/>
      </w:pPr>
      <w:r>
        <w:rPr/>
        <w:t>not otherwise disadvantageous to the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(e) Within thirty (30) days after the date of any payment of</w:t>
      </w:r>
    </w:p>
    <w:p>
      <w:pPr>
        <w:pStyle w:val="PreformattedText"/>
        <w:rPr/>
      </w:pPr>
      <w:r>
        <w:rPr/>
        <w:t>Taxes, the Borrower shall furnish to the Lender the original or a certified copy</w:t>
      </w:r>
    </w:p>
    <w:p>
      <w:pPr>
        <w:pStyle w:val="PreformattedText"/>
        <w:rPr/>
      </w:pPr>
      <w:r>
        <w:rPr/>
        <w:t>of a receipt evidencing such 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(f) Without prejudice to the survival of any other agreement</w:t>
      </w:r>
    </w:p>
    <w:p>
      <w:pPr>
        <w:pStyle w:val="PreformattedText"/>
        <w:rPr/>
      </w:pPr>
      <w:r>
        <w:rPr/>
        <w:t>of the Borrowers hereunder, the agreements and obligations of the Borrowers</w:t>
      </w:r>
    </w:p>
    <w:p>
      <w:pPr>
        <w:pStyle w:val="PreformattedText"/>
        <w:rPr/>
      </w:pPr>
      <w:r>
        <w:rPr/>
        <w:t>contained in this SECTION 4.6 shall survive the termination of the Revolving</w:t>
      </w:r>
    </w:p>
    <w:p>
      <w:pPr>
        <w:pStyle w:val="PreformattedText"/>
        <w:rPr/>
      </w:pPr>
      <w:r>
        <w:rPr/>
        <w:t>Credit Commitments and the payment in full of the Notes.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ARTICLE 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FACILITY GUARANTY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5.1. FACILITY GUARANTY. WFS hereby unconditionally, absolutely,</w:t>
      </w:r>
    </w:p>
    <w:p>
      <w:pPr>
        <w:pStyle w:val="PreformattedText"/>
        <w:rPr/>
      </w:pPr>
      <w:r>
        <w:rPr/>
        <w:t>continually and irrevocably guarantees to the Lender the payment and performance</w:t>
      </w:r>
    </w:p>
    <w:p>
      <w:pPr>
        <w:pStyle w:val="PreformattedText"/>
        <w:rPr/>
      </w:pPr>
      <w:r>
        <w:rPr/>
        <w:t>in full of (a) the Borrowers' prompt payment in full, when due or declared due</w:t>
      </w:r>
    </w:p>
    <w:p>
      <w:pPr>
        <w:pStyle w:val="PreformattedText"/>
        <w:rPr/>
      </w:pPr>
      <w:r>
        <w:rPr/>
        <w:t>and at all such times, of all Obligations and all other amounts pursuant to the</w:t>
      </w:r>
    </w:p>
    <w:p>
      <w:pPr>
        <w:pStyle w:val="PreformattedText"/>
        <w:rPr/>
      </w:pPr>
      <w:r>
        <w:rPr/>
        <w:t>terms hereof, the Notes, and all other Loan Documents and all Rate Hedging</w:t>
      </w:r>
    </w:p>
    <w:p>
      <w:pPr>
        <w:pStyle w:val="PreformattedText"/>
        <w:rPr/>
      </w:pPr>
      <w:r>
        <w:rPr/>
        <w:t>Obligations heretofore, now or at any time or times hereafter owing, arising,</w:t>
      </w:r>
    </w:p>
    <w:p>
      <w:pPr>
        <w:pStyle w:val="PreformattedText"/>
        <w:rPr/>
      </w:pPr>
      <w:r>
        <w:rPr/>
        <w:t>due or payable from the Borrowers to the Lender, including without limitation</w:t>
      </w:r>
    </w:p>
    <w:p>
      <w:pPr>
        <w:pStyle w:val="PreformattedText"/>
        <w:rPr/>
      </w:pPr>
      <w:r>
        <w:rPr/>
        <w:t>principal, interest, premium or fee (including, but not limited to, loan fees</w:t>
      </w:r>
    </w:p>
    <w:p>
      <w:pPr>
        <w:pStyle w:val="PreformattedText"/>
        <w:rPr/>
      </w:pPr>
      <w:r>
        <w:rPr/>
        <w:t>and attorneys' fees and expenses); and (b) the Borrowers' prompt, full and</w:t>
      </w:r>
    </w:p>
    <w:p>
      <w:pPr>
        <w:pStyle w:val="PreformattedText"/>
        <w:rPr/>
      </w:pPr>
      <w:r>
        <w:rPr/>
        <w:t>faithful performance, observance and discharge of each and every agreement,</w:t>
      </w:r>
    </w:p>
    <w:p>
      <w:pPr>
        <w:pStyle w:val="PreformattedText"/>
        <w:rPr/>
      </w:pPr>
      <w:r>
        <w:rPr/>
        <w:t>undertaking, covenant and provision to be performed, observed or discharged by</w:t>
      </w:r>
    </w:p>
    <w:p>
      <w:pPr>
        <w:pStyle w:val="PreformattedText"/>
        <w:rPr/>
      </w:pPr>
      <w:r>
        <w:rPr/>
        <w:t>the Borrowers hereunder and all other Loan Documents; and (c) the Borrowers'</w:t>
      </w:r>
    </w:p>
    <w:p>
      <w:pPr>
        <w:pStyle w:val="PreformattedText"/>
        <w:rPr/>
      </w:pPr>
      <w:r>
        <w:rPr/>
        <w:t>prompt payment in full, when due or declared due and at all such times, of Rate</w:t>
      </w:r>
    </w:p>
    <w:p>
      <w:pPr>
        <w:pStyle w:val="PreformattedText"/>
        <w:rPr/>
      </w:pPr>
      <w:r>
        <w:rPr/>
        <w:t>Hedging Obligations arising under Swap Agreements (collectively, the</w:t>
      </w:r>
    </w:p>
    <w:p>
      <w:pPr>
        <w:pStyle w:val="PreformattedText"/>
        <w:rPr/>
      </w:pPr>
      <w:r>
        <w:rPr/>
        <w:t>"Guarantor's Obligations"); PROVIDED, HOWEVER, that the liability of WFS with</w:t>
      </w:r>
    </w:p>
    <w:p>
      <w:pPr>
        <w:pStyle w:val="PreformattedText"/>
        <w:rPr/>
      </w:pPr>
      <w:r>
        <w:rPr/>
        <w:t>respect to the Guarantors' Obligations shall be limited to an aggregate amount</w:t>
      </w:r>
    </w:p>
    <w:p>
      <w:pPr>
        <w:pStyle w:val="PreformattedText"/>
        <w:rPr/>
      </w:pPr>
      <w:r>
        <w:rPr/>
        <w:t>equal to the largest amount that would not render its obligations hereunder</w:t>
      </w:r>
    </w:p>
    <w:p>
      <w:pPr>
        <w:pStyle w:val="PreformattedText"/>
        <w:rPr/>
      </w:pPr>
      <w:r>
        <w:rPr/>
        <w:t>subject to avoidance under Section 548 of the United States Bankruptcy Code or</w:t>
      </w:r>
    </w:p>
    <w:p>
      <w:pPr>
        <w:pStyle w:val="PreformattedText"/>
        <w:rPr/>
      </w:pPr>
      <w:r>
        <w:rPr/>
        <w:t>any comparable provisions of any applicable state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5.2. PAYMENT. If the Borrowers shall default in payment or performance</w:t>
      </w:r>
    </w:p>
    <w:p>
      <w:pPr>
        <w:pStyle w:val="PreformattedText"/>
        <w:rPr/>
      </w:pPr>
      <w:r>
        <w:rPr/>
        <w:t>of any of the Obligations, whether principal, interest, premium, fee (including,</w:t>
      </w:r>
    </w:p>
    <w:p>
      <w:pPr>
        <w:pStyle w:val="PreformattedText"/>
        <w:rPr/>
      </w:pPr>
      <w:r>
        <w:rPr/>
        <w:t>but not limited to, loan fees and attorneys' fees and expenses), or otherwise,</w:t>
      </w:r>
    </w:p>
    <w:p>
      <w:pPr>
        <w:pStyle w:val="PreformattedText"/>
        <w:rPr/>
      </w:pPr>
      <w:r>
        <w:rPr/>
        <w:t>when and as the same shall become due, whether according to the terms hereof, by</w:t>
      </w:r>
    </w:p>
    <w:p>
      <w:pPr>
        <w:pStyle w:val="PreformattedText"/>
        <w:rPr/>
      </w:pPr>
      <w:r>
        <w:rPr/>
        <w:t>acceleration, or otherwise, or upon the occurrence of any Event of Default</w:t>
      </w:r>
    </w:p>
    <w:p>
      <w:pPr>
        <w:pStyle w:val="PreformattedText"/>
        <w:rPr/>
      </w:pPr>
      <w:r>
        <w:rPr/>
        <w:t>hereunder that has not been cured or waived, then WFS shall, upon demand thereof</w:t>
      </w:r>
    </w:p>
    <w:p>
      <w:pPr>
        <w:pStyle w:val="PreformattedText"/>
        <w:rPr/>
      </w:pPr>
      <w:r>
        <w:rPr/>
        <w:t>by the Lender or its successors or assigns AS OF THE DATE OF SUCH DEMAND, fully</w:t>
      </w:r>
    </w:p>
    <w:p>
      <w:pPr>
        <w:pStyle w:val="PreformattedText"/>
        <w:rPr/>
      </w:pPr>
      <w:r>
        <w:rPr/>
        <w:t>pay to the Lender, subject to any restriction set forth in SECTION 5.1, an</w:t>
      </w:r>
    </w:p>
    <w:p>
      <w:pPr>
        <w:pStyle w:val="PreformattedText"/>
        <w:rPr/>
      </w:pPr>
      <w:r>
        <w:rPr/>
        <w:t>amount equal to all of the Guarantor's Obligations then due and owing.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5.3. GUARANTY ABSOLUTE. The guaranty made under this ARTICLE V is a</w:t>
      </w:r>
    </w:p>
    <w:p>
      <w:pPr>
        <w:pStyle w:val="PreformattedText"/>
        <w:rPr/>
      </w:pPr>
      <w:r>
        <w:rPr/>
        <w:t>guaranty of payment and not of collection. The Guarantor's Obligations shall be</w:t>
      </w:r>
    </w:p>
    <w:p>
      <w:pPr>
        <w:pStyle w:val="PreformattedText"/>
        <w:rPr/>
      </w:pPr>
      <w:r>
        <w:rPr/>
        <w:t>absolute and unconditional irrespective of the validity, legality or</w:t>
      </w:r>
    </w:p>
    <w:p>
      <w:pPr>
        <w:pStyle w:val="PreformattedText"/>
        <w:rPr/>
      </w:pPr>
      <w:r>
        <w:rPr/>
        <w:t>enforceability of this Agreement, the Note or any other Loan Document or any</w:t>
      </w:r>
    </w:p>
    <w:p>
      <w:pPr>
        <w:pStyle w:val="PreformattedText"/>
        <w:rPr/>
      </w:pPr>
      <w:r>
        <w:rPr/>
        <w:t>other guaranty of the Borrowers' Obligations, and shall not be affected by any</w:t>
      </w:r>
    </w:p>
    <w:p>
      <w:pPr>
        <w:pStyle w:val="PreformattedText"/>
        <w:rPr/>
      </w:pPr>
      <w:r>
        <w:rPr/>
        <w:t>action taken under this Agreement, the Note or any other Loan Document, any</w:t>
      </w:r>
    </w:p>
    <w:p>
      <w:pPr>
        <w:pStyle w:val="PreformattedText"/>
        <w:rPr/>
      </w:pPr>
      <w:r>
        <w:rPr/>
        <w:t>other guaranty of the Borrowers' Obligations, or any other agreement between the</w:t>
      </w:r>
    </w:p>
    <w:p>
      <w:pPr>
        <w:pStyle w:val="PreformattedText"/>
        <w:rPr/>
      </w:pPr>
      <w:r>
        <w:rPr/>
        <w:t>Lender and the Borrowers or any other Person, in the exercise of any right or</w:t>
      </w:r>
    </w:p>
    <w:p>
      <w:pPr>
        <w:pStyle w:val="PreformattedText"/>
        <w:rPr/>
      </w:pPr>
      <w:r>
        <w:rPr/>
        <w:t>power therein conferred, or by any failure or omission to enforce any right</w:t>
      </w:r>
    </w:p>
    <w:p>
      <w:pPr>
        <w:pStyle w:val="PreformattedText"/>
        <w:rPr/>
      </w:pPr>
      <w:r>
        <w:rPr/>
        <w:t>conferred thereby, or by any waiver of any covenant or condition therein</w:t>
      </w:r>
    </w:p>
    <w:p>
      <w:pPr>
        <w:pStyle w:val="PreformattedText"/>
        <w:rPr/>
      </w:pPr>
      <w:r>
        <w:rPr/>
        <w:t>provided, or by any acceleration of the maturity of any of the Borrowers'</w:t>
      </w:r>
    </w:p>
    <w:p>
      <w:pPr>
        <w:pStyle w:val="PreformattedText"/>
        <w:rPr/>
      </w:pPr>
      <w:r>
        <w:rPr/>
        <w:t>Obligations, or by the release or other disposal of any security for any of the</w:t>
      </w:r>
    </w:p>
    <w:p>
      <w:pPr>
        <w:pStyle w:val="PreformattedText"/>
        <w:rPr/>
      </w:pPr>
      <w:r>
        <w:rPr/>
        <w:t>Borrowers' Obligations, or by the dissolution of the Borrowers or the</w:t>
      </w:r>
    </w:p>
    <w:p>
      <w:pPr>
        <w:pStyle w:val="PreformattedText"/>
        <w:rPr/>
      </w:pPr>
      <w:r>
        <w:rPr/>
        <w:t>combination or consolidation of the Borrowers into or with another entity or any</w:t>
      </w:r>
    </w:p>
    <w:p>
      <w:pPr>
        <w:pStyle w:val="PreformattedText"/>
        <w:rPr/>
      </w:pPr>
      <w:r>
        <w:rPr/>
        <w:t>transfer or disposition of any assets of the Borrowers or by any extension or</w:t>
      </w:r>
    </w:p>
    <w:p>
      <w:pPr>
        <w:pStyle w:val="PreformattedText"/>
        <w:rPr/>
      </w:pPr>
      <w:r>
        <w:rPr/>
        <w:t>renewal of this Agreement, the Note or any other Loan Document, in whole or in</w:t>
      </w:r>
    </w:p>
    <w:p>
      <w:pPr>
        <w:pStyle w:val="PreformattedText"/>
        <w:rPr/>
      </w:pPr>
      <w:r>
        <w:rPr/>
        <w:t>part, or by any modification, alteration, amendment or addition of or to this</w:t>
      </w:r>
    </w:p>
    <w:p>
      <w:pPr>
        <w:pStyle w:val="PreformattedText"/>
        <w:rPr/>
      </w:pPr>
      <w:r>
        <w:rPr/>
        <w:t>Agreement, the Note or any other Loan Document, any other guaranty of the</w:t>
      </w:r>
    </w:p>
    <w:p>
      <w:pPr>
        <w:pStyle w:val="PreformattedText"/>
        <w:rPr/>
      </w:pPr>
      <w:r>
        <w:rPr/>
        <w:t>Borrowers' Obligations, or any other agreement between any Secured Party and the</w:t>
      </w:r>
    </w:p>
    <w:p>
      <w:pPr>
        <w:pStyle w:val="PreformattedText"/>
        <w:rPr/>
      </w:pPr>
      <w:r>
        <w:rPr/>
        <w:t>Borrowers or any other Person, or by any other circumstance whatsoever (with or</w:t>
      </w:r>
    </w:p>
    <w:p>
      <w:pPr>
        <w:pStyle w:val="PreformattedText"/>
        <w:rPr/>
      </w:pPr>
      <w:r>
        <w:rPr/>
        <w:t>without notice to or knowledge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 WFS) which may or might in any manner or to any extent vary the risks of WFS,</w:t>
      </w:r>
    </w:p>
    <w:p>
      <w:pPr>
        <w:pStyle w:val="PreformattedText"/>
        <w:rPr/>
      </w:pPr>
      <w:r>
        <w:rPr/>
        <w:t>or might otherwise constitute a legal or equitable discharge of a surety or a</w:t>
      </w:r>
    </w:p>
    <w:p>
      <w:pPr>
        <w:pStyle w:val="PreformattedText"/>
        <w:rPr/>
      </w:pPr>
      <w:r>
        <w:rPr/>
        <w:t>guarantor; it being the purpose and intent of the parties hereto that the</w:t>
      </w:r>
    </w:p>
    <w:p>
      <w:pPr>
        <w:pStyle w:val="PreformattedText"/>
        <w:rPr/>
      </w:pPr>
      <w:r>
        <w:rPr/>
        <w:t>guaranty made under this ARTICLE V shall be absolute and unconditional under any</w:t>
      </w:r>
    </w:p>
    <w:p>
      <w:pPr>
        <w:pStyle w:val="PreformattedText"/>
        <w:rPr/>
      </w:pPr>
      <w:r>
        <w:rPr/>
        <w:t>and all circumstances and shall not be discharged except by payment as herein</w:t>
      </w:r>
    </w:p>
    <w:p>
      <w:pPr>
        <w:pStyle w:val="PreformattedText"/>
        <w:rPr/>
      </w:pPr>
      <w:r>
        <w:rPr/>
        <w:t>provided.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5.4. REINSTATEMENT. WFS agrees that the guaranty made under this</w:t>
      </w:r>
    </w:p>
    <w:p>
      <w:pPr>
        <w:pStyle w:val="PreformattedText"/>
        <w:rPr/>
      </w:pPr>
      <w:r>
        <w:rPr/>
        <w:t>ARTICLE V shall continue to be effective or be reinstated, as the case may be,</w:t>
      </w:r>
    </w:p>
    <w:p>
      <w:pPr>
        <w:pStyle w:val="PreformattedText"/>
        <w:rPr/>
      </w:pPr>
      <w:r>
        <w:rPr/>
        <w:t>at any time payment received by the Lender under this Agreement is rescinded or</w:t>
      </w:r>
    </w:p>
    <w:p>
      <w:pPr>
        <w:pStyle w:val="PreformattedText"/>
        <w:rPr/>
      </w:pPr>
      <w:r>
        <w:rPr/>
        <w:t>must be restored for any reason.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5.5. WAIVER; SUBROGATION.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WFS hereby waives notice of the following events or</w:t>
      </w:r>
    </w:p>
    <w:p>
      <w:pPr>
        <w:pStyle w:val="PreformattedText"/>
        <w:rPr/>
      </w:pPr>
      <w:r>
        <w:rPr/>
        <w:t>occurrences: (i) the Lender's heretofore, now or from time to time hereafter</w:t>
      </w:r>
    </w:p>
    <w:p>
      <w:pPr>
        <w:pStyle w:val="PreformattedText"/>
        <w:rPr/>
      </w:pPr>
      <w:r>
        <w:rPr/>
        <w:t>making Advances and issuing Letters of Credit and otherwise loaning monies or</w:t>
      </w:r>
    </w:p>
    <w:p>
      <w:pPr>
        <w:pStyle w:val="PreformattedText"/>
        <w:rPr/>
      </w:pPr>
      <w:r>
        <w:rPr/>
        <w:t>giving or extending credit to or for the benefit of the Borrowers, whether</w:t>
      </w:r>
    </w:p>
    <w:p>
      <w:pPr>
        <w:pStyle w:val="PreformattedText"/>
        <w:rPr/>
      </w:pPr>
      <w:r>
        <w:rPr/>
        <w:t>pursuant to this Agreement or the Note or any other Loan Document or any</w:t>
      </w:r>
    </w:p>
    <w:p>
      <w:pPr>
        <w:pStyle w:val="PreformattedText"/>
        <w:rPr/>
      </w:pPr>
      <w:r>
        <w:rPr/>
        <w:t>amendments, modifications, or supplements thereto, or replacements or extensions</w:t>
      </w:r>
    </w:p>
    <w:p>
      <w:pPr>
        <w:pStyle w:val="PreformattedText"/>
        <w:rPr/>
      </w:pPr>
      <w:r>
        <w:rPr/>
        <w:t>thereof; (ii) the Lender or the Borrower heretofore, now or at any time</w:t>
      </w:r>
    </w:p>
    <w:p>
      <w:pPr>
        <w:pStyle w:val="PreformattedText"/>
        <w:rPr/>
      </w:pPr>
      <w:r>
        <w:rPr/>
        <w:t>hereafter, obtaining, amending, substituting for, releasing, waiving or</w:t>
      </w:r>
    </w:p>
    <w:p>
      <w:pPr>
        <w:pStyle w:val="PreformattedText"/>
        <w:rPr/>
      </w:pPr>
      <w:r>
        <w:rPr/>
        <w:t>modifying this Agreement, the Note or any other Loan Documents; (iii)</w:t>
      </w:r>
    </w:p>
    <w:p>
      <w:pPr>
        <w:pStyle w:val="PreformattedText"/>
        <w:rPr/>
      </w:pPr>
      <w:r>
        <w:rPr/>
        <w:t>presentment, demand, default, non-payment, partial payment and protest; (iv) the</w:t>
      </w:r>
    </w:p>
    <w:p>
      <w:pPr>
        <w:pStyle w:val="PreformattedText"/>
        <w:rPr/>
      </w:pPr>
      <w:r>
        <w:rPr/>
        <w:t>Lender heretofore, now or at any time hereafter granting to the Borrower (or any</w:t>
      </w:r>
    </w:p>
    <w:p>
      <w:pPr>
        <w:pStyle w:val="PreformattedText"/>
        <w:rPr/>
      </w:pPr>
      <w:r>
        <w:rPr/>
        <w:t>other party liable to the Lender on account of the Borrower's Obligations) or to</w:t>
      </w:r>
    </w:p>
    <w:p>
      <w:pPr>
        <w:pStyle w:val="PreformattedText"/>
        <w:rPr/>
      </w:pPr>
      <w:r>
        <w:rPr/>
        <w:t>any other Guarantor any indulgence or extensions of time of payment of the</w:t>
      </w:r>
    </w:p>
    <w:p>
      <w:pPr>
        <w:pStyle w:val="PreformattedText"/>
        <w:rPr/>
      </w:pPr>
      <w:r>
        <w:rPr/>
        <w:t>Borrowers' Obligations, and (v) the Lender heretofore, now or at any time</w:t>
      </w:r>
    </w:p>
    <w:p>
      <w:pPr>
        <w:pStyle w:val="PreformattedText"/>
        <w:rPr/>
      </w:pPr>
      <w:r>
        <w:rPr/>
        <w:t>hereafter accepting from either of the Borrowers, any other Guarantor or any</w:t>
      </w:r>
    </w:p>
    <w:p>
      <w:pPr>
        <w:pStyle w:val="PreformattedText"/>
        <w:rPr/>
      </w:pPr>
      <w:r>
        <w:rPr/>
        <w:t>other Person, any partial payment or payments on account of the Borrowers'</w:t>
      </w:r>
    </w:p>
    <w:p>
      <w:pPr>
        <w:pStyle w:val="PreformattedText"/>
        <w:rPr/>
      </w:pPr>
      <w:r>
        <w:rPr/>
        <w:t>Obligations or any collateral securing the payment thereof or the Agent</w:t>
      </w:r>
    </w:p>
    <w:p>
      <w:pPr>
        <w:pStyle w:val="PreformattedText"/>
        <w:rPr/>
      </w:pPr>
      <w:r>
        <w:rPr/>
        <w:t>settling, subordinating, compromising, discharging or releasing the same.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WFS hereby agrees that payment or performance by WFS of</w:t>
      </w:r>
    </w:p>
    <w:p>
      <w:pPr>
        <w:pStyle w:val="PreformattedText"/>
        <w:rPr/>
      </w:pPr>
      <w:r>
        <w:rPr/>
        <w:t>the guaranty made under this ARTICLE V may be enforced by the Lender upon demand</w:t>
      </w:r>
    </w:p>
    <w:p>
      <w:pPr>
        <w:pStyle w:val="PreformattedText"/>
        <w:rPr/>
      </w:pPr>
      <w:r>
        <w:rPr/>
        <w:t>by the Lender to WFS without the Lender being required, CPV expressly waiving</w:t>
      </w:r>
    </w:p>
    <w:p>
      <w:pPr>
        <w:pStyle w:val="PreformattedText"/>
        <w:rPr/>
      </w:pPr>
      <w:r>
        <w:rPr/>
        <w:t>any right it may have to require the Lender, to (i) prosecute collection or seek</w:t>
      </w:r>
    </w:p>
    <w:p>
      <w:pPr>
        <w:pStyle w:val="PreformattedText"/>
        <w:rPr/>
      </w:pPr>
      <w:r>
        <w:rPr/>
        <w:t>to enforce or resort to any remedies against the Borrower or any other</w:t>
      </w:r>
    </w:p>
    <w:p>
      <w:pPr>
        <w:pStyle w:val="PreformattedText"/>
        <w:rPr/>
      </w:pPr>
      <w:r>
        <w:rPr/>
        <w:t>Guarantor, or (ii) seek to enforce or resort to any remedies with respect to any</w:t>
      </w:r>
    </w:p>
    <w:p>
      <w:pPr>
        <w:pStyle w:val="PreformattedText"/>
        <w:rPr/>
      </w:pPr>
      <w:r>
        <w:rPr/>
        <w:t>security interests, Liens or encumbrances granted to the Lender by the Borrower,</w:t>
      </w:r>
    </w:p>
    <w:p>
      <w:pPr>
        <w:pStyle w:val="PreformattedText"/>
        <w:rPr/>
      </w:pPr>
      <w:r>
        <w:rPr/>
        <w:t>any other Guarantor or any other Person on account of the Borrowers' Liabilities</w:t>
      </w:r>
    </w:p>
    <w:p>
      <w:pPr>
        <w:pStyle w:val="PreformattedText"/>
        <w:rPr/>
      </w:pPr>
      <w:r>
        <w:rPr/>
        <w:t>or any guaranty thereof, IT BEING EXPRESSLY UNDERSTOOD, ACKNOWLEDGED AND AGREED</w:t>
      </w:r>
    </w:p>
    <w:p>
      <w:pPr>
        <w:pStyle w:val="PreformattedText"/>
        <w:rPr/>
      </w:pPr>
      <w:r>
        <w:rPr/>
        <w:t>TO BY WFS THAT DEMAND UNDER THIS ARTICLE V MAY BE MADE BY THE LENDER, AND THE</w:t>
      </w:r>
    </w:p>
    <w:p>
      <w:pPr>
        <w:pStyle w:val="PreformattedText"/>
        <w:rPr/>
      </w:pPr>
      <w:r>
        <w:rPr/>
        <w:t>PROVISIONS HEREOF ENFORCED BY THE LENDER, EFFECTIVE AS OF THE FIRST DATE ANY</w:t>
      </w:r>
    </w:p>
    <w:p>
      <w:pPr>
        <w:pStyle w:val="PreformattedText"/>
        <w:rPr/>
      </w:pPr>
      <w:r>
        <w:rPr/>
        <w:t>EVENT OF DEFAULT OCCURS AND IS CONTINUING UNDER THIS AGREEMENT. The Lender shall</w:t>
      </w:r>
    </w:p>
    <w:p>
      <w:pPr>
        <w:pStyle w:val="PreformattedText"/>
        <w:rPr/>
      </w:pPr>
      <w:r>
        <w:rPr/>
        <w:t>not have any obligation to protect, secure or insure any of the foregoing</w:t>
      </w:r>
    </w:p>
    <w:p>
      <w:pPr>
        <w:pStyle w:val="PreformattedText"/>
        <w:rPr/>
      </w:pPr>
      <w:r>
        <w:rPr/>
        <w:t>security interests, Liens or encumbrances on the properties or interests in</w:t>
      </w:r>
    </w:p>
    <w:p>
      <w:pPr>
        <w:pStyle w:val="PreformattedText"/>
        <w:rPr/>
      </w:pPr>
      <w:r>
        <w:rPr/>
        <w:t>properties subject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WFS further agrees that it shall have no right of</w:t>
      </w:r>
    </w:p>
    <w:p>
      <w:pPr>
        <w:pStyle w:val="PreformattedText"/>
        <w:rPr/>
      </w:pPr>
      <w:r>
        <w:rPr/>
        <w:t>subrogation, reimbursement or indemnity, nor any right of recourse to security</w:t>
      </w:r>
    </w:p>
    <w:p>
      <w:pPr>
        <w:pStyle w:val="PreformattedText"/>
        <w:rPr/>
      </w:pPr>
      <w:r>
        <w:rPr/>
        <w:t>for the Borrowers' Obligations. This waiver is expressly intended to prevent the</w:t>
      </w:r>
    </w:p>
    <w:p>
      <w:pPr>
        <w:pStyle w:val="PreformattedText"/>
        <w:rPr/>
      </w:pPr>
      <w:r>
        <w:rPr/>
        <w:t>existence of any claim in respect to such reimbursement by WFS against the</w:t>
      </w:r>
    </w:p>
    <w:p>
      <w:pPr>
        <w:pStyle w:val="PreformattedText"/>
        <w:rPr/>
      </w:pPr>
      <w:r>
        <w:rPr/>
        <w:t>estate of the Borrowers within the meaning of Section 101 of the Bankruptcy</w:t>
      </w:r>
    </w:p>
    <w:p>
      <w:pPr>
        <w:pStyle w:val="PreformattedText"/>
        <w:rPr/>
      </w:pPr>
      <w:r>
        <w:rPr/>
        <w:t>Code,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prevent WFS from constituting a creditor of the Borrowers in respect of such</w:t>
      </w:r>
    </w:p>
    <w:p>
      <w:pPr>
        <w:pStyle w:val="PreformattedText"/>
        <w:rPr/>
      </w:pPr>
      <w:r>
        <w:rPr/>
        <w:t>reimbursement within the meaning of Section 547(b) of the Bankruptcy Code in the</w:t>
      </w:r>
    </w:p>
    <w:p>
      <w:pPr>
        <w:pStyle w:val="PreformattedText"/>
        <w:rPr/>
      </w:pPr>
      <w:r>
        <w:rPr/>
        <w:t>event of a subsequent case involving the Borrowers. If an amount shall be paid</w:t>
      </w:r>
    </w:p>
    <w:p>
      <w:pPr>
        <w:pStyle w:val="PreformattedText"/>
        <w:rPr/>
      </w:pPr>
      <w:r>
        <w:rPr/>
        <w:t>to WFS on account of such subrogation rights at any time prior to termination of</w:t>
      </w:r>
    </w:p>
    <w:p>
      <w:pPr>
        <w:pStyle w:val="PreformattedText"/>
        <w:rPr/>
      </w:pPr>
      <w:r>
        <w:rPr/>
        <w:t>this Agreement in accordance with the provisions of SECTION 11.8, such amount</w:t>
      </w:r>
    </w:p>
    <w:p>
      <w:pPr>
        <w:pStyle w:val="PreformattedText"/>
        <w:rPr/>
      </w:pPr>
      <w:r>
        <w:rPr/>
        <w:t>shall be held in trust for the benefit of the Lender and shall forthwith be paid</w:t>
      </w:r>
    </w:p>
    <w:p>
      <w:pPr>
        <w:pStyle w:val="PreformattedText"/>
        <w:rPr/>
      </w:pPr>
      <w:r>
        <w:rPr/>
        <w:t>to the Lender to be credited and applied upon the Guarantors' Obligations,</w:t>
      </w:r>
    </w:p>
    <w:p>
      <w:pPr>
        <w:pStyle w:val="PreformattedText"/>
        <w:rPr/>
      </w:pPr>
      <w:r>
        <w:rPr/>
        <w:t>whether matured or unmatured, in accordance with the terms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VI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CONDITIONS TO MAKING LOANS AND ISSUING LETTERS OF CREDIT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6.1. CONDITIONS OF INITIAL ADVANCE. The obligation of the Lender to</w:t>
      </w:r>
    </w:p>
    <w:p>
      <w:pPr>
        <w:pStyle w:val="PreformattedText"/>
        <w:rPr/>
      </w:pPr>
      <w:r>
        <w:rPr/>
        <w:t>make the initial Advance under the Revolving Credit Facility, and of the Issuing</w:t>
      </w:r>
    </w:p>
    <w:p>
      <w:pPr>
        <w:pStyle w:val="PreformattedText"/>
        <w:rPr/>
      </w:pPr>
      <w:r>
        <w:rPr/>
        <w:t>Bank to issue any additional Letter of Credit, is subject to the conditions</w:t>
      </w:r>
    </w:p>
    <w:p>
      <w:pPr>
        <w:pStyle w:val="PreformattedText"/>
        <w:rPr/>
      </w:pPr>
      <w:r>
        <w:rPr/>
        <w:t>precedent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the Lender shall have received on the Closing Date, in</w:t>
      </w:r>
    </w:p>
    <w:p>
      <w:pPr>
        <w:pStyle w:val="PreformattedText"/>
        <w:rPr/>
      </w:pPr>
      <w:r>
        <w:rPr/>
        <w:t>form and substance satisfactory to the Lender,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(i) executed originals of each of this Agreement, the</w:t>
      </w:r>
    </w:p>
    <w:p>
      <w:pPr>
        <w:pStyle w:val="PreformattedText"/>
        <w:rPr/>
      </w:pPr>
      <w:r>
        <w:rPr/>
        <w:t xml:space="preserve">                  </w:t>
      </w:r>
      <w:r>
        <w:rPr/>
        <w:t>Note, the LC Account Agreement and the other Loan Documents,</w:t>
      </w:r>
    </w:p>
    <w:p>
      <w:pPr>
        <w:pStyle w:val="PreformattedText"/>
        <w:rPr/>
      </w:pPr>
      <w:r>
        <w:rPr/>
        <w:t xml:space="preserve">                  </w:t>
      </w:r>
      <w:r>
        <w:rPr/>
        <w:t>together with all schedules and exhibits thereto;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(ii) the favorable written opinion or opinions with</w:t>
      </w:r>
    </w:p>
    <w:p>
      <w:pPr>
        <w:pStyle w:val="PreformattedText"/>
        <w:rPr/>
      </w:pPr>
      <w:r>
        <w:rPr/>
        <w:t xml:space="preserve">                  </w:t>
      </w:r>
      <w:r>
        <w:rPr/>
        <w:t>respect to the Loan Documents and the transactions</w:t>
      </w:r>
    </w:p>
    <w:p>
      <w:pPr>
        <w:pStyle w:val="PreformattedText"/>
        <w:rPr/>
      </w:pPr>
      <w:r>
        <w:rPr/>
        <w:t xml:space="preserve">                  </w:t>
      </w:r>
      <w:r>
        <w:rPr/>
        <w:t>contemplated thereby of counsel to the Credit Parties dated</w:t>
      </w:r>
    </w:p>
    <w:p>
      <w:pPr>
        <w:pStyle w:val="PreformattedText"/>
        <w:rPr/>
      </w:pPr>
      <w:r>
        <w:rPr/>
        <w:t xml:space="preserve">                  </w:t>
      </w:r>
      <w:r>
        <w:rPr/>
        <w:t>the Closing Date, addressed to the Lender and satisfactory to</w:t>
      </w:r>
    </w:p>
    <w:p>
      <w:pPr>
        <w:pStyle w:val="PreformattedText"/>
        <w:rPr/>
      </w:pPr>
      <w:r>
        <w:rPr/>
        <w:t xml:space="preserve">                  </w:t>
      </w:r>
      <w:r>
        <w:rPr/>
        <w:t>Smith Helms Mulliss &amp; Moore, L.L.P., special counsel to the</w:t>
      </w:r>
    </w:p>
    <w:p>
      <w:pPr>
        <w:pStyle w:val="PreformattedText"/>
        <w:rPr/>
      </w:pPr>
      <w:r>
        <w:rPr/>
        <w:t xml:space="preserve">                  </w:t>
      </w:r>
      <w:r>
        <w:rPr/>
        <w:t>Lender, substantially in the form of EXHIBIT 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(iii) resolutions of the boards of directors or other</w:t>
      </w:r>
    </w:p>
    <w:p>
      <w:pPr>
        <w:pStyle w:val="PreformattedText"/>
        <w:rPr/>
      </w:pPr>
      <w:r>
        <w:rPr/>
        <w:t xml:space="preserve">                  </w:t>
      </w:r>
      <w:r>
        <w:rPr/>
        <w:t>appropriate governing body (or of the appropriate committee</w:t>
      </w:r>
    </w:p>
    <w:p>
      <w:pPr>
        <w:pStyle w:val="PreformattedText"/>
        <w:rPr/>
      </w:pPr>
      <w:r>
        <w:rPr/>
        <w:t xml:space="preserve">                  </w:t>
      </w:r>
      <w:r>
        <w:rPr/>
        <w:t>thereof) of each Credit Party certified by its secretary or</w:t>
      </w:r>
    </w:p>
    <w:p>
      <w:pPr>
        <w:pStyle w:val="PreformattedText"/>
        <w:rPr/>
      </w:pPr>
      <w:r>
        <w:rPr/>
        <w:t xml:space="preserve">                  </w:t>
      </w:r>
      <w:r>
        <w:rPr/>
        <w:t>assistant secretary as of the Closing Date, approving and</w:t>
      </w:r>
    </w:p>
    <w:p>
      <w:pPr>
        <w:pStyle w:val="PreformattedText"/>
        <w:rPr/>
      </w:pPr>
      <w:r>
        <w:rPr/>
        <w:t xml:space="preserve">                  </w:t>
      </w:r>
      <w:r>
        <w:rPr/>
        <w:t>adopting the Loan Documents to be executed by such Person, and</w:t>
      </w:r>
    </w:p>
    <w:p>
      <w:pPr>
        <w:pStyle w:val="PreformattedText"/>
        <w:rPr/>
      </w:pPr>
      <w:r>
        <w:rPr/>
        <w:t xml:space="preserve">                  </w:t>
      </w:r>
      <w:r>
        <w:rPr/>
        <w:t>authorizing the execution and delivery thereof;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(iv) specimen signatures of officers of each Credit</w:t>
      </w:r>
    </w:p>
    <w:p>
      <w:pPr>
        <w:pStyle w:val="PreformattedText"/>
        <w:rPr/>
      </w:pPr>
      <w:r>
        <w:rPr/>
        <w:t xml:space="preserve">                  </w:t>
      </w:r>
      <w:r>
        <w:rPr/>
        <w:t>Party executing the Loan Documents on behalf of such Credit</w:t>
      </w:r>
    </w:p>
    <w:p>
      <w:pPr>
        <w:pStyle w:val="PreformattedText"/>
        <w:rPr/>
      </w:pPr>
      <w:r>
        <w:rPr/>
        <w:t xml:space="preserve">                  </w:t>
      </w:r>
      <w:r>
        <w:rPr/>
        <w:t>Party, certified by the secretary or assistant secretary of</w:t>
      </w:r>
    </w:p>
    <w:p>
      <w:pPr>
        <w:pStyle w:val="PreformattedText"/>
        <w:rPr/>
      </w:pPr>
      <w:r>
        <w:rPr/>
        <w:t xml:space="preserve">                  </w:t>
      </w:r>
      <w:r>
        <w:rPr/>
        <w:t>such Credit Party;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(v) the charter documents of each Credit Party</w:t>
      </w:r>
    </w:p>
    <w:p>
      <w:pPr>
        <w:pStyle w:val="PreformattedText"/>
        <w:rPr/>
      </w:pPr>
      <w:r>
        <w:rPr/>
        <w:t xml:space="preserve">                  </w:t>
      </w:r>
      <w:r>
        <w:rPr/>
        <w:t>certified as of a recent date by the Secretary or Assistant</w:t>
      </w:r>
    </w:p>
    <w:p>
      <w:pPr>
        <w:pStyle w:val="PreformattedText"/>
        <w:rPr/>
      </w:pPr>
      <w:r>
        <w:rPr/>
        <w:t xml:space="preserve">                  </w:t>
      </w:r>
      <w:r>
        <w:rPr/>
        <w:t>Secretary of the Credit Party;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(vi) the bylaws of each Credit Party certified as of</w:t>
      </w:r>
    </w:p>
    <w:p>
      <w:pPr>
        <w:pStyle w:val="PreformattedText"/>
        <w:rPr/>
      </w:pPr>
      <w:r>
        <w:rPr/>
        <w:t xml:space="preserve">                  </w:t>
      </w:r>
      <w:r>
        <w:rPr/>
        <w:t>the Closing Date as true and correct by its secretary or</w:t>
      </w:r>
    </w:p>
    <w:p>
      <w:pPr>
        <w:pStyle w:val="PreformattedText"/>
        <w:rPr/>
      </w:pPr>
      <w:r>
        <w:rPr/>
        <w:t xml:space="preserve">                  </w:t>
      </w:r>
      <w:r>
        <w:rPr/>
        <w:t>assistant secretary;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(vii) certificates issued as of a recent date by the</w:t>
      </w:r>
    </w:p>
    <w:p>
      <w:pPr>
        <w:pStyle w:val="PreformattedText"/>
        <w:rPr/>
      </w:pPr>
      <w:r>
        <w:rPr/>
        <w:t xml:space="preserve">                  </w:t>
      </w:r>
      <w:r>
        <w:rPr/>
        <w:t>Secretaries of State of the respective jurisdictions of</w:t>
      </w:r>
    </w:p>
    <w:p>
      <w:pPr>
        <w:pStyle w:val="PreformattedText"/>
        <w:rPr/>
      </w:pPr>
      <w:r>
        <w:rPr/>
        <w:t xml:space="preserve">                  </w:t>
      </w:r>
      <w:r>
        <w:rPr/>
        <w:t>formation of each Credit Party as to the due existence and</w:t>
      </w:r>
    </w:p>
    <w:p>
      <w:pPr>
        <w:pStyle w:val="PreformattedText"/>
        <w:rPr/>
      </w:pPr>
      <w:r>
        <w:rPr/>
        <w:t xml:space="preserve">                  </w:t>
      </w:r>
      <w:r>
        <w:rPr/>
        <w:t>good standing of each Credit Party;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(viii) notice of appointment of the initial</w:t>
      </w:r>
    </w:p>
    <w:p>
      <w:pPr>
        <w:pStyle w:val="PreformattedText"/>
        <w:rPr/>
      </w:pPr>
      <w:r>
        <w:rPr/>
        <w:t xml:space="preserve">                  </w:t>
      </w:r>
      <w:r>
        <w:rPr/>
        <w:t>Authorized Representative(s);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(ix) certificate of an Authorized Representative</w:t>
      </w:r>
    </w:p>
    <w:p>
      <w:pPr>
        <w:pStyle w:val="PreformattedText"/>
        <w:rPr/>
      </w:pPr>
      <w:r>
        <w:rPr/>
        <w:t xml:space="preserve">                  </w:t>
      </w:r>
      <w:r>
        <w:rPr/>
        <w:t>dated the Closing Date demonstrating compliance with the</w:t>
      </w:r>
    </w:p>
    <w:p>
      <w:pPr>
        <w:pStyle w:val="PreformattedText"/>
        <w:rPr/>
      </w:pPr>
      <w:r>
        <w:rPr/>
        <w:t xml:space="preserve">                  </w:t>
      </w:r>
      <w:r>
        <w:rPr/>
        <w:t>financial covenants contained in SECTIONS 9.1(A)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through 9.1(D) as of the most recently ended fiscal quarter</w:t>
      </w:r>
    </w:p>
    <w:p>
      <w:pPr>
        <w:pStyle w:val="PreformattedText"/>
        <w:rPr/>
      </w:pPr>
      <w:r>
        <w:rPr/>
        <w:t xml:space="preserve">                  </w:t>
      </w:r>
      <w:r>
        <w:rPr/>
        <w:t>period, substantially in the form of EXHIBIT 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(x) an initial Borrowing Notice, if any, and, if</w:t>
      </w:r>
    </w:p>
    <w:p>
      <w:pPr>
        <w:pStyle w:val="PreformattedText"/>
        <w:rPr/>
      </w:pPr>
      <w:r>
        <w:rPr/>
        <w:t xml:space="preserve">                  </w:t>
      </w:r>
      <w:r>
        <w:rPr/>
        <w:t>elected by the Borrowers, Interest Rate Selection Notice;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(xi) evidence that all fees payable by the Borrower</w:t>
      </w:r>
    </w:p>
    <w:p>
      <w:pPr>
        <w:pStyle w:val="PreformattedText"/>
        <w:rPr/>
      </w:pPr>
      <w:r>
        <w:rPr/>
        <w:t xml:space="preserve">                  </w:t>
      </w:r>
      <w:r>
        <w:rPr/>
        <w:t>on the Closing Date to the Lender have been paid in full;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(xii) such other documents, instruments, certificates</w:t>
      </w:r>
    </w:p>
    <w:p>
      <w:pPr>
        <w:pStyle w:val="PreformattedText"/>
        <w:rPr/>
      </w:pPr>
      <w:r>
        <w:rPr/>
        <w:t xml:space="preserve">                  </w:t>
      </w:r>
      <w:r>
        <w:rPr/>
        <w:t>and opinions as the Lender may reasonably request on or prior</w:t>
      </w:r>
    </w:p>
    <w:p>
      <w:pPr>
        <w:pStyle w:val="PreformattedText"/>
        <w:rPr/>
      </w:pPr>
      <w:r>
        <w:rPr/>
        <w:t xml:space="preserve">                  </w:t>
      </w:r>
      <w:r>
        <w:rPr/>
        <w:t>to the Closing Date in connection with the consummation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transactions contemplated hereby;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In the good faith judgment of the Lender: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(i) there shall not have occurred or become known to</w:t>
      </w:r>
    </w:p>
    <w:p>
      <w:pPr>
        <w:pStyle w:val="PreformattedText"/>
        <w:rPr/>
      </w:pPr>
      <w:r>
        <w:rPr/>
        <w:t xml:space="preserve">                  </w:t>
      </w:r>
      <w:r>
        <w:rPr/>
        <w:t>the Lender any event, condition, situation or status since the</w:t>
      </w:r>
    </w:p>
    <w:p>
      <w:pPr>
        <w:pStyle w:val="PreformattedText"/>
        <w:rPr/>
      </w:pPr>
      <w:r>
        <w:rPr/>
        <w:t xml:space="preserve">                  </w:t>
      </w:r>
      <w:r>
        <w:rPr/>
        <w:t>date of the information contained in the financial and</w:t>
      </w:r>
    </w:p>
    <w:p>
      <w:pPr>
        <w:pStyle w:val="PreformattedText"/>
        <w:rPr/>
      </w:pPr>
      <w:r>
        <w:rPr/>
        <w:t xml:space="preserve">                  </w:t>
      </w:r>
      <w:r>
        <w:rPr/>
        <w:t>business projections, budgets, pro forma data and forecasts</w:t>
      </w:r>
    </w:p>
    <w:p>
      <w:pPr>
        <w:pStyle w:val="PreformattedText"/>
        <w:rPr/>
      </w:pPr>
      <w:r>
        <w:rPr/>
        <w:t xml:space="preserve">                  </w:t>
      </w:r>
      <w:r>
        <w:rPr/>
        <w:t>concerning WFS and its Subsidiaries delivered to the Lender</w:t>
      </w:r>
    </w:p>
    <w:p>
      <w:pPr>
        <w:pStyle w:val="PreformattedText"/>
        <w:rPr/>
      </w:pPr>
      <w:r>
        <w:rPr/>
        <w:t xml:space="preserve">                  </w:t>
      </w:r>
      <w:r>
        <w:rPr/>
        <w:t>prior to the Closing Date that has had or could reasonably be</w:t>
      </w:r>
    </w:p>
    <w:p>
      <w:pPr>
        <w:pStyle w:val="PreformattedText"/>
        <w:rPr/>
      </w:pPr>
      <w:r>
        <w:rPr/>
        <w:t xml:space="preserve">                  </w:t>
      </w:r>
      <w:r>
        <w:rPr/>
        <w:t>expected to result in a Material Adverse Effect;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(ii) no litigation, action, suit, investigation or</w:t>
      </w:r>
    </w:p>
    <w:p>
      <w:pPr>
        <w:pStyle w:val="PreformattedText"/>
        <w:rPr/>
      </w:pPr>
      <w:r>
        <w:rPr/>
        <w:t xml:space="preserve">                  </w:t>
      </w:r>
      <w:r>
        <w:rPr/>
        <w:t>other arbitral, administrative or judicial proceeding shall be</w:t>
      </w:r>
    </w:p>
    <w:p>
      <w:pPr>
        <w:pStyle w:val="PreformattedText"/>
        <w:rPr/>
      </w:pPr>
      <w:r>
        <w:rPr/>
        <w:t xml:space="preserve">                  </w:t>
      </w:r>
      <w:r>
        <w:rPr/>
        <w:t>pending or threatened which could reasonably be likely to</w:t>
      </w:r>
    </w:p>
    <w:p>
      <w:pPr>
        <w:pStyle w:val="PreformattedText"/>
        <w:rPr/>
      </w:pPr>
      <w:r>
        <w:rPr/>
        <w:t xml:space="preserve">                  </w:t>
      </w:r>
      <w:r>
        <w:rPr/>
        <w:t>result in a Material Adverse Effect;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(iii) the Credit Parties shall have received all</w:t>
      </w:r>
    </w:p>
    <w:p>
      <w:pPr>
        <w:pStyle w:val="PreformattedText"/>
        <w:rPr/>
      </w:pPr>
      <w:r>
        <w:rPr/>
        <w:t xml:space="preserve">                  </w:t>
      </w:r>
      <w:r>
        <w:rPr/>
        <w:t>approvals, consents and waivers, and shall have made or given</w:t>
      </w:r>
    </w:p>
    <w:p>
      <w:pPr>
        <w:pStyle w:val="PreformattedText"/>
        <w:rPr/>
      </w:pPr>
      <w:r>
        <w:rPr/>
        <w:t xml:space="preserve">                  </w:t>
      </w:r>
      <w:r>
        <w:rPr/>
        <w:t>all necessary filings and notices as shall be required to</w:t>
      </w:r>
    </w:p>
    <w:p>
      <w:pPr>
        <w:pStyle w:val="PreformattedText"/>
        <w:rPr/>
      </w:pPr>
      <w:r>
        <w:rPr/>
        <w:t xml:space="preserve">                  </w:t>
      </w:r>
      <w:r>
        <w:rPr/>
        <w:t>consummate the transactions contemplated hereby without the</w:t>
      </w:r>
    </w:p>
    <w:p>
      <w:pPr>
        <w:pStyle w:val="PreformattedText"/>
        <w:rPr/>
      </w:pPr>
      <w:r>
        <w:rPr/>
        <w:t xml:space="preserve">                  </w:t>
      </w:r>
      <w:r>
        <w:rPr/>
        <w:t>occurrence of any default under, conflict with or violation of</w:t>
      </w:r>
    </w:p>
    <w:p>
      <w:pPr>
        <w:pStyle w:val="PreformattedText"/>
        <w:rPr/>
      </w:pPr>
      <w:r>
        <w:rPr/>
        <w:t xml:space="preserve">                  </w:t>
      </w:r>
      <w:r>
        <w:rPr/>
        <w:t>(A) any applicable law, rule, regulation, order or decree of</w:t>
      </w:r>
    </w:p>
    <w:p>
      <w:pPr>
        <w:pStyle w:val="PreformattedText"/>
        <w:rPr/>
      </w:pPr>
      <w:r>
        <w:rPr/>
        <w:t xml:space="preserve">                  </w:t>
      </w:r>
      <w:r>
        <w:rPr/>
        <w:t>any Governmental Authority or arbitral authority or (B) any</w:t>
      </w:r>
    </w:p>
    <w:p>
      <w:pPr>
        <w:pStyle w:val="PreformattedText"/>
        <w:rPr/>
      </w:pPr>
      <w:r>
        <w:rPr/>
        <w:t xml:space="preserve">                  </w:t>
      </w:r>
      <w:r>
        <w:rPr/>
        <w:t>agreement, document or instrument to which any of the Credit</w:t>
      </w:r>
    </w:p>
    <w:p>
      <w:pPr>
        <w:pStyle w:val="PreformattedText"/>
        <w:rPr/>
      </w:pPr>
      <w:r>
        <w:rPr/>
        <w:t xml:space="preserve">                  </w:t>
      </w:r>
      <w:r>
        <w:rPr/>
        <w:t>Parties is a party or by which any of them or their properties</w:t>
      </w:r>
    </w:p>
    <w:p>
      <w:pPr>
        <w:pStyle w:val="PreformattedText"/>
        <w:rPr/>
      </w:pPr>
      <w:r>
        <w:rPr/>
        <w:t xml:space="preserve">                  </w:t>
      </w:r>
      <w:r>
        <w:rPr/>
        <w:t>is bound.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6.2. CONDITIONS OF LOANS AND LETTER OF CREDIT. The obligations of the</w:t>
      </w:r>
    </w:p>
    <w:p>
      <w:pPr>
        <w:pStyle w:val="PreformattedText"/>
        <w:rPr/>
      </w:pPr>
      <w:r>
        <w:rPr/>
        <w:t>Lender to make any Loans, and the Issuing Bank to issue Letters of Credit,</w:t>
      </w:r>
    </w:p>
    <w:p>
      <w:pPr>
        <w:pStyle w:val="PreformattedText"/>
        <w:rPr/>
      </w:pPr>
      <w:r>
        <w:rPr/>
        <w:t>hereunder on or subsequent to the Closing Date are subject to the satisfaction</w:t>
      </w:r>
    </w:p>
    <w:p>
      <w:pPr>
        <w:pStyle w:val="PreformattedText"/>
        <w:rPr/>
      </w:pPr>
      <w:r>
        <w:rPr/>
        <w:t>of the following conditions: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the Lender shall have received a Borrowing Notice if</w:t>
      </w:r>
    </w:p>
    <w:p>
      <w:pPr>
        <w:pStyle w:val="PreformattedText"/>
        <w:rPr/>
      </w:pPr>
      <w:r>
        <w:rPr/>
        <w:t>required by ARTICLE II;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the representations and warranties of WFS, the Borrowers</w:t>
      </w:r>
    </w:p>
    <w:p>
      <w:pPr>
        <w:pStyle w:val="PreformattedText"/>
        <w:rPr/>
      </w:pPr>
      <w:r>
        <w:rPr/>
        <w:t>and the Subsidiaries set forth in ARTICLE VII and in each of the other Loan</w:t>
      </w:r>
    </w:p>
    <w:p>
      <w:pPr>
        <w:pStyle w:val="PreformattedText"/>
        <w:rPr/>
      </w:pPr>
      <w:r>
        <w:rPr/>
        <w:t>Documents shall be true and correct in all material respects on and as of the</w:t>
      </w:r>
    </w:p>
    <w:p>
      <w:pPr>
        <w:pStyle w:val="PreformattedText"/>
        <w:rPr/>
      </w:pPr>
      <w:r>
        <w:rPr/>
        <w:t>date of such Advance, with the same effect as though such representations and</w:t>
      </w:r>
    </w:p>
    <w:p>
      <w:pPr>
        <w:pStyle w:val="PreformattedText"/>
        <w:rPr/>
      </w:pPr>
      <w:r>
        <w:rPr/>
        <w:t>warranties had been made on and as of such date, except to the extent that such</w:t>
      </w:r>
    </w:p>
    <w:p>
      <w:pPr>
        <w:pStyle w:val="PreformattedText"/>
        <w:rPr/>
      </w:pPr>
      <w:r>
        <w:rPr/>
        <w:t>representations and warranties expressly relate to an earlier date and except</w:t>
      </w:r>
    </w:p>
    <w:p>
      <w:pPr>
        <w:pStyle w:val="PreformattedText"/>
        <w:rPr/>
      </w:pPr>
      <w:r>
        <w:rPr/>
        <w:t>that the financial statements referred to in SECTION 7.6(A) shall be deemed to</w:t>
      </w:r>
    </w:p>
    <w:p>
      <w:pPr>
        <w:pStyle w:val="PreformattedText"/>
        <w:rPr/>
      </w:pPr>
      <w:r>
        <w:rPr/>
        <w:t>be those financial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statements most recently delivered to the Lender pursuant to SECTION 8.1 from</w:t>
      </w:r>
    </w:p>
    <w:p>
      <w:pPr>
        <w:pStyle w:val="PreformattedText"/>
        <w:rPr/>
      </w:pPr>
      <w:r>
        <w:rPr/>
        <w:t>the date financial statements are delivered to the Lender in accordance with</w:t>
      </w:r>
    </w:p>
    <w:p>
      <w:pPr>
        <w:pStyle w:val="PreformattedText"/>
        <w:rPr/>
      </w:pPr>
      <w:r>
        <w:rPr/>
        <w:t>such Section;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in the case of the issuance of a Letter of Credit, either</w:t>
      </w:r>
    </w:p>
    <w:p>
      <w:pPr>
        <w:pStyle w:val="PreformattedText"/>
        <w:rPr/>
      </w:pPr>
      <w:r>
        <w:rPr/>
        <w:t>of or both of the Borrowers shall have executed and delivered to the Issuing</w:t>
      </w:r>
    </w:p>
    <w:p>
      <w:pPr>
        <w:pStyle w:val="PreformattedText"/>
        <w:rPr/>
      </w:pPr>
      <w:r>
        <w:rPr/>
        <w:t>Bank an Application and Agreement for Letter of Credit in form and content</w:t>
      </w:r>
    </w:p>
    <w:p>
      <w:pPr>
        <w:pStyle w:val="PreformattedText"/>
        <w:rPr/>
      </w:pPr>
      <w:r>
        <w:rPr/>
        <w:t>acceptable to the Issuing Bank together with such other instruments and</w:t>
      </w:r>
    </w:p>
    <w:p>
      <w:pPr>
        <w:pStyle w:val="PreformattedText"/>
        <w:rPr/>
      </w:pPr>
      <w:r>
        <w:rPr/>
        <w:t>documents as it shall request;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at the time of (and after giving effect to) each Advance</w:t>
      </w:r>
    </w:p>
    <w:p>
      <w:pPr>
        <w:pStyle w:val="PreformattedText"/>
        <w:rPr/>
      </w:pPr>
      <w:r>
        <w:rPr/>
        <w:t>or the issuance of a Letter of Credit, no Default or Event of Default specified</w:t>
      </w:r>
    </w:p>
    <w:p>
      <w:pPr>
        <w:pStyle w:val="PreformattedText"/>
        <w:rPr/>
      </w:pPr>
      <w:r>
        <w:rPr/>
        <w:t>in ARTICLE X shall have occurred and be continuing;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(e) immediately after giving effect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(i) a Loan, the aggregate principal balance of all</w:t>
      </w:r>
    </w:p>
    <w:p>
      <w:pPr>
        <w:pStyle w:val="PreformattedText"/>
        <w:rPr/>
      </w:pPr>
      <w:r>
        <w:rPr/>
        <w:t xml:space="preserve">                  </w:t>
      </w:r>
      <w:r>
        <w:rPr/>
        <w:t>outstanding Loans shall not exceed the Revolving Credit</w:t>
      </w:r>
    </w:p>
    <w:p>
      <w:pPr>
        <w:pStyle w:val="PreformattedText"/>
        <w:rPr/>
      </w:pPr>
      <w:r>
        <w:rPr/>
        <w:t xml:space="preserve">                  </w:t>
      </w:r>
      <w:r>
        <w:rPr/>
        <w:t>Commitment;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(ii) a Letter of Credit or renewal thereof, the</w:t>
      </w:r>
    </w:p>
    <w:p>
      <w:pPr>
        <w:pStyle w:val="PreformattedText"/>
        <w:rPr/>
      </w:pPr>
      <w:r>
        <w:rPr/>
        <w:t xml:space="preserve">                  </w:t>
      </w:r>
      <w:r>
        <w:rPr/>
        <w:t>aggregate principal balance of all outstanding Letters of</w:t>
      </w:r>
    </w:p>
    <w:p>
      <w:pPr>
        <w:pStyle w:val="PreformattedText"/>
        <w:rPr/>
      </w:pPr>
      <w:r>
        <w:rPr/>
        <w:t xml:space="preserve">                  </w:t>
      </w:r>
      <w:r>
        <w:rPr/>
        <w:t>Credit and Reimbursement Obligations for the Lender shall not</w:t>
      </w:r>
    </w:p>
    <w:p>
      <w:pPr>
        <w:pStyle w:val="PreformattedText"/>
        <w:rPr/>
      </w:pPr>
      <w:r>
        <w:rPr/>
        <w:t xml:space="preserve">                  </w:t>
      </w:r>
      <w:r>
        <w:rPr/>
        <w:t>exceed the Letter of Credit Commitment;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(iii) a Loan or a Letter of Credit or renewal</w:t>
      </w:r>
    </w:p>
    <w:p>
      <w:pPr>
        <w:pStyle w:val="PreformattedText"/>
        <w:rPr/>
      </w:pPr>
      <w:r>
        <w:rPr/>
        <w:t xml:space="preserve">                  </w:t>
      </w:r>
      <w:r>
        <w:rPr/>
        <w:t>thereof, the sum of Letter of Credit Outstandings plus</w:t>
      </w:r>
    </w:p>
    <w:p>
      <w:pPr>
        <w:pStyle w:val="PreformattedText"/>
        <w:rPr/>
      </w:pPr>
      <w:r>
        <w:rPr/>
        <w:t xml:space="preserve">                  </w:t>
      </w:r>
      <w:r>
        <w:rPr/>
        <w:t>Revolving Credit Outstandings shall not exceed the Revolving</w:t>
      </w:r>
    </w:p>
    <w:p>
      <w:pPr>
        <w:pStyle w:val="PreformattedText"/>
        <w:rPr/>
      </w:pPr>
      <w:r>
        <w:rPr/>
        <w:t xml:space="preserve">                  </w:t>
      </w:r>
      <w:r>
        <w:rPr/>
        <w:t>Credit Commitment.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VII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REPRESENTATIONS AND WARRANTIES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Each of WFS and the Borrowers represents and warrants with respect to</w:t>
      </w:r>
    </w:p>
    <w:p>
      <w:pPr>
        <w:pStyle w:val="PreformattedText"/>
        <w:rPr/>
      </w:pPr>
      <w:r>
        <w:rPr/>
        <w:t>itself and to its Subsidiaries (which representations and warranties shall</w:t>
      </w:r>
    </w:p>
    <w:p>
      <w:pPr>
        <w:pStyle w:val="PreformattedText"/>
        <w:rPr/>
      </w:pPr>
      <w:r>
        <w:rPr/>
        <w:t>survive the delivery of the documents mentioned herein and the making of Loans),</w:t>
      </w:r>
    </w:p>
    <w:p>
      <w:pPr>
        <w:pStyle w:val="PreformattedText"/>
        <w:rPr/>
      </w:pPr>
      <w:r>
        <w:rPr/>
        <w:t>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7.1. ORGANIZATION AND AUTHORITY.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WFS, each Borrower and each Subsidiary is a corporation or</w:t>
      </w:r>
    </w:p>
    <w:p>
      <w:pPr>
        <w:pStyle w:val="PreformattedText"/>
        <w:rPr/>
      </w:pPr>
      <w:r>
        <w:rPr/>
        <w:t>partnership duly organized and validly existing under the laws of the</w:t>
      </w:r>
    </w:p>
    <w:p>
      <w:pPr>
        <w:pStyle w:val="PreformattedText"/>
        <w:rPr/>
      </w:pPr>
      <w:r>
        <w:rPr/>
        <w:t>jurisdiction of its formation;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WFS, each Borrower and each Subsidiary (x) has the</w:t>
      </w:r>
    </w:p>
    <w:p>
      <w:pPr>
        <w:pStyle w:val="PreformattedText"/>
        <w:rPr/>
      </w:pPr>
      <w:r>
        <w:rPr/>
        <w:t>requisite power and authority to own its properties and assets and to carry on</w:t>
      </w:r>
    </w:p>
    <w:p>
      <w:pPr>
        <w:pStyle w:val="PreformattedText"/>
        <w:rPr/>
      </w:pPr>
      <w:r>
        <w:rPr/>
        <w:t>its business as now being conducted and as contemplated in the Loan Documents,</w:t>
      </w:r>
    </w:p>
    <w:p>
      <w:pPr>
        <w:pStyle w:val="PreformattedText"/>
        <w:rPr/>
      </w:pPr>
      <w:r>
        <w:rPr/>
        <w:t>and (y) is qualified to do business in every jurisdiction in which failure so to</w:t>
      </w:r>
    </w:p>
    <w:p>
      <w:pPr>
        <w:pStyle w:val="PreformattedText"/>
        <w:rPr/>
      </w:pPr>
      <w:r>
        <w:rPr/>
        <w:t>qualify would have a Material Adverse Effect;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WFS and each Borrower has the power and authority to</w:t>
      </w:r>
    </w:p>
    <w:p>
      <w:pPr>
        <w:pStyle w:val="PreformattedText"/>
        <w:rPr/>
      </w:pPr>
      <w:r>
        <w:rPr/>
        <w:t>execute, deliver and perform this Agreement and the Notes, and to borrow</w:t>
      </w:r>
    </w:p>
    <w:p>
      <w:pPr>
        <w:pStyle w:val="PreformattedText"/>
        <w:rPr/>
      </w:pPr>
      <w:r>
        <w:rPr/>
        <w:t>hereunder, and to execute, deliver and perform each of the other Loan Documents</w:t>
      </w:r>
    </w:p>
    <w:p>
      <w:pPr>
        <w:pStyle w:val="PreformattedText"/>
        <w:rPr/>
      </w:pPr>
      <w:r>
        <w:rPr/>
        <w:t>to which it is a party;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When executed and delivered, each of the Loan Documents to</w:t>
      </w:r>
    </w:p>
    <w:p>
      <w:pPr>
        <w:pStyle w:val="PreformattedText"/>
        <w:rPr/>
      </w:pPr>
      <w:r>
        <w:rPr/>
        <w:t>which WFS, each Borrower or any Subsidiary is a party will be the legal, valid</w:t>
      </w:r>
    </w:p>
    <w:p>
      <w:pPr>
        <w:pStyle w:val="PreformattedText"/>
        <w:rPr/>
      </w:pPr>
      <w:r>
        <w:rPr/>
        <w:t>and binding obligation or agreement, as the case may be, of WFS, the Borrower or</w:t>
      </w:r>
    </w:p>
    <w:p>
      <w:pPr>
        <w:pStyle w:val="PreformattedText"/>
        <w:rPr/>
      </w:pPr>
      <w:r>
        <w:rPr/>
        <w:t>such Subsidiary, enforceable against WFS, each Borrower or such Subsidiary in</w:t>
      </w:r>
    </w:p>
    <w:p>
      <w:pPr>
        <w:pStyle w:val="PreformattedText"/>
        <w:rPr/>
      </w:pPr>
      <w:r>
        <w:rPr/>
        <w:t>accordance with its terms, subject to the effect of any applicable bankruptcy,</w:t>
      </w:r>
    </w:p>
    <w:p>
      <w:pPr>
        <w:pStyle w:val="PreformattedText"/>
        <w:rPr/>
      </w:pPr>
      <w:r>
        <w:rPr/>
        <w:t>moratorium, insolvency, reorganization or other similar law affecting the</w:t>
      </w:r>
    </w:p>
    <w:p>
      <w:pPr>
        <w:pStyle w:val="PreformattedText"/>
        <w:rPr/>
      </w:pPr>
      <w:r>
        <w:rPr/>
        <w:t>enforceability of creditors' rights generally and to the effect of general</w:t>
      </w:r>
    </w:p>
    <w:p>
      <w:pPr>
        <w:pStyle w:val="PreformattedText"/>
        <w:rPr/>
      </w:pPr>
      <w:r>
        <w:rPr/>
        <w:t>principles of equity (whether considered in a proceeding at law or in equity).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7.2. LOAN DOCUMENTS. The execution, delivery and performance by WFS,</w:t>
      </w:r>
    </w:p>
    <w:p>
      <w:pPr>
        <w:pStyle w:val="PreformattedText"/>
        <w:rPr/>
      </w:pPr>
      <w:r>
        <w:rPr/>
        <w:t>each Borrower and each Subsidiary of each of the Loan Documents to which it is a</w:t>
      </w:r>
    </w:p>
    <w:p>
      <w:pPr>
        <w:pStyle w:val="PreformattedText"/>
        <w:rPr/>
      </w:pPr>
      <w:r>
        <w:rPr/>
        <w:t>party: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have been duly authorized by all requisite corporate</w:t>
      </w:r>
    </w:p>
    <w:p>
      <w:pPr>
        <w:pStyle w:val="PreformattedText"/>
        <w:rPr/>
      </w:pPr>
      <w:r>
        <w:rPr/>
        <w:t>action (including any required shareholder or partner approval) of WFS, each</w:t>
      </w:r>
    </w:p>
    <w:p>
      <w:pPr>
        <w:pStyle w:val="PreformattedText"/>
        <w:rPr/>
      </w:pPr>
      <w:r>
        <w:rPr/>
        <w:t>Borrower and each Subsidiary required for the lawful execution, delivery and</w:t>
      </w:r>
    </w:p>
    <w:p>
      <w:pPr>
        <w:pStyle w:val="PreformattedText"/>
        <w:rPr/>
      </w:pPr>
      <w:r>
        <w:rPr/>
        <w:t>performance thereof;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do not violate any provisions of (i) applicable law, rule</w:t>
      </w:r>
    </w:p>
    <w:p>
      <w:pPr>
        <w:pStyle w:val="PreformattedText"/>
        <w:rPr/>
      </w:pPr>
      <w:r>
        <w:rPr/>
        <w:t>or regulation, (ii) any judgment, writ, order, determination, decree or arbitral</w:t>
      </w:r>
    </w:p>
    <w:p>
      <w:pPr>
        <w:pStyle w:val="PreformattedText"/>
        <w:rPr/>
      </w:pPr>
      <w:r>
        <w:rPr/>
        <w:t>award of any Governmental Authority or arbitral authority binding on WFS, each</w:t>
      </w:r>
    </w:p>
    <w:p>
      <w:pPr>
        <w:pStyle w:val="PreformattedText"/>
        <w:rPr/>
      </w:pPr>
      <w:r>
        <w:rPr/>
        <w:t>Borrower or any Subsidiary or its properties, or (iii) the charter documents,</w:t>
      </w:r>
    </w:p>
    <w:p>
      <w:pPr>
        <w:pStyle w:val="PreformattedText"/>
        <w:rPr/>
      </w:pPr>
      <w:r>
        <w:rPr/>
        <w:t>partnership agreement or bylaws of WFS, each Borrower or any Subsidiary;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does not and will not be in conflict with, result in a</w:t>
      </w:r>
    </w:p>
    <w:p>
      <w:pPr>
        <w:pStyle w:val="PreformattedText"/>
        <w:rPr/>
      </w:pPr>
      <w:r>
        <w:rPr/>
        <w:t>breach of or constitute an event of default, or an event which, with notice or</w:t>
      </w:r>
    </w:p>
    <w:p>
      <w:pPr>
        <w:pStyle w:val="PreformattedText"/>
        <w:rPr/>
      </w:pPr>
      <w:r>
        <w:rPr/>
        <w:t>lapse of time or both, would constitute 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event of default, under any contract (including without limitation any Material</w:t>
      </w:r>
    </w:p>
    <w:p>
      <w:pPr>
        <w:pStyle w:val="PreformattedText"/>
        <w:rPr/>
      </w:pPr>
      <w:r>
        <w:rPr/>
        <w:t>Contract), indenture, agreement or other instrument or document to which WFS, a</w:t>
      </w:r>
    </w:p>
    <w:p>
      <w:pPr>
        <w:pStyle w:val="PreformattedText"/>
        <w:rPr/>
      </w:pPr>
      <w:r>
        <w:rPr/>
        <w:t>Borrower or any Subsidiary is a party, or by which the properties or assets of</w:t>
      </w:r>
    </w:p>
    <w:p>
      <w:pPr>
        <w:pStyle w:val="PreformattedText"/>
        <w:rPr/>
      </w:pPr>
      <w:r>
        <w:rPr/>
        <w:t>Borrower or any Subsidiary are bound;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does not and will not result in the creation or imposition</w:t>
      </w:r>
    </w:p>
    <w:p>
      <w:pPr>
        <w:pStyle w:val="PreformattedText"/>
        <w:rPr/>
      </w:pPr>
      <w:r>
        <w:rPr/>
        <w:t>of any Lien upon any of the properties or assets of WFS, a Borrower or any</w:t>
      </w:r>
    </w:p>
    <w:p>
      <w:pPr>
        <w:pStyle w:val="PreformattedText"/>
        <w:rPr/>
      </w:pPr>
      <w:r>
        <w:rPr/>
        <w:t>Subsidiary.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7.3. SOLVENCY. WFS and each Subsidiary is Solvent after giving effect</w:t>
      </w:r>
    </w:p>
    <w:p>
      <w:pPr>
        <w:pStyle w:val="PreformattedText"/>
        <w:rPr/>
      </w:pPr>
      <w:r>
        <w:rPr/>
        <w:t>to the transactions contemplated by the Loan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7.4. SUBSIDIARIES AND STOCKHOLDERS. WFS has no Subsidiaries other than</w:t>
      </w:r>
    </w:p>
    <w:p>
      <w:pPr>
        <w:pStyle w:val="PreformattedText"/>
        <w:rPr/>
      </w:pPr>
      <w:r>
        <w:rPr/>
        <w:t>those Persons listed as Subsidiaries in SCHEDULE 7.4 and additional Subsidiaries</w:t>
      </w:r>
    </w:p>
    <w:p>
      <w:pPr>
        <w:pStyle w:val="PreformattedText"/>
        <w:rPr/>
      </w:pPr>
      <w:r>
        <w:rPr/>
        <w:t>created or acquired after the Closing Date in compliance with SECTION 8.19;</w:t>
      </w:r>
    </w:p>
    <w:p>
      <w:pPr>
        <w:pStyle w:val="PreformattedText"/>
        <w:rPr/>
      </w:pPr>
      <w:r>
        <w:rPr/>
        <w:t>SCHEDULE 7.4 states as of the date hereof the organizational form of each</w:t>
      </w:r>
    </w:p>
    <w:p>
      <w:pPr>
        <w:pStyle w:val="PreformattedText"/>
        <w:rPr/>
      </w:pPr>
      <w:r>
        <w:rPr/>
        <w:t>entity, the authorized and issued capitalization of each Subsidiary listed</w:t>
      </w:r>
    </w:p>
    <w:p>
      <w:pPr>
        <w:pStyle w:val="PreformattedText"/>
        <w:rPr/>
      </w:pPr>
      <w:r>
        <w:rPr/>
        <w:t>thereon, the number of shares or other equity interests of each class of capital</w:t>
      </w:r>
    </w:p>
    <w:p>
      <w:pPr>
        <w:pStyle w:val="PreformattedText"/>
        <w:rPr/>
      </w:pPr>
      <w:r>
        <w:rPr/>
        <w:t>stock or interest issued and outstanding of each such Subsidiary and the number</w:t>
      </w:r>
    </w:p>
    <w:p>
      <w:pPr>
        <w:pStyle w:val="PreformattedText"/>
        <w:rPr/>
      </w:pPr>
      <w:r>
        <w:rPr/>
        <w:t>and/or percentage of outstanding shares or other equity interest (including</w:t>
      </w:r>
    </w:p>
    <w:p>
      <w:pPr>
        <w:pStyle w:val="PreformattedText"/>
        <w:rPr/>
      </w:pPr>
      <w:r>
        <w:rPr/>
        <w:t>options, warrants and other rights to acquire any interest) of each such class</w:t>
      </w:r>
    </w:p>
    <w:p>
      <w:pPr>
        <w:pStyle w:val="PreformattedText"/>
        <w:rPr/>
      </w:pPr>
      <w:r>
        <w:rPr/>
        <w:t>of capital stock or other equity interest owned by WFS or by any such</w:t>
      </w:r>
    </w:p>
    <w:p>
      <w:pPr>
        <w:pStyle w:val="PreformattedText"/>
        <w:rPr/>
      </w:pPr>
      <w:r>
        <w:rPr/>
        <w:t>Subsidiary; the outstanding shares or other equity interests of each such</w:t>
      </w:r>
    </w:p>
    <w:p>
      <w:pPr>
        <w:pStyle w:val="PreformattedText"/>
        <w:rPr/>
      </w:pPr>
      <w:r>
        <w:rPr/>
        <w:t>Subsidiary have been duly authorized and validly issued and are fully paid and</w:t>
      </w:r>
    </w:p>
    <w:p>
      <w:pPr>
        <w:pStyle w:val="PreformattedText"/>
        <w:rPr/>
      </w:pPr>
      <w:r>
        <w:rPr/>
        <w:t>nonassessable; and WFS and each such Subsidiary owns beneficially and of record</w:t>
      </w:r>
    </w:p>
    <w:p>
      <w:pPr>
        <w:pStyle w:val="PreformattedText"/>
        <w:rPr/>
      </w:pPr>
      <w:r>
        <w:rPr/>
        <w:t>all the shares and other interests it is listed as owning in SCHEDULE 7.4, free</w:t>
      </w:r>
    </w:p>
    <w:p>
      <w:pPr>
        <w:pStyle w:val="PreformattedText"/>
        <w:rPr/>
      </w:pPr>
      <w:r>
        <w:rPr/>
        <w:t>and clear of any Lien.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7.5. OWNERSHIP INTERESTS. Neither WFS nor the Borrowers own an interest</w:t>
      </w:r>
    </w:p>
    <w:p>
      <w:pPr>
        <w:pStyle w:val="PreformattedText"/>
        <w:rPr/>
      </w:pPr>
      <w:r>
        <w:rPr/>
        <w:t>in any Person other than the Persons listed in SCHEDULE 7.4, equity investments</w:t>
      </w:r>
    </w:p>
    <w:p>
      <w:pPr>
        <w:pStyle w:val="PreformattedText"/>
        <w:rPr/>
      </w:pPr>
      <w:r>
        <w:rPr/>
        <w:t>in Persons not constituting Subsidiaries permitted under SECTION 9.7 and</w:t>
      </w:r>
    </w:p>
    <w:p>
      <w:pPr>
        <w:pStyle w:val="PreformattedText"/>
        <w:rPr/>
      </w:pPr>
      <w:r>
        <w:rPr/>
        <w:t>additional Subsidiaries created or acquired after the Closing Date in compliance</w:t>
      </w:r>
    </w:p>
    <w:p>
      <w:pPr>
        <w:pStyle w:val="PreformattedText"/>
        <w:rPr/>
      </w:pPr>
      <w:r>
        <w:rPr/>
        <w:t>with SECTION 8.19.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7.6. FINANCIAL CONDITION.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WFS has heretofore furnished to the Lender an audited</w:t>
      </w:r>
    </w:p>
    <w:p>
      <w:pPr>
        <w:pStyle w:val="PreformattedText"/>
        <w:rPr/>
      </w:pPr>
      <w:r>
        <w:rPr/>
        <w:t>consolidated balance sheet of WFS and its Subsidiaries as of March 31, 1997 and</w:t>
      </w:r>
    </w:p>
    <w:p>
      <w:pPr>
        <w:pStyle w:val="PreformattedText"/>
        <w:rPr/>
      </w:pPr>
      <w:r>
        <w:rPr/>
        <w:t>March 31, 1998 and the notes thereto and the related consolidated statements of</w:t>
      </w:r>
    </w:p>
    <w:p>
      <w:pPr>
        <w:pStyle w:val="PreformattedText"/>
        <w:rPr/>
      </w:pPr>
      <w:r>
        <w:rPr/>
        <w:t>income, stockholders' equity and cash flows for the Fiscal Year then ended as</w:t>
      </w:r>
    </w:p>
    <w:p>
      <w:pPr>
        <w:pStyle w:val="PreformattedText"/>
        <w:rPr/>
      </w:pPr>
      <w:r>
        <w:rPr/>
        <w:t>examined and certified by Arthur Andersen LLP and unaudited consolidated interim</w:t>
      </w:r>
    </w:p>
    <w:p>
      <w:pPr>
        <w:pStyle w:val="PreformattedText"/>
        <w:rPr/>
      </w:pPr>
      <w:r>
        <w:rPr/>
        <w:t>financial statements of WFS and its Subsidiaries consisting of consolidated</w:t>
      </w:r>
    </w:p>
    <w:p>
      <w:pPr>
        <w:pStyle w:val="PreformattedText"/>
        <w:rPr/>
      </w:pPr>
      <w:r>
        <w:rPr/>
        <w:t>balance sheets and related consolidated statements of income, stockholders'</w:t>
      </w:r>
    </w:p>
    <w:p>
      <w:pPr>
        <w:pStyle w:val="PreformattedText"/>
        <w:rPr/>
      </w:pPr>
      <w:r>
        <w:rPr/>
        <w:t>equity and cash flows, in each case without notes, for and as of the end of the</w:t>
      </w:r>
    </w:p>
    <w:p>
      <w:pPr>
        <w:pStyle w:val="PreformattedText"/>
        <w:rPr/>
      </w:pPr>
      <w:r>
        <w:rPr/>
        <w:t>three (3) month period ending June 30, 1998. Except as set forth therein, such</w:t>
      </w:r>
    </w:p>
    <w:p>
      <w:pPr>
        <w:pStyle w:val="PreformattedText"/>
        <w:rPr/>
      </w:pPr>
      <w:r>
        <w:rPr/>
        <w:t>financial statements (including the notes thereto) present fairly the financial</w:t>
      </w:r>
    </w:p>
    <w:p>
      <w:pPr>
        <w:pStyle w:val="PreformattedText"/>
        <w:rPr/>
      </w:pPr>
      <w:r>
        <w:rPr/>
        <w:t>condition of WFS and its Subsidiaries as of the end of such Fiscal Year and</w:t>
      </w:r>
    </w:p>
    <w:p>
      <w:pPr>
        <w:pStyle w:val="PreformattedText"/>
        <w:rPr/>
      </w:pPr>
      <w:r>
        <w:rPr/>
        <w:t>three (3) month period and results of their operations and the changes in its</w:t>
      </w:r>
    </w:p>
    <w:p>
      <w:pPr>
        <w:pStyle w:val="PreformattedText"/>
        <w:rPr/>
      </w:pPr>
      <w:r>
        <w:rPr/>
        <w:t>stockholders' equity for the Fiscal Year and interim period then ended, all in</w:t>
      </w:r>
    </w:p>
    <w:p>
      <w:pPr>
        <w:pStyle w:val="PreformattedText"/>
        <w:rPr/>
      </w:pPr>
      <w:r>
        <w:rPr/>
        <w:t>conformity with GAAP applied on a Consistent Basis, subject however, in the case</w:t>
      </w:r>
    </w:p>
    <w:p>
      <w:pPr>
        <w:pStyle w:val="PreformattedText"/>
        <w:rPr/>
      </w:pPr>
      <w:r>
        <w:rPr/>
        <w:t>of unaudited interim statements to year end audit adjustments;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since June 30, 1998 there has been no material adverse</w:t>
      </w:r>
    </w:p>
    <w:p>
      <w:pPr>
        <w:pStyle w:val="PreformattedText"/>
        <w:rPr/>
      </w:pPr>
      <w:r>
        <w:rPr/>
        <w:t>change in the condition, financial or otherwise, of WFS and its Subsidiaries</w:t>
      </w:r>
    </w:p>
    <w:p>
      <w:pPr>
        <w:pStyle w:val="PreformattedText"/>
        <w:rPr/>
      </w:pPr>
      <w:r>
        <w:rPr/>
        <w:t>taken as a whole or in the businesses, properties, performance, prospects or</w:t>
      </w:r>
    </w:p>
    <w:p>
      <w:pPr>
        <w:pStyle w:val="PreformattedText"/>
        <w:rPr/>
      </w:pPr>
      <w:r>
        <w:rPr/>
        <w:t>operations of WFS and its Subsidiaries taken as a whole, nor have such</w:t>
      </w:r>
    </w:p>
    <w:p>
      <w:pPr>
        <w:pStyle w:val="PreformattedText"/>
        <w:rPr/>
      </w:pPr>
      <w:r>
        <w:rPr/>
        <w:t>businesses or properties been materially adversely affected as a result of any</w:t>
      </w:r>
    </w:p>
    <w:p>
      <w:pPr>
        <w:pStyle w:val="PreformattedText"/>
        <w:rPr/>
      </w:pPr>
      <w:r>
        <w:rPr/>
        <w:t>fire, explosion, earthquake, accident, strike, lockout, combination of workers,</w:t>
      </w:r>
    </w:p>
    <w:p>
      <w:pPr>
        <w:pStyle w:val="PreformattedText"/>
        <w:rPr/>
      </w:pPr>
      <w:r>
        <w:rPr/>
        <w:t>flood, embargo or act of God;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except as set forth in the financial statements referred</w:t>
      </w:r>
    </w:p>
    <w:p>
      <w:pPr>
        <w:pStyle w:val="PreformattedText"/>
        <w:rPr/>
      </w:pPr>
      <w:r>
        <w:rPr/>
        <w:t>to in SECTION 7.6(A) or in SCHEDULE 7.6 or permitted by SECTION 9.5, neither WFS</w:t>
      </w:r>
    </w:p>
    <w:p>
      <w:pPr>
        <w:pStyle w:val="PreformattedText"/>
        <w:rPr/>
      </w:pPr>
      <w:r>
        <w:rPr/>
        <w:t>nor any Subsidiary has incurred, other than in the ordinary course of business,</w:t>
      </w:r>
    </w:p>
    <w:p>
      <w:pPr>
        <w:pStyle w:val="PreformattedText"/>
        <w:rPr/>
      </w:pPr>
      <w:r>
        <w:rPr/>
        <w:t>any material Indebtedness, Contingent Obligation or other commitment or</w:t>
      </w:r>
    </w:p>
    <w:p>
      <w:pPr>
        <w:pStyle w:val="PreformattedText"/>
        <w:rPr/>
      </w:pPr>
      <w:r>
        <w:rPr/>
        <w:t>liability which remains outstanding or unsatisfied.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7.7. TITLE TO PROPERTIES. WFS and each of its Subsidiaries has good and</w:t>
      </w:r>
    </w:p>
    <w:p>
      <w:pPr>
        <w:pStyle w:val="PreformattedText"/>
        <w:rPr/>
      </w:pPr>
      <w:r>
        <w:rPr/>
        <w:t>marketable title to all its real and personal properties, subject to no transfer</w:t>
      </w:r>
    </w:p>
    <w:p>
      <w:pPr>
        <w:pStyle w:val="PreformattedText"/>
        <w:rPr/>
      </w:pPr>
      <w:r>
        <w:rPr/>
        <w:t>restrictions or Liens of any kind, except for the transfer restrictions and</w:t>
      </w:r>
    </w:p>
    <w:p>
      <w:pPr>
        <w:pStyle w:val="PreformattedText"/>
        <w:rPr/>
      </w:pPr>
      <w:r>
        <w:rPr/>
        <w:t>Liens described in SCHEDULE 7.7 and Liens permitted by SECTION 9.4.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7.8. TAXES. Except as set forth in SCHEDULE 7.8, WFS and each of its</w:t>
      </w:r>
    </w:p>
    <w:p>
      <w:pPr>
        <w:pStyle w:val="PreformattedText"/>
        <w:rPr/>
      </w:pPr>
      <w:r>
        <w:rPr/>
        <w:t>Subsidiaries has filed or caused to be filed all federal, state and local tax</w:t>
      </w:r>
    </w:p>
    <w:p>
      <w:pPr>
        <w:pStyle w:val="PreformattedText"/>
        <w:rPr/>
      </w:pPr>
      <w:r>
        <w:rPr/>
        <w:t>returns which are required to be filed by it and, except for taxes and</w:t>
      </w:r>
    </w:p>
    <w:p>
      <w:pPr>
        <w:pStyle w:val="PreformattedText"/>
        <w:rPr/>
      </w:pPr>
      <w:r>
        <w:rPr/>
        <w:t>assessments being contested in good faith by appropriate proceedings diligently</w:t>
      </w:r>
    </w:p>
    <w:p>
      <w:pPr>
        <w:pStyle w:val="PreformattedText"/>
        <w:rPr/>
      </w:pPr>
      <w:r>
        <w:rPr/>
        <w:t>conducted and against which reserves reflected in the financial statements</w:t>
      </w:r>
    </w:p>
    <w:p>
      <w:pPr>
        <w:pStyle w:val="PreformattedText"/>
        <w:rPr/>
      </w:pPr>
      <w:r>
        <w:rPr/>
        <w:t>described in SECTION 7.6(A) and satisfactory to the Borrower's independent</w:t>
      </w:r>
    </w:p>
    <w:p>
      <w:pPr>
        <w:pStyle w:val="PreformattedText"/>
        <w:rPr/>
      </w:pPr>
      <w:r>
        <w:rPr/>
        <w:t>certified public accountants have been established, have paid or caused to be</w:t>
      </w:r>
    </w:p>
    <w:p>
      <w:pPr>
        <w:pStyle w:val="PreformattedText"/>
        <w:rPr/>
      </w:pPr>
      <w:r>
        <w:rPr/>
        <w:t>paid all taxes as shown on said returns or on any assessment received by it, to</w:t>
      </w:r>
    </w:p>
    <w:p>
      <w:pPr>
        <w:pStyle w:val="PreformattedText"/>
        <w:rPr/>
      </w:pPr>
      <w:r>
        <w:rPr/>
        <w:t>the extent that such taxes have become due.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7.9. OTHER AGREEMENTS. Neither WFS nor any Subsidiary 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a party to or subject to any judgment, order, decree,</w:t>
      </w:r>
    </w:p>
    <w:p>
      <w:pPr>
        <w:pStyle w:val="PreformattedText"/>
        <w:rPr/>
      </w:pPr>
      <w:r>
        <w:rPr/>
        <w:t>agreement, lease or instrument, or subject to other restrictions, which</w:t>
      </w:r>
    </w:p>
    <w:p>
      <w:pPr>
        <w:pStyle w:val="PreformattedText"/>
        <w:rPr/>
      </w:pPr>
      <w:r>
        <w:rPr/>
        <w:t>individually or in the aggregate could reasonably be expected to have a Material</w:t>
      </w:r>
    </w:p>
    <w:p>
      <w:pPr>
        <w:pStyle w:val="PreformattedText"/>
        <w:rPr/>
      </w:pPr>
      <w:r>
        <w:rPr/>
        <w:t>Adverse Effect;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in default in the performance, observance or fulfillment</w:t>
      </w:r>
    </w:p>
    <w:p>
      <w:pPr>
        <w:pStyle w:val="PreformattedText"/>
        <w:rPr/>
      </w:pPr>
      <w:r>
        <w:rPr/>
        <w:t>of any of the obligations, covenants or conditions contained in any agreement or</w:t>
      </w:r>
    </w:p>
    <w:p>
      <w:pPr>
        <w:pStyle w:val="PreformattedText"/>
        <w:rPr/>
      </w:pPr>
      <w:r>
        <w:rPr/>
        <w:t>instrument, including without limitation any Material Contract, to which WFS,</w:t>
      </w:r>
    </w:p>
    <w:p>
      <w:pPr>
        <w:pStyle w:val="PreformattedText"/>
        <w:rPr/>
      </w:pPr>
      <w:r>
        <w:rPr/>
        <w:t>either Borrower or any Subsidiary is a party, which default has, or if not</w:t>
      </w:r>
    </w:p>
    <w:p>
      <w:pPr>
        <w:pStyle w:val="PreformattedText"/>
        <w:rPr/>
      </w:pPr>
      <w:r>
        <w:rPr/>
        <w:t>remedied within any applicable grace period could reasonably be likely to have,</w:t>
      </w:r>
    </w:p>
    <w:p>
      <w:pPr>
        <w:pStyle w:val="PreformattedText"/>
        <w:rPr/>
      </w:pPr>
      <w:r>
        <w:rPr/>
        <w:t>a Material Adverse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7.10. LITIGATION. Except as set forth in SCHEDULE 7.10, there is no</w:t>
      </w:r>
    </w:p>
    <w:p>
      <w:pPr>
        <w:pStyle w:val="PreformattedText"/>
        <w:rPr/>
      </w:pPr>
      <w:r>
        <w:rPr/>
        <w:t>action, suit, investigation or proceeding at law or in equity or by or before</w:t>
      </w:r>
    </w:p>
    <w:p>
      <w:pPr>
        <w:pStyle w:val="PreformattedText"/>
        <w:rPr/>
      </w:pPr>
      <w:r>
        <w:rPr/>
        <w:t>any governmental instrumentality or agency or arbitral body pending, or, to the</w:t>
      </w:r>
    </w:p>
    <w:p>
      <w:pPr>
        <w:pStyle w:val="PreformattedText"/>
        <w:rPr/>
      </w:pPr>
      <w:r>
        <w:rPr/>
        <w:t>knowledge of WFS or either Borrower, threatened by or against WFS, either</w:t>
      </w:r>
    </w:p>
    <w:p>
      <w:pPr>
        <w:pStyle w:val="PreformattedText"/>
        <w:rPr/>
      </w:pPr>
      <w:r>
        <w:rPr/>
        <w:t>Borrower or any Subsidiary or affecting WFS, either Borrower or any Subsidiary</w:t>
      </w:r>
    </w:p>
    <w:p>
      <w:pPr>
        <w:pStyle w:val="PreformattedText"/>
        <w:rPr/>
      </w:pPr>
      <w:r>
        <w:rPr/>
        <w:t>or any properties or rights of WFS, either Borrower or any Subsidiary, which</w:t>
      </w:r>
    </w:p>
    <w:p>
      <w:pPr>
        <w:pStyle w:val="PreformattedText"/>
        <w:rPr/>
      </w:pPr>
      <w:r>
        <w:rPr/>
        <w:t>could reasonably be likely to have a Material Adverse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7.11. MARGIN STOCK. The proceeds of the borrowings made hereunder will</w:t>
      </w:r>
    </w:p>
    <w:p>
      <w:pPr>
        <w:pStyle w:val="PreformattedText"/>
        <w:rPr/>
      </w:pPr>
      <w:r>
        <w:rPr/>
        <w:t>be used by the Borrowers only for the purposes expressly authorized herein. None</w:t>
      </w:r>
    </w:p>
    <w:p>
      <w:pPr>
        <w:pStyle w:val="PreformattedText"/>
        <w:rPr/>
      </w:pPr>
      <w:r>
        <w:rPr/>
        <w:t>of such proceeds will be used,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directly or indirectly, for the purpose of purchasing or carrying any margin</w:t>
      </w:r>
    </w:p>
    <w:p>
      <w:pPr>
        <w:pStyle w:val="PreformattedText"/>
        <w:rPr/>
      </w:pPr>
      <w:r>
        <w:rPr/>
        <w:t>stock or for the purpose of reducing or retiring any Indebtedness which was</w:t>
      </w:r>
    </w:p>
    <w:p>
      <w:pPr>
        <w:pStyle w:val="PreformattedText"/>
        <w:rPr/>
      </w:pPr>
      <w:r>
        <w:rPr/>
        <w:t>originally incurred to purchase or carry margin stock or for any other purpose</w:t>
      </w:r>
    </w:p>
    <w:p>
      <w:pPr>
        <w:pStyle w:val="PreformattedText"/>
        <w:rPr/>
      </w:pPr>
      <w:r>
        <w:rPr/>
        <w:t>which might constitute any of the Loans under this Agreement a "purpose credit"</w:t>
      </w:r>
    </w:p>
    <w:p>
      <w:pPr>
        <w:pStyle w:val="PreformattedText"/>
        <w:rPr/>
      </w:pPr>
      <w:r>
        <w:rPr/>
        <w:t>within the meaning of said Regulation U or Regulation X (12 C.F.R. Part 224) of</w:t>
      </w:r>
    </w:p>
    <w:p>
      <w:pPr>
        <w:pStyle w:val="PreformattedText"/>
        <w:rPr/>
      </w:pPr>
      <w:r>
        <w:rPr/>
        <w:t>the Board. Neither Borrower nor any agent acting in their behalf has taken or</w:t>
      </w:r>
    </w:p>
    <w:p>
      <w:pPr>
        <w:pStyle w:val="PreformattedText"/>
        <w:rPr/>
      </w:pPr>
      <w:r>
        <w:rPr/>
        <w:t>will take any action which might cause this Agreement or any of the documents or</w:t>
      </w:r>
    </w:p>
    <w:p>
      <w:pPr>
        <w:pStyle w:val="PreformattedText"/>
        <w:rPr/>
      </w:pPr>
      <w:r>
        <w:rPr/>
        <w:t>instruments delivered pursuant hereto to violate any regulation of the Board or</w:t>
      </w:r>
    </w:p>
    <w:p>
      <w:pPr>
        <w:pStyle w:val="PreformattedText"/>
        <w:rPr/>
      </w:pPr>
      <w:r>
        <w:rPr/>
        <w:t>to violate the Securities Exchange Act of 1934, as amended, or the Securities</w:t>
      </w:r>
    </w:p>
    <w:p>
      <w:pPr>
        <w:pStyle w:val="PreformattedText"/>
        <w:rPr/>
      </w:pPr>
      <w:r>
        <w:rPr/>
        <w:t>Act of 1933, as amended, or any state securities laws, in each case as in effect</w:t>
      </w:r>
    </w:p>
    <w:p>
      <w:pPr>
        <w:pStyle w:val="PreformattedText"/>
        <w:rPr/>
      </w:pPr>
      <w:r>
        <w:rPr/>
        <w:t>on the date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7.12. INVESTMENT COMPANY. Neither Borrower nor any of its Subsidiaries</w:t>
      </w:r>
    </w:p>
    <w:p>
      <w:pPr>
        <w:pStyle w:val="PreformattedText"/>
        <w:rPr/>
      </w:pPr>
      <w:r>
        <w:rPr/>
        <w:t>is an "investment company," or an "affiliated person" of, or "promoter" or</w:t>
      </w:r>
    </w:p>
    <w:p>
      <w:pPr>
        <w:pStyle w:val="PreformattedText"/>
        <w:rPr/>
      </w:pPr>
      <w:r>
        <w:rPr/>
        <w:t>"principal underwriter" for, an "investment company", as such terms are defined</w:t>
      </w:r>
    </w:p>
    <w:p>
      <w:pPr>
        <w:pStyle w:val="PreformattedText"/>
        <w:rPr/>
      </w:pPr>
      <w:r>
        <w:rPr/>
        <w:t>in the Investment Company Act of 1940, as amended (15 U.S.C. ss. 80a-1, et</w:t>
      </w:r>
    </w:p>
    <w:p>
      <w:pPr>
        <w:pStyle w:val="PreformattedText"/>
        <w:rPr/>
      </w:pPr>
      <w:r>
        <w:rPr/>
        <w:t>seq.). ThE application of the proceeds of the Loans and repayment thereof by the</w:t>
      </w:r>
    </w:p>
    <w:p>
      <w:pPr>
        <w:pStyle w:val="PreformattedText"/>
        <w:rPr/>
      </w:pPr>
      <w:r>
        <w:rPr/>
        <w:t>Borrowers and the performance by the Borrowers and their Subsidiaries of the</w:t>
      </w:r>
    </w:p>
    <w:p>
      <w:pPr>
        <w:pStyle w:val="PreformattedText"/>
        <w:rPr/>
      </w:pPr>
      <w:r>
        <w:rPr/>
        <w:t>transactions contemplated by the Loan Documents will not violate any provision</w:t>
      </w:r>
    </w:p>
    <w:p>
      <w:pPr>
        <w:pStyle w:val="PreformattedText"/>
        <w:rPr/>
      </w:pPr>
      <w:r>
        <w:rPr/>
        <w:t>of said Act, or any rule, regulation or order issued by the Securities and</w:t>
      </w:r>
    </w:p>
    <w:p>
      <w:pPr>
        <w:pStyle w:val="PreformattedText"/>
        <w:rPr/>
      </w:pPr>
      <w:r>
        <w:rPr/>
        <w:t>Exchange Commission thereunder, in each case as in effect on the date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7.13. PATENTS, ETC. Each Borrower and each of its Subsidiaries owns or</w:t>
      </w:r>
    </w:p>
    <w:p>
      <w:pPr>
        <w:pStyle w:val="PreformattedText"/>
        <w:rPr/>
      </w:pPr>
      <w:r>
        <w:rPr/>
        <w:t>has the right to use, under valid license agreements or otherwise, all material</w:t>
      </w:r>
    </w:p>
    <w:p>
      <w:pPr>
        <w:pStyle w:val="PreformattedText"/>
        <w:rPr/>
      </w:pPr>
      <w:r>
        <w:rPr/>
        <w:t>patents, licenses, franchises, trademarks, trademark rights, trade names, trade</w:t>
      </w:r>
    </w:p>
    <w:p>
      <w:pPr>
        <w:pStyle w:val="PreformattedText"/>
        <w:rPr/>
      </w:pPr>
      <w:r>
        <w:rPr/>
        <w:t>name rights, trade secrets and copyrights necessary to or used in the conduct of</w:t>
      </w:r>
    </w:p>
    <w:p>
      <w:pPr>
        <w:pStyle w:val="PreformattedText"/>
        <w:rPr/>
      </w:pPr>
      <w:r>
        <w:rPr/>
        <w:t>its businesses as now conducted and as contemplated by the Loan Documents,</w:t>
      </w:r>
    </w:p>
    <w:p>
      <w:pPr>
        <w:pStyle w:val="PreformattedText"/>
        <w:rPr/>
      </w:pPr>
      <w:r>
        <w:rPr/>
        <w:t>without known conflict with any patent, license, franchise, trademark, trade</w:t>
      </w:r>
    </w:p>
    <w:p>
      <w:pPr>
        <w:pStyle w:val="PreformattedText"/>
        <w:rPr/>
      </w:pPr>
      <w:r>
        <w:rPr/>
        <w:t>secret, trade name, copyright, other proprietary right of any other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7.14. NO UNTRUE STATEMENT. Neither (a) this Agreement nor any other</w:t>
      </w:r>
    </w:p>
    <w:p>
      <w:pPr>
        <w:pStyle w:val="PreformattedText"/>
        <w:rPr/>
      </w:pPr>
      <w:r>
        <w:rPr/>
        <w:t>Loan Document or certificate or document executed and delivered by or on behalf</w:t>
      </w:r>
    </w:p>
    <w:p>
      <w:pPr>
        <w:pStyle w:val="PreformattedText"/>
        <w:rPr/>
      </w:pPr>
      <w:r>
        <w:rPr/>
        <w:t>of WFS, the Borrowers or any Subsidiary in accordance with or pursuant to any</w:t>
      </w:r>
    </w:p>
    <w:p>
      <w:pPr>
        <w:pStyle w:val="PreformattedText"/>
        <w:rPr/>
      </w:pPr>
      <w:r>
        <w:rPr/>
        <w:t>Loan Document nor (b) any statement, representation, or warranty provided to the</w:t>
      </w:r>
    </w:p>
    <w:p>
      <w:pPr>
        <w:pStyle w:val="PreformattedText"/>
        <w:rPr/>
      </w:pPr>
      <w:r>
        <w:rPr/>
        <w:t>Lender in connection with the negotiation or preparation of the Loan Documents</w:t>
      </w:r>
    </w:p>
    <w:p>
      <w:pPr>
        <w:pStyle w:val="PreformattedText"/>
        <w:rPr/>
      </w:pPr>
      <w:r>
        <w:rPr/>
        <w:t>contains any misrepresentation or untrue statement of material fact or omits to</w:t>
      </w:r>
    </w:p>
    <w:p>
      <w:pPr>
        <w:pStyle w:val="PreformattedText"/>
        <w:rPr/>
      </w:pPr>
      <w:r>
        <w:rPr/>
        <w:t>state a material fact necessary, in light of the circumstance under which it was</w:t>
      </w:r>
    </w:p>
    <w:p>
      <w:pPr>
        <w:pStyle w:val="PreformattedText"/>
        <w:rPr/>
      </w:pPr>
      <w:r>
        <w:rPr/>
        <w:t>made, in order to make any such warranty, representation or statement contained</w:t>
      </w:r>
    </w:p>
    <w:p>
      <w:pPr>
        <w:pStyle w:val="PreformattedText"/>
        <w:rPr/>
      </w:pPr>
      <w:r>
        <w:rPr/>
        <w:t>therein not misleading.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7.15. NO CONSENTS, ETC. Neither the respective businesses or properties</w:t>
      </w:r>
    </w:p>
    <w:p>
      <w:pPr>
        <w:pStyle w:val="PreformattedText"/>
        <w:rPr/>
      </w:pPr>
      <w:r>
        <w:rPr/>
        <w:t>of WFS, or the Borrowers or any Subsidiary, nor any relationship between WFS,</w:t>
      </w:r>
    </w:p>
    <w:p>
      <w:pPr>
        <w:pStyle w:val="PreformattedText"/>
        <w:rPr/>
      </w:pPr>
      <w:r>
        <w:rPr/>
        <w:t>the Borrowers or any Subsidiary and any other Person, nor any circumstance in</w:t>
      </w:r>
    </w:p>
    <w:p>
      <w:pPr>
        <w:pStyle w:val="PreformattedText"/>
        <w:rPr/>
      </w:pPr>
      <w:r>
        <w:rPr/>
        <w:t>connection with the execution, delivery and performance of the Loan Documents</w:t>
      </w:r>
    </w:p>
    <w:p>
      <w:pPr>
        <w:pStyle w:val="PreformattedText"/>
        <w:rPr/>
      </w:pPr>
      <w:r>
        <w:rPr/>
        <w:t>and the transactions contemplated thereby, is such as to require a consent,</w:t>
      </w:r>
    </w:p>
    <w:p>
      <w:pPr>
        <w:pStyle w:val="PreformattedText"/>
        <w:rPr/>
      </w:pPr>
      <w:r>
        <w:rPr/>
        <w:t>approval or authorization of, or filing, registration or qualification with, any</w:t>
      </w:r>
    </w:p>
    <w:p>
      <w:pPr>
        <w:pStyle w:val="PreformattedText"/>
        <w:rPr/>
      </w:pPr>
      <w:r>
        <w:rPr/>
        <w:t>Governmental Authority or any other Person on the part of WFS, the Borrowers or</w:t>
      </w:r>
    </w:p>
    <w:p>
      <w:pPr>
        <w:pStyle w:val="PreformattedText"/>
        <w:rPr/>
      </w:pPr>
      <w:r>
        <w:rPr/>
        <w:t>any Subsidiary as a condition to the execution, delivery and performance of, or</w:t>
      </w:r>
    </w:p>
    <w:p>
      <w:pPr>
        <w:pStyle w:val="PreformattedText"/>
        <w:rPr/>
      </w:pPr>
      <w:r>
        <w:rPr/>
        <w:t>consummation of the transactions contemplated by the Loan Documents, which, if</w:t>
      </w:r>
    </w:p>
    <w:p>
      <w:pPr>
        <w:pStyle w:val="PreformattedText"/>
        <w:rPr/>
      </w:pPr>
      <w:r>
        <w:rPr/>
        <w:t>not obtained or effected, would be reasonably likely to have a Material Adverse</w:t>
      </w:r>
    </w:p>
    <w:p>
      <w:pPr>
        <w:pStyle w:val="PreformattedText"/>
        <w:rPr/>
      </w:pPr>
      <w:r>
        <w:rPr/>
        <w:t>Effect, or if so, such consent, approval, authorization, filing, registration or</w:t>
      </w:r>
    </w:p>
    <w:p>
      <w:pPr>
        <w:pStyle w:val="PreformattedText"/>
        <w:rPr/>
      </w:pPr>
      <w:r>
        <w:rPr/>
        <w:t>qualification has been duly obtained or effected, as the case may be.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7.16. EMPLOYEE BENEFIT PLANS.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The Borrowers and each ERISA Affiliate is in compliance</w:t>
      </w:r>
    </w:p>
    <w:p>
      <w:pPr>
        <w:pStyle w:val="PreformattedText"/>
        <w:rPr/>
      </w:pPr>
      <w:r>
        <w:rPr/>
        <w:t>with all applicable provisions of ERISA and the regulations and published</w:t>
      </w:r>
    </w:p>
    <w:p>
      <w:pPr>
        <w:pStyle w:val="PreformattedText"/>
        <w:rPr/>
      </w:pPr>
      <w:r>
        <w:rPr/>
        <w:t>interpretations thereunder and in compliance with all Foreign Benefit Laws with</w:t>
      </w:r>
    </w:p>
    <w:p>
      <w:pPr>
        <w:pStyle w:val="PreformattedText"/>
        <w:rPr/>
      </w:pPr>
      <w:r>
        <w:rPr/>
        <w:t>respect to all Employee Benefit Plans except for any required amendments for</w:t>
      </w:r>
    </w:p>
    <w:p>
      <w:pPr>
        <w:pStyle w:val="PreformattedText"/>
        <w:rPr/>
      </w:pPr>
      <w:r>
        <w:rPr/>
        <w:t>which the remedial amendment period as defined in Section 401(b) of the Code has</w:t>
      </w:r>
    </w:p>
    <w:p>
      <w:pPr>
        <w:pStyle w:val="PreformattedText"/>
        <w:rPr/>
      </w:pPr>
      <w:r>
        <w:rPr/>
        <w:t>not yet expired. Each Employee Benefit Plan that is intended to be qualified</w:t>
      </w:r>
    </w:p>
    <w:p>
      <w:pPr>
        <w:pStyle w:val="PreformattedText"/>
        <w:rPr/>
      </w:pPr>
      <w:r>
        <w:rPr/>
        <w:t>under Section 401(a) of the Code has been determined by the Internal Revenue</w:t>
      </w:r>
    </w:p>
    <w:p>
      <w:pPr>
        <w:pStyle w:val="PreformattedText"/>
        <w:rPr/>
      </w:pPr>
      <w:r>
        <w:rPr/>
        <w:t>Service to be so qualified, and each trust related to such plan has been</w:t>
      </w:r>
    </w:p>
    <w:p>
      <w:pPr>
        <w:pStyle w:val="PreformattedText"/>
        <w:rPr/>
      </w:pPr>
      <w:r>
        <w:rPr/>
        <w:t>determined to be exempt under Section 501(a) of the Code. No material liability</w:t>
      </w:r>
    </w:p>
    <w:p>
      <w:pPr>
        <w:pStyle w:val="PreformattedText"/>
        <w:rPr/>
      </w:pPr>
      <w:r>
        <w:rPr/>
        <w:t>has been incurred by the Borrowers or any ERISA Affiliate which remains</w:t>
      </w:r>
    </w:p>
    <w:p>
      <w:pPr>
        <w:pStyle w:val="PreformattedText"/>
        <w:rPr/>
      </w:pPr>
      <w:r>
        <w:rPr/>
        <w:t>unsatisfied for any taxes or penalties with respect to any Employee Benefit Plan</w:t>
      </w:r>
    </w:p>
    <w:p>
      <w:pPr>
        <w:pStyle w:val="PreformattedText"/>
        <w:rPr/>
      </w:pPr>
      <w:r>
        <w:rPr/>
        <w:t>or any Multiemployer Plan;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Neither the Borrowers nor any ERISA Affiliate has (i)</w:t>
      </w:r>
    </w:p>
    <w:p>
      <w:pPr>
        <w:pStyle w:val="PreformattedText"/>
        <w:rPr/>
      </w:pPr>
      <w:r>
        <w:rPr/>
        <w:t>engaged in a nonexempt prohibited transaction described in Section 4975 of the</w:t>
      </w:r>
    </w:p>
    <w:p>
      <w:pPr>
        <w:pStyle w:val="PreformattedText"/>
        <w:rPr/>
      </w:pPr>
      <w:r>
        <w:rPr/>
        <w:t>Code or Section 406 of ERISA affecting any of the Employee Benefit Plans or the</w:t>
      </w:r>
    </w:p>
    <w:p>
      <w:pPr>
        <w:pStyle w:val="PreformattedText"/>
        <w:rPr/>
      </w:pPr>
      <w:r>
        <w:rPr/>
        <w:t>trusts created thereunder which could subject any such Employee Benefit Plan or</w:t>
      </w:r>
    </w:p>
    <w:p>
      <w:pPr>
        <w:pStyle w:val="PreformattedText"/>
        <w:rPr/>
      </w:pPr>
      <w:r>
        <w:rPr/>
        <w:t>trust to a material tax or penalty on prohibited transactions imposed under</w:t>
      </w:r>
    </w:p>
    <w:p>
      <w:pPr>
        <w:pStyle w:val="PreformattedText"/>
        <w:rPr/>
      </w:pPr>
      <w:r>
        <w:rPr/>
        <w:t>Internal Revenue Code Section 4975 or ERISA, (ii) incurred any accumulated</w:t>
      </w:r>
    </w:p>
    <w:p>
      <w:pPr>
        <w:pStyle w:val="PreformattedText"/>
        <w:rPr/>
      </w:pPr>
      <w:r>
        <w:rPr/>
        <w:t>funding deficiency with respect to any Employee Benefit Plan, whether or not</w:t>
      </w:r>
    </w:p>
    <w:p>
      <w:pPr>
        <w:pStyle w:val="PreformattedText"/>
        <w:rPr/>
      </w:pPr>
      <w:r>
        <w:rPr/>
        <w:t>waived, or any other liability to the PBGC which remains outstanding other than</w:t>
      </w:r>
    </w:p>
    <w:p>
      <w:pPr>
        <w:pStyle w:val="PreformattedText"/>
        <w:rPr/>
      </w:pPr>
      <w:r>
        <w:rPr/>
        <w:t>the payment of premiums and there are no premium payments which are due and</w:t>
      </w:r>
    </w:p>
    <w:p>
      <w:pPr>
        <w:pStyle w:val="PreformattedText"/>
        <w:rPr/>
      </w:pPr>
      <w:r>
        <w:rPr/>
        <w:t>unpaid, (iii) failed to make a required contribution or payment to a</w:t>
      </w:r>
    </w:p>
    <w:p>
      <w:pPr>
        <w:pStyle w:val="PreformattedText"/>
        <w:rPr/>
      </w:pPr>
      <w:r>
        <w:rPr/>
        <w:t>Multiemployer Plan, or (iv) failed to make a required installment or other</w:t>
      </w:r>
    </w:p>
    <w:p>
      <w:pPr>
        <w:pStyle w:val="PreformattedText"/>
        <w:rPr/>
      </w:pPr>
      <w:r>
        <w:rPr/>
        <w:t>required payment under Section 412 of the Code, Section 302 of ERISA or the</w:t>
      </w:r>
    </w:p>
    <w:p>
      <w:pPr>
        <w:pStyle w:val="PreformattedText"/>
        <w:rPr/>
      </w:pPr>
      <w:r>
        <w:rPr/>
        <w:t>terms of such Employee Benefit Plan;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No Termination Event has occurred or is reasonably</w:t>
      </w:r>
    </w:p>
    <w:p>
      <w:pPr>
        <w:pStyle w:val="PreformattedText"/>
        <w:rPr/>
      </w:pPr>
      <w:r>
        <w:rPr/>
        <w:t>expected to occur with respect to any Pension Plan or Multiemployer Plan, and</w:t>
      </w:r>
    </w:p>
    <w:p>
      <w:pPr>
        <w:pStyle w:val="PreformattedText"/>
        <w:rPr/>
      </w:pPr>
      <w:r>
        <w:rPr/>
        <w:t>neither the Borrowers nor any ERISA Affiliate has incurred any unpaid withdrawal</w:t>
      </w:r>
    </w:p>
    <w:p>
      <w:pPr>
        <w:pStyle w:val="PreformattedText"/>
        <w:rPr/>
      </w:pPr>
      <w:r>
        <w:rPr/>
        <w:t>liability with respect to any Multiemployer Plan;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The present value of all vested accrued benefits under</w:t>
      </w:r>
    </w:p>
    <w:p>
      <w:pPr>
        <w:pStyle w:val="PreformattedText"/>
        <w:rPr/>
      </w:pPr>
      <w:r>
        <w:rPr/>
        <w:t>each Employee Benefit Plan which is subject to Title IV of ERISA, did not, as of</w:t>
      </w:r>
    </w:p>
    <w:p>
      <w:pPr>
        <w:pStyle w:val="PreformattedText"/>
        <w:rPr/>
      </w:pPr>
      <w:r>
        <w:rPr/>
        <w:t>the most recent valuation date for each such plan, exceed the then current value</w:t>
      </w:r>
    </w:p>
    <w:p>
      <w:pPr>
        <w:pStyle w:val="PreformattedText"/>
        <w:rPr/>
      </w:pPr>
      <w:r>
        <w:rPr/>
        <w:t>of the assets of such Employee Benefit Plan allocable to such benefits;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(e) To the best of each of the Borrower's knowledge, each</w:t>
      </w:r>
    </w:p>
    <w:p>
      <w:pPr>
        <w:pStyle w:val="PreformattedText"/>
        <w:rPr/>
      </w:pPr>
      <w:r>
        <w:rPr/>
        <w:t>Employee Benefit Plan subject to Title IV of ERISA, maintained by each of the</w:t>
      </w:r>
    </w:p>
    <w:p>
      <w:pPr>
        <w:pStyle w:val="PreformattedText"/>
        <w:rPr/>
      </w:pPr>
      <w:r>
        <w:rPr/>
        <w:t>Borrowers or any ERISA Affiliate, has been administered in accordance with its</w:t>
      </w:r>
    </w:p>
    <w:p>
      <w:pPr>
        <w:pStyle w:val="PreformattedText"/>
        <w:rPr/>
      </w:pPr>
      <w:r>
        <w:rPr/>
        <w:t>terms in all material respects and is in compliance in all material respects</w:t>
      </w:r>
    </w:p>
    <w:p>
      <w:pPr>
        <w:pStyle w:val="PreformattedText"/>
        <w:rPr/>
      </w:pPr>
      <w:r>
        <w:rPr/>
        <w:t>with all applicable requirements of ERISA and other applicable laws, regulations</w:t>
      </w:r>
    </w:p>
    <w:p>
      <w:pPr>
        <w:pStyle w:val="PreformattedText"/>
        <w:rPr/>
      </w:pPr>
      <w:r>
        <w:rPr/>
        <w:t>and rules;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(f) The consummation of the Loans and the issuance of the</w:t>
      </w:r>
    </w:p>
    <w:p>
      <w:pPr>
        <w:pStyle w:val="PreformattedText"/>
        <w:rPr/>
      </w:pPr>
      <w:r>
        <w:rPr/>
        <w:t>Letters of Credit provided for herein will not involve any prohibited</w:t>
      </w:r>
    </w:p>
    <w:p>
      <w:pPr>
        <w:pStyle w:val="PreformattedText"/>
        <w:rPr/>
      </w:pPr>
      <w:r>
        <w:rPr/>
        <w:t>transaction under ERISA which is not subject to a statutory or administrative</w:t>
      </w:r>
    </w:p>
    <w:p>
      <w:pPr>
        <w:pStyle w:val="PreformattedText"/>
        <w:rPr/>
      </w:pPr>
      <w:r>
        <w:rPr/>
        <w:t>exemption;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(g) No material proceeding, claim, lawsuit and/or</w:t>
      </w:r>
    </w:p>
    <w:p>
      <w:pPr>
        <w:pStyle w:val="PreformattedText"/>
        <w:rPr/>
      </w:pPr>
      <w:r>
        <w:rPr/>
        <w:t>investigation exists or, to the best knowledge of the Borrower after due</w:t>
      </w:r>
    </w:p>
    <w:p>
      <w:pPr>
        <w:pStyle w:val="PreformattedText"/>
        <w:rPr/>
      </w:pPr>
      <w:r>
        <w:rPr/>
        <w:t>inquiry, is threatened concerning or involving any Employee Benefit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7.17. NO DEFAULT. As of the date hereof, there does not exist any</w:t>
      </w:r>
    </w:p>
    <w:p>
      <w:pPr>
        <w:pStyle w:val="PreformattedText"/>
        <w:rPr/>
      </w:pPr>
      <w:r>
        <w:rPr/>
        <w:t>Default or Event of Default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7.18. HAZARDOUS MATERIALS. Except as set forth on SCHEDULE 7.18, each</w:t>
      </w:r>
    </w:p>
    <w:p>
      <w:pPr>
        <w:pStyle w:val="PreformattedText"/>
        <w:rPr/>
      </w:pPr>
      <w:r>
        <w:rPr/>
        <w:t>Borrower and each Subsidiary is in compliance with all applicable Environmental</w:t>
      </w:r>
    </w:p>
    <w:p>
      <w:pPr>
        <w:pStyle w:val="PreformattedText"/>
        <w:rPr/>
      </w:pPr>
      <w:r>
        <w:rPr/>
        <w:t>Laws in all material respects. Neither Borrower nor any Subsidiary has been</w:t>
      </w:r>
    </w:p>
    <w:p>
      <w:pPr>
        <w:pStyle w:val="PreformattedText"/>
        <w:rPr/>
      </w:pPr>
      <w:r>
        <w:rPr/>
        <w:t>notified of any action, suit, proceeding or investigation which, and neither</w:t>
      </w:r>
    </w:p>
    <w:p>
      <w:pPr>
        <w:pStyle w:val="PreformattedText"/>
        <w:rPr/>
      </w:pPr>
      <w:r>
        <w:rPr/>
        <w:t>Borrower nor any Subsidiary is aware of any facts which, (i) calls into</w:t>
      </w:r>
    </w:p>
    <w:p>
      <w:pPr>
        <w:pStyle w:val="PreformattedText"/>
        <w:rPr/>
      </w:pPr>
      <w:r>
        <w:rPr/>
        <w:t>question, or could reasonably be expected to call into question, compliance by</w:t>
      </w:r>
    </w:p>
    <w:p>
      <w:pPr>
        <w:pStyle w:val="PreformattedText"/>
        <w:rPr/>
      </w:pPr>
      <w:r>
        <w:rPr/>
        <w:t>either Borrower or any Subsidiary with any Environmental Laws, (ii) which seeks,</w:t>
      </w:r>
    </w:p>
    <w:p>
      <w:pPr>
        <w:pStyle w:val="PreformattedText"/>
        <w:rPr/>
      </w:pPr>
      <w:r>
        <w:rPr/>
        <w:t>or could reasonably be expected to form the basis of a meritorious proceeding,</w:t>
      </w:r>
    </w:p>
    <w:p>
      <w:pPr>
        <w:pStyle w:val="PreformattedText"/>
        <w:rPr/>
      </w:pPr>
      <w:r>
        <w:rPr/>
        <w:t>to suspend, revoke or terminate any license, permit or approval necessary for</w:t>
      </w:r>
    </w:p>
    <w:p>
      <w:pPr>
        <w:pStyle w:val="PreformattedText"/>
        <w:rPr/>
      </w:pPr>
      <w:r>
        <w:rPr/>
        <w:t>the generation, handling, storage, treatment or disposal of any Hazardous</w:t>
      </w:r>
    </w:p>
    <w:p>
      <w:pPr>
        <w:pStyle w:val="PreformattedText"/>
        <w:rPr/>
      </w:pPr>
      <w:r>
        <w:rPr/>
        <w:t>Material, or (iii) seeks to cause, or could reasonably be expected to form the</w:t>
      </w:r>
    </w:p>
    <w:p>
      <w:pPr>
        <w:pStyle w:val="PreformattedText"/>
        <w:rPr/>
      </w:pPr>
      <w:r>
        <w:rPr/>
        <w:t>basis of a meritorious proceeding to cause, any property of either Borrower or</w:t>
      </w:r>
    </w:p>
    <w:p>
      <w:pPr>
        <w:pStyle w:val="PreformattedText"/>
        <w:rPr/>
      </w:pPr>
      <w:r>
        <w:rPr/>
        <w:t>any Subsidiary to be subject to any restrictions on ownership, use, occupancy or</w:t>
      </w:r>
    </w:p>
    <w:p>
      <w:pPr>
        <w:pStyle w:val="PreformattedText"/>
        <w:rPr/>
      </w:pPr>
      <w:r>
        <w:rPr/>
        <w:t>transferability under any Environmental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7.19. RICO. Neither Borrower nor any Subsidiary is engaged in or has</w:t>
      </w:r>
    </w:p>
    <w:p>
      <w:pPr>
        <w:pStyle w:val="PreformattedText"/>
        <w:rPr/>
      </w:pPr>
      <w:r>
        <w:rPr/>
        <w:t>engaged in any course of conduct that could subject any of their respective</w:t>
      </w:r>
    </w:p>
    <w:p>
      <w:pPr>
        <w:pStyle w:val="PreformattedText"/>
        <w:rPr/>
      </w:pPr>
      <w:r>
        <w:rPr/>
        <w:t>properties to any Lien, seizure or other forfeiture under any criminal law,</w:t>
      </w:r>
    </w:p>
    <w:p>
      <w:pPr>
        <w:pStyle w:val="PreformattedText"/>
        <w:rPr/>
      </w:pPr>
      <w:r>
        <w:rPr/>
        <w:t>racketeer influenced and corrupt organizations law, civil or criminal, or other</w:t>
      </w:r>
    </w:p>
    <w:p>
      <w:pPr>
        <w:pStyle w:val="PreformattedText"/>
        <w:rPr/>
      </w:pPr>
      <w:r>
        <w:rPr/>
        <w:t>similar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7.20. YEAR 2000 COMPLIANCE. The Borrower and its Subsidiaries have (i)</w:t>
      </w:r>
    </w:p>
    <w:p>
      <w:pPr>
        <w:pStyle w:val="PreformattedText"/>
        <w:rPr/>
      </w:pPr>
      <w:r>
        <w:rPr/>
        <w:t>initiated a review and assessment of all areas within its and each of its</w:t>
      </w:r>
    </w:p>
    <w:p>
      <w:pPr>
        <w:pStyle w:val="PreformattedText"/>
        <w:rPr/>
      </w:pPr>
      <w:r>
        <w:rPr/>
        <w:t>Subsidiaries' business and operations (including those affected by information</w:t>
      </w:r>
    </w:p>
    <w:p>
      <w:pPr>
        <w:pStyle w:val="PreformattedText"/>
        <w:rPr/>
      </w:pPr>
      <w:r>
        <w:rPr/>
        <w:t>received from suppliers and vendors) that could reasonably be expected to be</w:t>
      </w:r>
    </w:p>
    <w:p>
      <w:pPr>
        <w:pStyle w:val="PreformattedText"/>
        <w:rPr/>
      </w:pPr>
      <w:r>
        <w:rPr/>
        <w:t>adversely affected by the Year 2000 Problem, (ii) developed a plan and timeline</w:t>
      </w:r>
    </w:p>
    <w:p>
      <w:pPr>
        <w:pStyle w:val="PreformattedText"/>
        <w:rPr/>
      </w:pPr>
      <w:r>
        <w:rPr/>
        <w:t>for addressing the Year 2000 Problem by not later than September 30, 1999, and</w:t>
      </w:r>
    </w:p>
    <w:p>
      <w:pPr>
        <w:pStyle w:val="PreformattedText"/>
        <w:rPr/>
      </w:pPr>
      <w:r>
        <w:rPr/>
        <w:t>(iii) to date, implemented that plan substantially in accordance with that</w:t>
      </w:r>
    </w:p>
    <w:p>
      <w:pPr>
        <w:pStyle w:val="PreformattedText"/>
        <w:rPr/>
      </w:pPr>
      <w:r>
        <w:rPr/>
        <w:t>timetable. The Borrower reasonably believes that all computer applications</w:t>
      </w:r>
    </w:p>
    <w:p>
      <w:pPr>
        <w:pStyle w:val="PreformattedText"/>
        <w:rPr/>
      </w:pPr>
      <w:r>
        <w:rPr/>
        <w:t>(including those affected by information received from its suppliers and</w:t>
      </w:r>
    </w:p>
    <w:p>
      <w:pPr>
        <w:pStyle w:val="PreformattedText"/>
        <w:rPr/>
      </w:pPr>
      <w:r>
        <w:rPr/>
        <w:t>vendors) that are material to its or any of its Subsidiaries' business and</w:t>
      </w:r>
    </w:p>
    <w:p>
      <w:pPr>
        <w:pStyle w:val="PreformattedText"/>
        <w:rPr/>
      </w:pPr>
      <w:r>
        <w:rPr/>
        <w:t>operations will on a timely basis be Year 2000 Compliant, except to the extent</w:t>
      </w:r>
    </w:p>
    <w:p>
      <w:pPr>
        <w:pStyle w:val="PreformattedText"/>
        <w:rPr/>
      </w:pPr>
      <w:r>
        <w:rPr/>
        <w:t>that a failure to do so could not reasonably be expected to have Material</w:t>
      </w:r>
    </w:p>
    <w:p>
      <w:pPr>
        <w:pStyle w:val="PreformattedText"/>
        <w:rPr/>
      </w:pPr>
      <w:r>
        <w:rPr/>
        <w:t>Adverse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ARTICLE VIII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AFFIRMATIVE COVENANTS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Until the Facility Termination Date, unless the Lender shall otherwise</w:t>
      </w:r>
    </w:p>
    <w:p>
      <w:pPr>
        <w:pStyle w:val="PreformattedText"/>
        <w:rPr/>
      </w:pPr>
      <w:r>
        <w:rPr/>
        <w:t>consent in writing, WFS and each Borrower will, and where applicable will cause</w:t>
      </w:r>
    </w:p>
    <w:p>
      <w:pPr>
        <w:pStyle w:val="PreformattedText"/>
        <w:rPr/>
      </w:pPr>
      <w:r>
        <w:rPr/>
        <w:t>each Subsidiary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8.1. FINANCIAL REPORTS, ETC. (a) As soon as practical and in any event</w:t>
      </w:r>
    </w:p>
    <w:p>
      <w:pPr>
        <w:pStyle w:val="PreformattedText"/>
        <w:rPr/>
      </w:pPr>
      <w:r>
        <w:rPr/>
        <w:t>within 90 days after the end of each Fiscal Year of WFS, deliver or cause to be</w:t>
      </w:r>
    </w:p>
    <w:p>
      <w:pPr>
        <w:pStyle w:val="PreformattedText"/>
        <w:rPr/>
      </w:pPr>
      <w:r>
        <w:rPr/>
        <w:t>delivered to the Lender (i) a consolidated balance sheet of WFS and its</w:t>
      </w:r>
    </w:p>
    <w:p>
      <w:pPr>
        <w:pStyle w:val="PreformattedText"/>
        <w:rPr/>
      </w:pPr>
      <w:r>
        <w:rPr/>
        <w:t>Subsidiaries of at the end of such Fiscal Year, and the notes thereto, and the</w:t>
      </w:r>
    </w:p>
    <w:p>
      <w:pPr>
        <w:pStyle w:val="PreformattedText"/>
        <w:rPr/>
      </w:pPr>
      <w:r>
        <w:rPr/>
        <w:t>related consolidated statements of income, stockholders' equity and cash flows,</w:t>
      </w:r>
    </w:p>
    <w:p>
      <w:pPr>
        <w:pStyle w:val="PreformattedText"/>
        <w:rPr/>
      </w:pPr>
      <w:r>
        <w:rPr/>
        <w:t>and the respective notes thereto, for such Fiscal Year, setting forth</w:t>
      </w:r>
    </w:p>
    <w:p>
      <w:pPr>
        <w:pStyle w:val="PreformattedText"/>
        <w:rPr/>
      </w:pPr>
      <w:r>
        <w:rPr/>
        <w:t>comparative financial statements for the preceding Fiscal Year, all prepared in</w:t>
      </w:r>
    </w:p>
    <w:p>
      <w:pPr>
        <w:pStyle w:val="PreformattedText"/>
        <w:rPr/>
      </w:pPr>
      <w:r>
        <w:rPr/>
        <w:t>accordance with GAAP applied on a Consistent Basis and containing, with respect</w:t>
      </w:r>
    </w:p>
    <w:p>
      <w:pPr>
        <w:pStyle w:val="PreformattedText"/>
        <w:rPr/>
      </w:pPr>
      <w:r>
        <w:rPr/>
        <w:t>to the consolidated financial statements, opinions of Arthur Andersen LLP, or</w:t>
      </w:r>
    </w:p>
    <w:p>
      <w:pPr>
        <w:pStyle w:val="PreformattedText"/>
        <w:rPr/>
      </w:pPr>
      <w:r>
        <w:rPr/>
        <w:t>other such independent certified public accountants selected by WFS and approved</w:t>
      </w:r>
    </w:p>
    <w:p>
      <w:pPr>
        <w:pStyle w:val="PreformattedText"/>
        <w:rPr/>
      </w:pPr>
      <w:r>
        <w:rPr/>
        <w:t>by the Lender, which are unqualified as to the scope of the audit performed and</w:t>
      </w:r>
    </w:p>
    <w:p>
      <w:pPr>
        <w:pStyle w:val="PreformattedText"/>
        <w:rPr/>
      </w:pPr>
      <w:r>
        <w:rPr/>
        <w:t>as to the "going concern" status of WFS and without any exception not acceptable</w:t>
      </w:r>
    </w:p>
    <w:p>
      <w:pPr>
        <w:pStyle w:val="PreformattedText"/>
        <w:rPr/>
      </w:pPr>
      <w:r>
        <w:rPr/>
        <w:t>to the Lender, and (ii) a certificate of an Authorized Representative</w:t>
      </w:r>
    </w:p>
    <w:p>
      <w:pPr>
        <w:pStyle w:val="PreformattedText"/>
        <w:rPr/>
      </w:pPr>
      <w:r>
        <w:rPr/>
        <w:t>demonstrating compliance with SECTIONS 9.1(A) through 9.1(D) and 9.3, which</w:t>
      </w:r>
    </w:p>
    <w:p>
      <w:pPr>
        <w:pStyle w:val="PreformattedText"/>
        <w:rPr/>
      </w:pPr>
      <w:r>
        <w:rPr/>
        <w:t>certificate shall be in the form of EXHIBIT F and which shall include a</w:t>
      </w:r>
    </w:p>
    <w:p>
      <w:pPr>
        <w:pStyle w:val="PreformattedText"/>
        <w:rPr/>
      </w:pPr>
      <w:r>
        <w:rPr/>
        <w:t>certification by an Authorized Representative that the Borrower and the</w:t>
      </w:r>
    </w:p>
    <w:p>
      <w:pPr>
        <w:pStyle w:val="PreformattedText"/>
        <w:rPr/>
      </w:pPr>
      <w:r>
        <w:rPr/>
        <w:t>Subsidiaries are (x) current with all trade payables, except trade payables</w:t>
      </w:r>
    </w:p>
    <w:p>
      <w:pPr>
        <w:pStyle w:val="PreformattedText"/>
        <w:rPr/>
      </w:pPr>
      <w:r>
        <w:rPr/>
        <w:t>contested in good faith in the ordinary course of business, and (y) in full</w:t>
      </w:r>
    </w:p>
    <w:p>
      <w:pPr>
        <w:pStyle w:val="PreformattedText"/>
        <w:rPr/>
      </w:pPr>
      <w:r>
        <w:rPr/>
        <w:t>compliance with the established sublimits and terms of the Letters of Credit</w:t>
      </w:r>
    </w:p>
    <w:p>
      <w:pPr>
        <w:pStyle w:val="PreformattedText"/>
        <w:rPr/>
      </w:pPr>
      <w:r>
        <w:rPr/>
        <w:t>issued pursuant this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as soon as practical and in any event within 45 days after</w:t>
      </w:r>
    </w:p>
    <w:p>
      <w:pPr>
        <w:pStyle w:val="PreformattedText"/>
        <w:rPr/>
      </w:pPr>
      <w:r>
        <w:rPr/>
        <w:t>the end of each fiscal quarter (except the last fiscal quarter of the Fiscal</w:t>
      </w:r>
    </w:p>
    <w:p>
      <w:pPr>
        <w:pStyle w:val="PreformattedText"/>
        <w:rPr/>
      </w:pPr>
      <w:r>
        <w:rPr/>
        <w:t>Year), deliver to the Lender (i) a consolidated balance sheet of WFS and its</w:t>
      </w:r>
    </w:p>
    <w:p>
      <w:pPr>
        <w:pStyle w:val="PreformattedText"/>
        <w:rPr/>
      </w:pPr>
      <w:r>
        <w:rPr/>
        <w:t>Subsidiaries as of the end of such fiscal quarter, and the related consolidated</w:t>
      </w:r>
    </w:p>
    <w:p>
      <w:pPr>
        <w:pStyle w:val="PreformattedText"/>
        <w:rPr/>
      </w:pPr>
      <w:r>
        <w:rPr/>
        <w:t>statements of income, stockholders' equity and cash flows for such fiscal</w:t>
      </w:r>
    </w:p>
    <w:p>
      <w:pPr>
        <w:pStyle w:val="PreformattedText"/>
        <w:rPr/>
      </w:pPr>
      <w:r>
        <w:rPr/>
        <w:t>quarter and for the period from the beginning of the then current Fiscal Year</w:t>
      </w:r>
    </w:p>
    <w:p>
      <w:pPr>
        <w:pStyle w:val="PreformattedText"/>
        <w:rPr/>
      </w:pPr>
      <w:r>
        <w:rPr/>
        <w:t>through the end of such reporting period, and accompanied by a certificate of an</w:t>
      </w:r>
    </w:p>
    <w:p>
      <w:pPr>
        <w:pStyle w:val="PreformattedText"/>
        <w:rPr/>
      </w:pPr>
      <w:r>
        <w:rPr/>
        <w:t>Authorized Representative to the effect that such financial statements present</w:t>
      </w:r>
    </w:p>
    <w:p>
      <w:pPr>
        <w:pStyle w:val="PreformattedText"/>
        <w:rPr/>
      </w:pPr>
      <w:r>
        <w:rPr/>
        <w:t>fairly the financial position of WFS and its Subsidiaries as of the end of such</w:t>
      </w:r>
    </w:p>
    <w:p>
      <w:pPr>
        <w:pStyle w:val="PreformattedText"/>
        <w:rPr/>
      </w:pPr>
      <w:r>
        <w:rPr/>
        <w:t>fiscal period and the results of their operations and the changes in their</w:t>
      </w:r>
    </w:p>
    <w:p>
      <w:pPr>
        <w:pStyle w:val="PreformattedText"/>
        <w:rPr/>
      </w:pPr>
      <w:r>
        <w:rPr/>
        <w:t>financial position for such fiscal period, in conformity with the standards set</w:t>
      </w:r>
    </w:p>
    <w:p>
      <w:pPr>
        <w:pStyle w:val="PreformattedText"/>
        <w:rPr/>
      </w:pPr>
      <w:r>
        <w:rPr/>
        <w:t>forth in SECTION 7.6(A) with respect to interim financial statements, and (ii) a</w:t>
      </w:r>
    </w:p>
    <w:p>
      <w:pPr>
        <w:pStyle w:val="PreformattedText"/>
        <w:rPr/>
      </w:pPr>
      <w:r>
        <w:rPr/>
        <w:t>certificate of an Authorized Representative containing computations for such</w:t>
      </w:r>
    </w:p>
    <w:p>
      <w:pPr>
        <w:pStyle w:val="PreformattedText"/>
        <w:rPr/>
      </w:pPr>
      <w:r>
        <w:rPr/>
        <w:t>quarter comparable to that required pursuant to SECTION 8.1(A)(II);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together with each delivery of the financial statements</w:t>
      </w:r>
    </w:p>
    <w:p>
      <w:pPr>
        <w:pStyle w:val="PreformattedText"/>
        <w:rPr/>
      </w:pPr>
      <w:r>
        <w:rPr/>
        <w:t>required by SECTION 8.1(A)(I), deliver to the Lender a letter from WFS's</w:t>
      </w:r>
    </w:p>
    <w:p>
      <w:pPr>
        <w:pStyle w:val="PreformattedText"/>
        <w:rPr/>
      </w:pPr>
      <w:r>
        <w:rPr/>
        <w:t>accountants specified in SECTION 8.1(A)(I) stating that in performing the audit</w:t>
      </w:r>
    </w:p>
    <w:p>
      <w:pPr>
        <w:pStyle w:val="PreformattedText"/>
        <w:rPr/>
      </w:pPr>
      <w:r>
        <w:rPr/>
        <w:t>necessary to render an opinion on the financial statements delivered under</w:t>
      </w:r>
    </w:p>
    <w:p>
      <w:pPr>
        <w:pStyle w:val="PreformattedText"/>
        <w:rPr/>
      </w:pPr>
      <w:r>
        <w:rPr/>
        <w:t>SECTION 8.1(A)(I), they obtained no knowledge of any Default or Event of Default</w:t>
      </w:r>
    </w:p>
    <w:p>
      <w:pPr>
        <w:pStyle w:val="PreformattedText"/>
        <w:rPr/>
      </w:pPr>
      <w:r>
        <w:rPr/>
        <w:t>by WFS or the Borrowers in the fulfillment of the terms and provisions of this</w:t>
      </w:r>
    </w:p>
    <w:p>
      <w:pPr>
        <w:pStyle w:val="PreformattedText"/>
        <w:rPr/>
      </w:pPr>
      <w:r>
        <w:rPr/>
        <w:t>Agreement insofar as they relate to financial matters (which at the date of such</w:t>
      </w:r>
    </w:p>
    <w:p>
      <w:pPr>
        <w:pStyle w:val="PreformattedText"/>
        <w:rPr/>
      </w:pPr>
      <w:r>
        <w:rPr/>
        <w:t>statement remains uncured); or if the accountants have obtained knowledge of</w:t>
      </w:r>
    </w:p>
    <w:p>
      <w:pPr>
        <w:pStyle w:val="PreformattedText"/>
        <w:rPr/>
      </w:pPr>
      <w:r>
        <w:rPr/>
        <w:t>such Default or Event of Default, a statement specifying the nature and period</w:t>
      </w:r>
    </w:p>
    <w:p>
      <w:pPr>
        <w:pStyle w:val="PreformattedText"/>
        <w:rPr/>
      </w:pPr>
      <w:r>
        <w:rPr/>
        <w:t>of existence thereof;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promptly upon their becoming available to WFS, WFS shall</w:t>
      </w:r>
    </w:p>
    <w:p>
      <w:pPr>
        <w:pStyle w:val="PreformattedText"/>
        <w:rPr/>
      </w:pPr>
      <w:r>
        <w:rPr/>
        <w:t>deliver to the Lender a copy of (i) all regular or special reports or effective</w:t>
      </w:r>
    </w:p>
    <w:p>
      <w:pPr>
        <w:pStyle w:val="PreformattedText"/>
        <w:rPr/>
      </w:pPr>
      <w:r>
        <w:rPr/>
        <w:t>registration statements which WFS or any Subsidiary shall file with the</w:t>
      </w:r>
    </w:p>
    <w:p>
      <w:pPr>
        <w:pStyle w:val="PreformattedText"/>
        <w:rPr/>
      </w:pPr>
      <w:r>
        <w:rPr/>
        <w:t>Securities and Exchange Commission (or any successor thereto) or any securities</w:t>
      </w:r>
    </w:p>
    <w:p>
      <w:pPr>
        <w:pStyle w:val="PreformattedText"/>
        <w:rPr/>
      </w:pPr>
      <w:r>
        <w:rPr/>
        <w:t>exchange, (ii) any proxy statement distributed by WFS or any Subsidiary to its</w:t>
      </w:r>
    </w:p>
    <w:p>
      <w:pPr>
        <w:pStyle w:val="PreformattedText"/>
        <w:rPr/>
      </w:pPr>
      <w:r>
        <w:rPr/>
        <w:t>shareholders, bondholders or the financial community in general, and (iii) any</w:t>
      </w:r>
    </w:p>
    <w:p>
      <w:pPr>
        <w:pStyle w:val="PreformattedText"/>
        <w:rPr/>
      </w:pPr>
      <w:r>
        <w:rPr/>
        <w:t>management letter or other report submitted to WFS or any Subsidiary by</w:t>
      </w:r>
    </w:p>
    <w:p>
      <w:pPr>
        <w:pStyle w:val="PreformattedText"/>
        <w:rPr/>
      </w:pPr>
      <w:r>
        <w:rPr/>
        <w:t>independent accountants in connection with any annual, interim or special audit</w:t>
      </w:r>
    </w:p>
    <w:p>
      <w:pPr>
        <w:pStyle w:val="PreformattedText"/>
        <w:rPr/>
      </w:pPr>
      <w:r>
        <w:rPr/>
        <w:t>of WFS or any Subsidiary;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(e) as soon as practicable and in any event within 45 days</w:t>
      </w:r>
    </w:p>
    <w:p>
      <w:pPr>
        <w:pStyle w:val="PreformattedText"/>
        <w:rPr/>
      </w:pPr>
      <w:r>
        <w:rPr/>
        <w:t>following the end of each of the first three fiscal quarters and within ninety</w:t>
      </w:r>
    </w:p>
    <w:p>
      <w:pPr>
        <w:pStyle w:val="PreformattedText"/>
        <w:rPr/>
      </w:pPr>
      <w:r>
        <w:rPr/>
        <w:t>(90) days following each fiscal year end, deliver to the Lender an accounts</w:t>
      </w:r>
    </w:p>
    <w:p>
      <w:pPr>
        <w:pStyle w:val="PreformattedText"/>
        <w:rPr/>
      </w:pPr>
      <w:r>
        <w:rPr/>
        <w:t>receivable aging report in form and detail substantially similar to that</w:t>
      </w:r>
    </w:p>
    <w:p>
      <w:pPr>
        <w:pStyle w:val="PreformattedText"/>
        <w:rPr/>
      </w:pPr>
      <w:r>
        <w:rPr/>
        <w:t>furnished to the Lender prior to the Closing Date;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(f) promptly, from time to time, deliver or cause to be</w:t>
      </w:r>
    </w:p>
    <w:p>
      <w:pPr>
        <w:pStyle w:val="PreformattedText"/>
        <w:rPr/>
      </w:pPr>
      <w:r>
        <w:rPr/>
        <w:t>delivered to the Lender such other information regarding WFS, each of the</w:t>
      </w:r>
    </w:p>
    <w:p>
      <w:pPr>
        <w:pStyle w:val="PreformattedText"/>
        <w:rPr/>
      </w:pPr>
      <w:r>
        <w:rPr/>
        <w:t>Borrower's and any Subsidiary's operations, business affairs and financial</w:t>
      </w:r>
    </w:p>
    <w:p>
      <w:pPr>
        <w:pStyle w:val="PreformattedText"/>
        <w:rPr/>
      </w:pPr>
      <w:r>
        <w:rPr/>
        <w:t>condition as the Lender may reasonably request;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Lender is hereby authorized to deliver a copy of any such financial</w:t>
      </w:r>
    </w:p>
    <w:p>
      <w:pPr>
        <w:pStyle w:val="PreformattedText"/>
        <w:rPr/>
      </w:pPr>
      <w:r>
        <w:rPr/>
        <w:t>or other information delivered hereunder to the Lender (or any affiliate of the</w:t>
      </w:r>
    </w:p>
    <w:p>
      <w:pPr>
        <w:pStyle w:val="PreformattedText"/>
        <w:rPr/>
      </w:pPr>
      <w:r>
        <w:rPr/>
        <w:t>Lender), to any Governmental Authority having jurisdiction over the Lender</w:t>
      </w:r>
    </w:p>
    <w:p>
      <w:pPr>
        <w:pStyle w:val="PreformattedText"/>
        <w:rPr/>
      </w:pPr>
      <w:r>
        <w:rPr/>
        <w:t>pursuant to any written request therefor or in the ordinary course of</w:t>
      </w:r>
    </w:p>
    <w:p>
      <w:pPr>
        <w:pStyle w:val="PreformattedText"/>
        <w:rPr/>
      </w:pPr>
      <w:r>
        <w:rPr/>
        <w:t>examination of loan files, or to any other Person who shall acquire or consider</w:t>
      </w:r>
    </w:p>
    <w:p>
      <w:pPr>
        <w:pStyle w:val="PreformattedText"/>
        <w:rPr/>
      </w:pPr>
      <w:r>
        <w:rPr/>
        <w:t>the assignment of, or acquisition of any participation interest in, any</w:t>
      </w:r>
    </w:p>
    <w:p>
      <w:pPr>
        <w:pStyle w:val="PreformattedText"/>
        <w:rPr/>
      </w:pPr>
      <w:r>
        <w:rPr/>
        <w:t>Obligation permitted by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8.2. MAINTAIN PROPERTIES. Maintain all properties necessary to its</w:t>
      </w:r>
    </w:p>
    <w:p>
      <w:pPr>
        <w:pStyle w:val="PreformattedText"/>
        <w:rPr/>
      </w:pPr>
      <w:r>
        <w:rPr/>
        <w:t>operations in good working order and condition, make all needed repairs,</w:t>
      </w:r>
    </w:p>
    <w:p>
      <w:pPr>
        <w:pStyle w:val="PreformattedText"/>
        <w:rPr/>
      </w:pPr>
      <w:r>
        <w:rPr/>
        <w:t>replacements and renewals to such properties, and maintain free from Liens all</w:t>
      </w:r>
    </w:p>
    <w:p>
      <w:pPr>
        <w:pStyle w:val="PreformattedText"/>
        <w:rPr/>
      </w:pPr>
      <w:r>
        <w:rPr/>
        <w:t>Material Contracts, trademarks, trade names, patents, copyrights, trade secrets,</w:t>
      </w:r>
    </w:p>
    <w:p>
      <w:pPr>
        <w:pStyle w:val="PreformattedText"/>
        <w:rPr/>
      </w:pPr>
      <w:r>
        <w:rPr/>
        <w:t>know-how, and other intellectual property and proprietary information (or</w:t>
      </w:r>
    </w:p>
    <w:p>
      <w:pPr>
        <w:pStyle w:val="PreformattedText"/>
        <w:rPr/>
      </w:pPr>
      <w:r>
        <w:rPr/>
        <w:t>adequate licenses thereto), in each case as are reasonably necessary to conduct</w:t>
      </w:r>
    </w:p>
    <w:p>
      <w:pPr>
        <w:pStyle w:val="PreformattedText"/>
        <w:rPr/>
      </w:pPr>
      <w:r>
        <w:rPr/>
        <w:t>its business as currently conducted or as contemplated hereby, all in accordance</w:t>
      </w:r>
    </w:p>
    <w:p>
      <w:pPr>
        <w:pStyle w:val="PreformattedText"/>
        <w:rPr/>
      </w:pPr>
      <w:r>
        <w:rPr/>
        <w:t>with customary and prudent business practices.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8.3. EXISTENCE, QUALIFICATION, ETC. Except as otherwise expressly</w:t>
      </w:r>
    </w:p>
    <w:p>
      <w:pPr>
        <w:pStyle w:val="PreformattedText"/>
        <w:rPr/>
      </w:pPr>
      <w:r>
        <w:rPr/>
        <w:t>permitted under SECTION 9.8, do or cause to be done all things necessary to</w:t>
      </w:r>
    </w:p>
    <w:p>
      <w:pPr>
        <w:pStyle w:val="PreformattedText"/>
        <w:rPr/>
      </w:pPr>
      <w:r>
        <w:rPr/>
        <w:t>preserve and keep in full force and effect its existence and all material rights</w:t>
      </w:r>
    </w:p>
    <w:p>
      <w:pPr>
        <w:pStyle w:val="PreformattedText"/>
        <w:rPr/>
      </w:pPr>
      <w:r>
        <w:rPr/>
        <w:t>and franchises, and maintain its license or qualification to do business as a</w:t>
      </w:r>
    </w:p>
    <w:p>
      <w:pPr>
        <w:pStyle w:val="PreformattedText"/>
        <w:rPr/>
      </w:pPr>
      <w:r>
        <w:rPr/>
        <w:t>foreign corporation and good standing in each jurisdiction in which its</w:t>
      </w:r>
    </w:p>
    <w:p>
      <w:pPr>
        <w:pStyle w:val="PreformattedText"/>
        <w:rPr/>
      </w:pPr>
      <w:r>
        <w:rPr/>
        <w:t>ownership or lease of property or the nature of its business makes such license</w:t>
      </w:r>
    </w:p>
    <w:p>
      <w:pPr>
        <w:pStyle w:val="PreformattedText"/>
        <w:rPr/>
      </w:pPr>
      <w:r>
        <w:rPr/>
        <w:t>or qualification necessary.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8.4. REGULATIONS AND TAXES. Comply in all material respects with or</w:t>
      </w:r>
    </w:p>
    <w:p>
      <w:pPr>
        <w:pStyle w:val="PreformattedText"/>
        <w:rPr/>
      </w:pPr>
      <w:r>
        <w:rPr/>
        <w:t>contest in good faith all statutes and governmental regulations and pay all</w:t>
      </w:r>
    </w:p>
    <w:p>
      <w:pPr>
        <w:pStyle w:val="PreformattedText"/>
        <w:rPr/>
      </w:pPr>
      <w:r>
        <w:rPr/>
        <w:t>taxes, assessments, governmental charges, claims for labor, supplies, rent and</w:t>
      </w:r>
    </w:p>
    <w:p>
      <w:pPr>
        <w:pStyle w:val="PreformattedText"/>
        <w:rPr/>
      </w:pPr>
      <w:r>
        <w:rPr/>
        <w:t>any other obligation which, if unpaid, would become a Lien against any of its</w:t>
      </w:r>
    </w:p>
    <w:p>
      <w:pPr>
        <w:pStyle w:val="PreformattedText"/>
        <w:rPr/>
      </w:pPr>
      <w:r>
        <w:rPr/>
        <w:t>properties except liabilities being contested in good faith by appropriate</w:t>
      </w:r>
    </w:p>
    <w:p>
      <w:pPr>
        <w:pStyle w:val="PreformattedText"/>
        <w:rPr/>
      </w:pPr>
      <w:r>
        <w:rPr/>
        <w:t>proceedings diligently conducted and against which adequate reserves acceptable</w:t>
      </w:r>
    </w:p>
    <w:p>
      <w:pPr>
        <w:pStyle w:val="PreformattedText"/>
        <w:rPr/>
      </w:pPr>
      <w:r>
        <w:rPr/>
        <w:t>to WFS's independent certified public accountants have been established unless</w:t>
      </w:r>
    </w:p>
    <w:p>
      <w:pPr>
        <w:pStyle w:val="PreformattedText"/>
        <w:rPr/>
      </w:pPr>
      <w:r>
        <w:rPr/>
        <w:t>and until any Lien resulting therefrom attaches to any of its property and</w:t>
      </w:r>
    </w:p>
    <w:p>
      <w:pPr>
        <w:pStyle w:val="PreformattedText"/>
        <w:rPr/>
      </w:pPr>
      <w:r>
        <w:rPr/>
        <w:t>becomes enforceable against its creditors.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8.5. INSURANCE. (a) Keep all of its insurable properties adequately</w:t>
      </w:r>
    </w:p>
    <w:p>
      <w:pPr>
        <w:pStyle w:val="PreformattedText"/>
        <w:rPr/>
      </w:pPr>
      <w:r>
        <w:rPr/>
        <w:t>insured at all times with responsible insurance carriers against loss or damage</w:t>
      </w:r>
    </w:p>
    <w:p>
      <w:pPr>
        <w:pStyle w:val="PreformattedText"/>
        <w:rPr/>
      </w:pPr>
      <w:r>
        <w:rPr/>
        <w:t>by fire and other hazards to the extent and in the manner as are customarily</w:t>
      </w:r>
    </w:p>
    <w:p>
      <w:pPr>
        <w:pStyle w:val="PreformattedText"/>
        <w:rPr/>
      </w:pPr>
      <w:r>
        <w:rPr/>
        <w:t>insured against by similar businesses owning such properties similarly situated,</w:t>
      </w:r>
    </w:p>
    <w:p>
      <w:pPr>
        <w:pStyle w:val="PreformattedText"/>
        <w:rPr/>
      </w:pPr>
      <w:r>
        <w:rPr/>
        <w:t>(b) maintain general public liability insurance at all times with responsible</w:t>
      </w:r>
    </w:p>
    <w:p>
      <w:pPr>
        <w:pStyle w:val="PreformattedText"/>
        <w:rPr/>
      </w:pPr>
      <w:r>
        <w:rPr/>
        <w:t>insurance carriers against liability on account of damage to persons and</w:t>
      </w:r>
    </w:p>
    <w:p>
      <w:pPr>
        <w:pStyle w:val="PreformattedText"/>
        <w:rPr/>
      </w:pPr>
      <w:r>
        <w:rPr/>
        <w:t>property and (c) maintain insurance under all applicable workers' compensation</w:t>
      </w:r>
    </w:p>
    <w:p>
      <w:pPr>
        <w:pStyle w:val="PreformattedText"/>
        <w:rPr/>
      </w:pPr>
      <w:r>
        <w:rPr/>
        <w:t>laws (or in the alternative, maintain required reserves if self-insured for</w:t>
      </w:r>
    </w:p>
    <w:p>
      <w:pPr>
        <w:pStyle w:val="PreformattedText"/>
        <w:rPr/>
      </w:pPr>
      <w:r>
        <w:rPr/>
        <w:t>workers' compensation purposes) and against loss by reason by business</w:t>
      </w:r>
    </w:p>
    <w:p>
      <w:pPr>
        <w:pStyle w:val="PreformattedText"/>
        <w:rPr/>
      </w:pPr>
      <w:r>
        <w:rPr/>
        <w:t>interruption such policies of insurance to have such limits, deductibles,</w:t>
      </w:r>
    </w:p>
    <w:p>
      <w:pPr>
        <w:pStyle w:val="PreformattedText"/>
        <w:rPr/>
      </w:pPr>
      <w:r>
        <w:rPr/>
        <w:t>exclusions, co-insurance and other provisions providing no less coverages than</w:t>
      </w:r>
    </w:p>
    <w:p>
      <w:pPr>
        <w:pStyle w:val="PreformattedText"/>
        <w:rPr/>
      </w:pPr>
      <w:r>
        <w:rPr/>
        <w:t>are maintained by similar businesses that are similarly situated, such insurance</w:t>
      </w:r>
    </w:p>
    <w:p>
      <w:pPr>
        <w:pStyle w:val="PreformattedText"/>
        <w:rPr/>
      </w:pPr>
      <w:r>
        <w:rPr/>
        <w:t>policies to be in form reasonably satisfactory to the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8.6. TRUE BOOKS. Keep true books of record and account in which full,</w:t>
      </w:r>
    </w:p>
    <w:p>
      <w:pPr>
        <w:pStyle w:val="PreformattedText"/>
        <w:rPr/>
      </w:pPr>
      <w:r>
        <w:rPr/>
        <w:t>true and correct entries will be made of all of its dealings and transactions,</w:t>
      </w:r>
    </w:p>
    <w:p>
      <w:pPr>
        <w:pStyle w:val="PreformattedText"/>
        <w:rPr/>
      </w:pPr>
      <w:r>
        <w:rPr/>
        <w:t>and set up on its books such reserves as may be required by GAAP with respect to</w:t>
      </w:r>
    </w:p>
    <w:p>
      <w:pPr>
        <w:pStyle w:val="PreformattedText"/>
        <w:rPr/>
      </w:pPr>
      <w:r>
        <w:rPr/>
        <w:t>doubtful accounts and all taxes, assessments, charges, levies and claims and</w:t>
      </w:r>
    </w:p>
    <w:p>
      <w:pPr>
        <w:pStyle w:val="PreformattedText"/>
        <w:rPr/>
      </w:pPr>
      <w:r>
        <w:rPr/>
        <w:t>with respect to its business in general, and include such reserves in interim as</w:t>
      </w:r>
    </w:p>
    <w:p>
      <w:pPr>
        <w:pStyle w:val="PreformattedText"/>
        <w:rPr/>
      </w:pPr>
      <w:r>
        <w:rPr/>
        <w:t>well as year-end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8.7. RIGHT OF INSPECTION. Permit any Person designated by the Lender to</w:t>
      </w:r>
    </w:p>
    <w:p>
      <w:pPr>
        <w:pStyle w:val="PreformattedText"/>
        <w:rPr/>
      </w:pPr>
      <w:r>
        <w:rPr/>
        <w:t>visit and inspect any of the properties, corporate books and financial reports</w:t>
      </w:r>
    </w:p>
    <w:p>
      <w:pPr>
        <w:pStyle w:val="PreformattedText"/>
        <w:rPr/>
      </w:pPr>
      <w:r>
        <w:rPr/>
        <w:t>of WFS, each of the Borrowers or any Subsidiary and to discuss its affairs,</w:t>
      </w:r>
    </w:p>
    <w:p>
      <w:pPr>
        <w:pStyle w:val="PreformattedText"/>
        <w:rPr/>
      </w:pPr>
      <w:r>
        <w:rPr/>
        <w:t>finances and accounts with its principal officers and independent certified</w:t>
      </w:r>
    </w:p>
    <w:p>
      <w:pPr>
        <w:pStyle w:val="PreformattedText"/>
        <w:rPr/>
      </w:pPr>
      <w:r>
        <w:rPr/>
        <w:t>public accountants, all at reasonable times, at reasonable intervals and with</w:t>
      </w:r>
    </w:p>
    <w:p>
      <w:pPr>
        <w:pStyle w:val="PreformattedText"/>
        <w:rPr/>
      </w:pPr>
      <w:r>
        <w:rPr/>
        <w:t>reasonable prior notice.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8.8. OBSERVE ALL LAWS. Conform to and duly observe in all material</w:t>
      </w:r>
    </w:p>
    <w:p>
      <w:pPr>
        <w:pStyle w:val="PreformattedText"/>
        <w:rPr/>
      </w:pPr>
      <w:r>
        <w:rPr/>
        <w:t>respects all laws, rules and regulations and all other valid requirements of any</w:t>
      </w:r>
    </w:p>
    <w:p>
      <w:pPr>
        <w:pStyle w:val="PreformattedText"/>
        <w:rPr/>
      </w:pPr>
      <w:r>
        <w:rPr/>
        <w:t>Governmental Authority with respect to the conduct of its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8.9. GOVERNMENTAL LICENSES. Obtain and maintain all licenses, permits,</w:t>
      </w:r>
    </w:p>
    <w:p>
      <w:pPr>
        <w:pStyle w:val="PreformattedText"/>
        <w:rPr/>
      </w:pPr>
      <w:r>
        <w:rPr/>
        <w:t>certifications and approvals of all applicable Governmental Authorities as are</w:t>
      </w:r>
    </w:p>
    <w:p>
      <w:pPr>
        <w:pStyle w:val="PreformattedText"/>
        <w:rPr/>
      </w:pPr>
      <w:r>
        <w:rPr/>
        <w:t>required for the conduct of its business as currently conducted and as</w:t>
      </w:r>
    </w:p>
    <w:p>
      <w:pPr>
        <w:pStyle w:val="PreformattedText"/>
        <w:rPr/>
      </w:pPr>
      <w:r>
        <w:rPr/>
        <w:t>contemplated by the Loan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8.10. COVENANTS EXTENDING TO OTHER PERSONS. Cause each of its</w:t>
      </w:r>
    </w:p>
    <w:p>
      <w:pPr>
        <w:pStyle w:val="PreformattedText"/>
        <w:rPr/>
      </w:pPr>
      <w:r>
        <w:rPr/>
        <w:t>Subsidiaries to do with respect to itself, its business and its assets, each of</w:t>
      </w:r>
    </w:p>
    <w:p>
      <w:pPr>
        <w:pStyle w:val="PreformattedText"/>
        <w:rPr/>
      </w:pPr>
      <w:r>
        <w:rPr/>
        <w:t>the things required of the Borrower in SECTIONS 8.2 through 8.9, and 8.18</w:t>
      </w:r>
    </w:p>
    <w:p>
      <w:pPr>
        <w:pStyle w:val="PreformattedText"/>
        <w:rPr/>
      </w:pPr>
      <w:r>
        <w:rPr/>
        <w:t>inclusive.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8.11. OFFICER'S KNOWLEDGE OF DEFAULT. Upon any officer of WFS, or</w:t>
      </w:r>
    </w:p>
    <w:p>
      <w:pPr>
        <w:pStyle w:val="PreformattedText"/>
        <w:rPr/>
      </w:pPr>
      <w:r>
        <w:rPr/>
        <w:t>either Borrower obtaining knowledge of any Default or Event of Default hereunder</w:t>
      </w:r>
    </w:p>
    <w:p>
      <w:pPr>
        <w:pStyle w:val="PreformattedText"/>
        <w:rPr/>
      </w:pPr>
      <w:r>
        <w:rPr/>
        <w:t>or under any other obligation of WFS or either Borrower or any Subsidiary cause</w:t>
      </w:r>
    </w:p>
    <w:p>
      <w:pPr>
        <w:pStyle w:val="PreformattedText"/>
        <w:rPr/>
      </w:pPr>
      <w:r>
        <w:rPr/>
        <w:t>such officer or an Authorized Representative to promptly notify the Lender of</w:t>
      </w:r>
    </w:p>
    <w:p>
      <w:pPr>
        <w:pStyle w:val="PreformattedText"/>
        <w:rPr/>
      </w:pPr>
      <w:r>
        <w:rPr/>
        <w:t>the nature thereof, the period of existence thereof, and what action WFS, or</w:t>
      </w:r>
    </w:p>
    <w:p>
      <w:pPr>
        <w:pStyle w:val="PreformattedText"/>
        <w:rPr/>
      </w:pPr>
      <w:r>
        <w:rPr/>
        <w:t>either Borrower or such Subsidiary proposes to take with respect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8.12. SUITS OR OTHER PROCEEDINGS. Upon any officer of either Borrower</w:t>
      </w:r>
    </w:p>
    <w:p>
      <w:pPr>
        <w:pStyle w:val="PreformattedText"/>
        <w:rPr/>
      </w:pPr>
      <w:r>
        <w:rPr/>
        <w:t>or WFS obtaining knowledge of any litigation or other proceedings being</w:t>
      </w:r>
    </w:p>
    <w:p>
      <w:pPr>
        <w:pStyle w:val="PreformattedText"/>
        <w:rPr/>
      </w:pPr>
      <w:r>
        <w:rPr/>
        <w:t>instituted against WFS, either Borrower or any Subsidiary, or any attachment,</w:t>
      </w:r>
    </w:p>
    <w:p>
      <w:pPr>
        <w:pStyle w:val="PreformattedText"/>
        <w:rPr/>
      </w:pPr>
      <w:r>
        <w:rPr/>
        <w:t>levy, execution or other process being instituted against any assets of WFS,</w:t>
      </w:r>
    </w:p>
    <w:p>
      <w:pPr>
        <w:pStyle w:val="PreformattedText"/>
        <w:rPr/>
      </w:pPr>
      <w:r>
        <w:rPr/>
        <w:t>either Borrower or any Subsidiary, making a claim or claims in an aggregate</w:t>
      </w:r>
    </w:p>
    <w:p>
      <w:pPr>
        <w:pStyle w:val="PreformattedText"/>
        <w:rPr/>
      </w:pPr>
      <w:r>
        <w:rPr/>
        <w:t>amount greater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than $1,000,000 not otherwise covered by insurance, promptly deliver to the</w:t>
      </w:r>
    </w:p>
    <w:p>
      <w:pPr>
        <w:pStyle w:val="PreformattedText"/>
        <w:rPr/>
      </w:pPr>
      <w:r>
        <w:rPr/>
        <w:t>Lender written notice thereof stating the nature and status of such litigation,</w:t>
      </w:r>
    </w:p>
    <w:p>
      <w:pPr>
        <w:pStyle w:val="PreformattedText"/>
        <w:rPr/>
      </w:pPr>
      <w:r>
        <w:rPr/>
        <w:t>dispute, proceeding, levy, execution or other process.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8.13. NOTICE OF DISCHARGE OF HAZARDOUS MATERIAL OR ENVIRONMENTAL</w:t>
      </w:r>
    </w:p>
    <w:p>
      <w:pPr>
        <w:pStyle w:val="PreformattedText"/>
        <w:rPr/>
      </w:pPr>
      <w:r>
        <w:rPr/>
        <w:t>COMPLAINT. Promptly provide to the Lender true, accurate and complete copies of</w:t>
      </w:r>
    </w:p>
    <w:p>
      <w:pPr>
        <w:pStyle w:val="PreformattedText"/>
        <w:rPr/>
      </w:pPr>
      <w:r>
        <w:rPr/>
        <w:t>any and all notices, complaints, orders, directives, claims, or citations</w:t>
      </w:r>
    </w:p>
    <w:p>
      <w:pPr>
        <w:pStyle w:val="PreformattedText"/>
        <w:rPr/>
      </w:pPr>
      <w:r>
        <w:rPr/>
        <w:t>received by WFS, either Borrower or any Subsidiary relating to any (a) violation</w:t>
      </w:r>
    </w:p>
    <w:p>
      <w:pPr>
        <w:pStyle w:val="PreformattedText"/>
        <w:rPr/>
      </w:pPr>
      <w:r>
        <w:rPr/>
        <w:t>or alleged violation by WFS, either Borrower or any Subsidiary of any applicable</w:t>
      </w:r>
    </w:p>
    <w:p>
      <w:pPr>
        <w:pStyle w:val="PreformattedText"/>
        <w:rPr/>
      </w:pPr>
      <w:r>
        <w:rPr/>
        <w:t>Environmental Law; (b) release or threatened release by WFS, either Borrower or</w:t>
      </w:r>
    </w:p>
    <w:p>
      <w:pPr>
        <w:pStyle w:val="PreformattedText"/>
        <w:rPr/>
      </w:pPr>
      <w:r>
        <w:rPr/>
        <w:t>any Subsidiary, or at any facility or property owned or leased or operated by</w:t>
      </w:r>
    </w:p>
    <w:p>
      <w:pPr>
        <w:pStyle w:val="PreformattedText"/>
        <w:rPr/>
      </w:pPr>
      <w:r>
        <w:rPr/>
        <w:t>WFS, either Borrower or any Subsidiary, of any Hazardous Material, except where</w:t>
      </w:r>
    </w:p>
    <w:p>
      <w:pPr>
        <w:pStyle w:val="PreformattedText"/>
        <w:rPr/>
      </w:pPr>
      <w:r>
        <w:rPr/>
        <w:t>occurring legally; or (c) liability or alleged liability of WFS, either Borrower</w:t>
      </w:r>
    </w:p>
    <w:p>
      <w:pPr>
        <w:pStyle w:val="PreformattedText"/>
        <w:rPr/>
      </w:pPr>
      <w:r>
        <w:rPr/>
        <w:t>or any Subsidiary for the costs of cleaning up, removing, remediating or</w:t>
      </w:r>
    </w:p>
    <w:p>
      <w:pPr>
        <w:pStyle w:val="PreformattedText"/>
        <w:rPr/>
      </w:pPr>
      <w:r>
        <w:rPr/>
        <w:t>responding to a release of Hazardous Materials where, in any of the foregoing</w:t>
      </w:r>
    </w:p>
    <w:p>
      <w:pPr>
        <w:pStyle w:val="PreformattedText"/>
        <w:rPr/>
      </w:pPr>
      <w:r>
        <w:rPr/>
        <w:t>events, the aggregate amount at any time involved exceeds $1,000,000.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8.14. ENVIRONMENTAL COMPLIANCE. If WFS, either Borrower or any</w:t>
      </w:r>
    </w:p>
    <w:p>
      <w:pPr>
        <w:pStyle w:val="PreformattedText"/>
        <w:rPr/>
      </w:pPr>
      <w:r>
        <w:rPr/>
        <w:t>Subsidiary shall receive any letter, notice, complaint, order, directive, claim</w:t>
      </w:r>
    </w:p>
    <w:p>
      <w:pPr>
        <w:pStyle w:val="PreformattedText"/>
        <w:rPr/>
      </w:pPr>
      <w:r>
        <w:rPr/>
        <w:t>or citation alleging that WFS, either Borrower or any Subsidiary has violated</w:t>
      </w:r>
    </w:p>
    <w:p>
      <w:pPr>
        <w:pStyle w:val="PreformattedText"/>
        <w:rPr/>
      </w:pPr>
      <w:r>
        <w:rPr/>
        <w:t>any Environmental Law or is liable for the costs of cleaning up, removing,</w:t>
      </w:r>
    </w:p>
    <w:p>
      <w:pPr>
        <w:pStyle w:val="PreformattedText"/>
        <w:rPr/>
      </w:pPr>
      <w:r>
        <w:rPr/>
        <w:t>remediating or responding to a release of Hazardous Materials, the Borrower</w:t>
      </w:r>
    </w:p>
    <w:p>
      <w:pPr>
        <w:pStyle w:val="PreformattedText"/>
        <w:rPr/>
      </w:pPr>
      <w:r>
        <w:rPr/>
        <w:t>shall, within the time period permitted by the applicable Environmental Law or</w:t>
      </w:r>
    </w:p>
    <w:p>
      <w:pPr>
        <w:pStyle w:val="PreformattedText"/>
        <w:rPr/>
      </w:pPr>
      <w:r>
        <w:rPr/>
        <w:t>the Governmental Authority responsible for enforcing such Environmental Law,</w:t>
      </w:r>
    </w:p>
    <w:p>
      <w:pPr>
        <w:pStyle w:val="PreformattedText"/>
        <w:rPr/>
      </w:pPr>
      <w:r>
        <w:rPr/>
        <w:t>remove or remedy, or cause the applicable Subsidiary to remove or remedy, such</w:t>
      </w:r>
    </w:p>
    <w:p>
      <w:pPr>
        <w:pStyle w:val="PreformattedText"/>
        <w:rPr/>
      </w:pPr>
      <w:r>
        <w:rPr/>
        <w:t>violation or release or satisfy such liability unless and only during the period</w:t>
      </w:r>
    </w:p>
    <w:p>
      <w:pPr>
        <w:pStyle w:val="PreformattedText"/>
        <w:rPr/>
      </w:pPr>
      <w:r>
        <w:rPr/>
        <w:t>that the applicability of the Environmental Law, the fact of such violation or</w:t>
      </w:r>
    </w:p>
    <w:p>
      <w:pPr>
        <w:pStyle w:val="PreformattedText"/>
        <w:rPr/>
      </w:pPr>
      <w:r>
        <w:rPr/>
        <w:t>liability or what is required to remove or remedy such violation is being</w:t>
      </w:r>
    </w:p>
    <w:p>
      <w:pPr>
        <w:pStyle w:val="PreformattedText"/>
        <w:rPr/>
      </w:pPr>
      <w:r>
        <w:rPr/>
        <w:t>contested by WFS, either Borrower or the applicable Subsidiary by appropriate</w:t>
      </w:r>
    </w:p>
    <w:p>
      <w:pPr>
        <w:pStyle w:val="PreformattedText"/>
        <w:rPr/>
      </w:pPr>
      <w:r>
        <w:rPr/>
        <w:t>proceedings diligently conducted and all reserves with respect thereto as may be</w:t>
      </w:r>
    </w:p>
    <w:p>
      <w:pPr>
        <w:pStyle w:val="PreformattedText"/>
        <w:rPr/>
      </w:pPr>
      <w:r>
        <w:rPr/>
        <w:t>required under Generally Accepted Accounting Principles, if any, have been made,</w:t>
      </w:r>
    </w:p>
    <w:p>
      <w:pPr>
        <w:pStyle w:val="PreformattedText"/>
        <w:rPr/>
      </w:pPr>
      <w:r>
        <w:rPr/>
        <w:t>and no Lien in connection therewith shall have attached to any property of WFS,</w:t>
      </w:r>
    </w:p>
    <w:p>
      <w:pPr>
        <w:pStyle w:val="PreformattedText"/>
        <w:rPr/>
      </w:pPr>
      <w:r>
        <w:rPr/>
        <w:t>either Borrower or the applicable Subsidiary which shall have become enforceable</w:t>
      </w:r>
    </w:p>
    <w:p>
      <w:pPr>
        <w:pStyle w:val="PreformattedText"/>
        <w:rPr/>
      </w:pPr>
      <w:r>
        <w:rPr/>
        <w:t>against creditors of such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8.15. INDEMNIFICATION. Without limiting the generality of SECTION 11.9,</w:t>
      </w:r>
    </w:p>
    <w:p>
      <w:pPr>
        <w:pStyle w:val="PreformattedText"/>
        <w:rPr/>
      </w:pPr>
      <w:r>
        <w:rPr/>
        <w:t>WFS and each Borrower hereby agrees to indemnify and hold the Lender and its</w:t>
      </w:r>
    </w:p>
    <w:p>
      <w:pPr>
        <w:pStyle w:val="PreformattedText"/>
        <w:rPr/>
      </w:pPr>
      <w:r>
        <w:rPr/>
        <w:t>officers, directors, employees and agents, harmless from and against any and all</w:t>
      </w:r>
    </w:p>
    <w:p>
      <w:pPr>
        <w:pStyle w:val="PreformattedText"/>
        <w:rPr/>
      </w:pPr>
      <w:r>
        <w:rPr/>
        <w:t>claims, losses, penalties, liabilities, damages and expenses (including</w:t>
      </w:r>
    </w:p>
    <w:p>
      <w:pPr>
        <w:pStyle w:val="PreformattedText"/>
        <w:rPr/>
      </w:pPr>
      <w:r>
        <w:rPr/>
        <w:t>assessment and cleanup costs and reasonable attorneys' fees and disbursements)</w:t>
      </w:r>
    </w:p>
    <w:p>
      <w:pPr>
        <w:pStyle w:val="PreformattedText"/>
        <w:rPr/>
      </w:pPr>
      <w:r>
        <w:rPr/>
        <w:t>arising directly or indirectly from, out of or by reason of (a) the violation of</w:t>
      </w:r>
    </w:p>
    <w:p>
      <w:pPr>
        <w:pStyle w:val="PreformattedText"/>
        <w:rPr/>
      </w:pPr>
      <w:r>
        <w:rPr/>
        <w:t>any Environmental Law by WFS or either Borrower or any Subsidiary or with</w:t>
      </w:r>
    </w:p>
    <w:p>
      <w:pPr>
        <w:pStyle w:val="PreformattedText"/>
        <w:rPr/>
      </w:pPr>
      <w:r>
        <w:rPr/>
        <w:t>respect to any property owned, operated or leased by WFS or either Borrower or</w:t>
      </w:r>
    </w:p>
    <w:p>
      <w:pPr>
        <w:pStyle w:val="PreformattedText"/>
        <w:rPr/>
      </w:pPr>
      <w:r>
        <w:rPr/>
        <w:t>any Subsidiary or (b) the handling, storage, treatment, emission or disposal of</w:t>
      </w:r>
    </w:p>
    <w:p>
      <w:pPr>
        <w:pStyle w:val="PreformattedText"/>
        <w:rPr/>
      </w:pPr>
      <w:r>
        <w:rPr/>
        <w:t>any Hazardous Materials by or on behalf of WFS, either Borrower or any</w:t>
      </w:r>
    </w:p>
    <w:p>
      <w:pPr>
        <w:pStyle w:val="PreformattedText"/>
        <w:rPr/>
      </w:pPr>
      <w:r>
        <w:rPr/>
        <w:t>Subsidiary or on or with respect to property owned or leased or operated by WFS,</w:t>
      </w:r>
    </w:p>
    <w:p>
      <w:pPr>
        <w:pStyle w:val="PreformattedText"/>
        <w:rPr/>
      </w:pPr>
      <w:r>
        <w:rPr/>
        <w:t>either Borrower or any Subsidiary. The provisions of this SECTION 8.15 shall</w:t>
      </w:r>
    </w:p>
    <w:p>
      <w:pPr>
        <w:pStyle w:val="PreformattedText"/>
        <w:rPr/>
      </w:pPr>
      <w:r>
        <w:rPr/>
        <w:t>survive the Facility Termination Date and expiration or termination of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8.16. FURTHER ASSURANCES. At each Borrower's cost and expense, upon</w:t>
      </w:r>
    </w:p>
    <w:p>
      <w:pPr>
        <w:pStyle w:val="PreformattedText"/>
        <w:rPr/>
      </w:pPr>
      <w:r>
        <w:rPr/>
        <w:t>request of the Lender, duly execute and deliver or cause to be duly executed and</w:t>
      </w:r>
    </w:p>
    <w:p>
      <w:pPr>
        <w:pStyle w:val="PreformattedText"/>
        <w:rPr/>
      </w:pPr>
      <w:r>
        <w:rPr/>
        <w:t>delivered, to the Lender such further instruments, documents, certificates,</w:t>
      </w:r>
    </w:p>
    <w:p>
      <w:pPr>
        <w:pStyle w:val="PreformattedText"/>
        <w:rPr/>
      </w:pPr>
      <w:r>
        <w:rPr/>
        <w:t>financing and continuation statements, and do and cause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be done such further acts that may be reasonably necessary or advisable in</w:t>
      </w:r>
    </w:p>
    <w:p>
      <w:pPr>
        <w:pStyle w:val="PreformattedText"/>
        <w:rPr/>
      </w:pPr>
      <w:r>
        <w:rPr/>
        <w:t>the reasonable opinion of the Lender to carry out more effectively the</w:t>
      </w:r>
    </w:p>
    <w:p>
      <w:pPr>
        <w:pStyle w:val="PreformattedText"/>
        <w:rPr/>
      </w:pPr>
      <w:r>
        <w:rPr/>
        <w:t>provisions and purposes of this Agreement and the other Loan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8.17. EMPLOYEE BENEFIT PLANS. (a) With reasonable promptness, and in</w:t>
      </w:r>
    </w:p>
    <w:p>
      <w:pPr>
        <w:pStyle w:val="PreformattedText"/>
        <w:rPr/>
      </w:pPr>
      <w:r>
        <w:rPr/>
        <w:t>any event within thirty (30) days thereof, give notice to the Lender of (a) the</w:t>
      </w:r>
    </w:p>
    <w:p>
      <w:pPr>
        <w:pStyle w:val="PreformattedText"/>
        <w:rPr/>
      </w:pPr>
      <w:r>
        <w:rPr/>
        <w:t>establishment of any new Pension Plan (which notice shall include a copy of such</w:t>
      </w:r>
    </w:p>
    <w:p>
      <w:pPr>
        <w:pStyle w:val="PreformattedText"/>
        <w:rPr/>
      </w:pPr>
      <w:r>
        <w:rPr/>
        <w:t>plan), (b) the commencement of contributions to any Employee Benefit Plan to</w:t>
      </w:r>
    </w:p>
    <w:p>
      <w:pPr>
        <w:pStyle w:val="PreformattedText"/>
        <w:rPr/>
      </w:pPr>
      <w:r>
        <w:rPr/>
        <w:t>which either Borrower or any of its ERISA Affiliates was not previously</w:t>
      </w:r>
    </w:p>
    <w:p>
      <w:pPr>
        <w:pStyle w:val="PreformattedText"/>
        <w:rPr/>
      </w:pPr>
      <w:r>
        <w:rPr/>
        <w:t>contributing, (c) any material increase in the benefits of any existing Employee</w:t>
      </w:r>
    </w:p>
    <w:p>
      <w:pPr>
        <w:pStyle w:val="PreformattedText"/>
        <w:rPr/>
      </w:pPr>
      <w:r>
        <w:rPr/>
        <w:t>Benefit Plan, (d) each funding waiver request filed with respect to any Employee</w:t>
      </w:r>
    </w:p>
    <w:p>
      <w:pPr>
        <w:pStyle w:val="PreformattedText"/>
        <w:rPr/>
      </w:pPr>
      <w:r>
        <w:rPr/>
        <w:t>Benefit Plan and all communications received or sent by either Borrower or any</w:t>
      </w:r>
    </w:p>
    <w:p>
      <w:pPr>
        <w:pStyle w:val="PreformattedText"/>
        <w:rPr/>
      </w:pPr>
      <w:r>
        <w:rPr/>
        <w:t>ERISA Affiliate with respect to such request and (e) the failure of the Borrower</w:t>
      </w:r>
    </w:p>
    <w:p>
      <w:pPr>
        <w:pStyle w:val="PreformattedText"/>
        <w:rPr/>
      </w:pPr>
      <w:r>
        <w:rPr/>
        <w:t>or any ERISA Affiliate to make a required installment or payment under Section</w:t>
      </w:r>
    </w:p>
    <w:p>
      <w:pPr>
        <w:pStyle w:val="PreformattedText"/>
        <w:rPr/>
      </w:pPr>
      <w:r>
        <w:rPr/>
        <w:t>302 of ERISA or Section 412 of the Code by the due date;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Promptly and in any event within thirty (30) days of</w:t>
      </w:r>
    </w:p>
    <w:p>
      <w:pPr>
        <w:pStyle w:val="PreformattedText"/>
        <w:rPr/>
      </w:pPr>
      <w:r>
        <w:rPr/>
        <w:t>becoming aware of the occurrence or forthcoming occurrence of any (a)</w:t>
      </w:r>
    </w:p>
    <w:p>
      <w:pPr>
        <w:pStyle w:val="PreformattedText"/>
        <w:rPr/>
      </w:pPr>
      <w:r>
        <w:rPr/>
        <w:t>Termination Event or (b) nonexempt "prohibited transaction," as such term is</w:t>
      </w:r>
    </w:p>
    <w:p>
      <w:pPr>
        <w:pStyle w:val="PreformattedText"/>
        <w:rPr/>
      </w:pPr>
      <w:r>
        <w:rPr/>
        <w:t>defined in Section 406 of ERISA or Section 4975 of the Code, in connection with</w:t>
      </w:r>
    </w:p>
    <w:p>
      <w:pPr>
        <w:pStyle w:val="PreformattedText"/>
        <w:rPr/>
      </w:pPr>
      <w:r>
        <w:rPr/>
        <w:t>any Pension Plan or any trust created thereunder, deliver to the Lender a notice</w:t>
      </w:r>
    </w:p>
    <w:p>
      <w:pPr>
        <w:pStyle w:val="PreformattedText"/>
        <w:rPr/>
      </w:pPr>
      <w:r>
        <w:rPr/>
        <w:t>specifying the nature thereof, what action either Borrower or any ERISA</w:t>
      </w:r>
    </w:p>
    <w:p>
      <w:pPr>
        <w:pStyle w:val="PreformattedText"/>
        <w:rPr/>
      </w:pPr>
      <w:r>
        <w:rPr/>
        <w:t>Affiliate has taken, is taking or proposes to take with respect thereto and,</w:t>
      </w:r>
    </w:p>
    <w:p>
      <w:pPr>
        <w:pStyle w:val="PreformattedText"/>
        <w:rPr/>
      </w:pPr>
      <w:r>
        <w:rPr/>
        <w:t>when known, any action taken or threatened by the Internal Revenue Service, the</w:t>
      </w:r>
    </w:p>
    <w:p>
      <w:pPr>
        <w:pStyle w:val="PreformattedText"/>
        <w:rPr/>
      </w:pPr>
      <w:r>
        <w:rPr/>
        <w:t>Department of Labor or the PBGC with respect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8.18. CONTINUED OPERATIONS. Continue at all times to conduct its</w:t>
      </w:r>
    </w:p>
    <w:p>
      <w:pPr>
        <w:pStyle w:val="PreformattedText"/>
        <w:rPr/>
      </w:pPr>
      <w:r>
        <w:rPr/>
        <w:t>business and engage principally in the same line or lines of business</w:t>
      </w:r>
    </w:p>
    <w:p>
      <w:pPr>
        <w:pStyle w:val="PreformattedText"/>
        <w:rPr/>
      </w:pPr>
      <w:r>
        <w:rPr/>
        <w:t>substantially as heretofore conducted.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8.19. NEW SUBSIDIARIES. In the event of the acquisition or creation of</w:t>
      </w:r>
    </w:p>
    <w:p>
      <w:pPr>
        <w:pStyle w:val="PreformattedText"/>
        <w:rPr/>
      </w:pPr>
      <w:r>
        <w:rPr/>
        <w:t>any Subsidiary of either Borrower, cause to be delivered to the Lender each of</w:t>
      </w:r>
    </w:p>
    <w:p>
      <w:pPr>
        <w:pStyle w:val="PreformattedText"/>
        <w:rPr/>
      </w:pPr>
      <w:r>
        <w:rPr/>
        <w:t>the following within sixty (60) days of the acquisition or creation of such</w:t>
      </w:r>
    </w:p>
    <w:p>
      <w:pPr>
        <w:pStyle w:val="PreformattedText"/>
        <w:rPr/>
      </w:pPr>
      <w:r>
        <w:rPr/>
        <w:t>Subsidiary.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a Facility Guaranty executed by such Subsidiary</w:t>
      </w:r>
    </w:p>
    <w:p>
      <w:pPr>
        <w:pStyle w:val="PreformattedText"/>
        <w:rPr/>
      </w:pPr>
      <w:r>
        <w:rPr/>
        <w:t>substantially in the form of EXHIBIT G;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an opinion of counsel to the Subsidiary dated as of the</w:t>
      </w:r>
    </w:p>
    <w:p>
      <w:pPr>
        <w:pStyle w:val="PreformattedText"/>
        <w:rPr/>
      </w:pPr>
      <w:r>
        <w:rPr/>
        <w:t>date of delivery of the Facility Guaranty provided for in this SECTION 8.19 and</w:t>
      </w:r>
    </w:p>
    <w:p>
      <w:pPr>
        <w:pStyle w:val="PreformattedText"/>
        <w:rPr/>
      </w:pPr>
      <w:r>
        <w:rPr/>
        <w:t>addressed to the Lender, in form and substance reasonably acceptable to the</w:t>
      </w:r>
    </w:p>
    <w:p>
      <w:pPr>
        <w:pStyle w:val="PreformattedText"/>
        <w:rPr/>
      </w:pPr>
      <w:r>
        <w:rPr/>
        <w:t>Lender (which opinion may include assumptions and qualifications of similar</w:t>
      </w:r>
    </w:p>
    <w:p>
      <w:pPr>
        <w:pStyle w:val="PreformattedText"/>
        <w:rPr/>
      </w:pPr>
      <w:r>
        <w:rPr/>
        <w:t>effect to those contained in the opinions of counsel delivered pursuant to</w:t>
      </w:r>
    </w:p>
    <w:p>
      <w:pPr>
        <w:pStyle w:val="PreformattedText"/>
        <w:rPr/>
      </w:pPr>
      <w:r>
        <w:rPr/>
        <w:t>SECTION 6.1(A)), to the effect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(A) such Subsidiary is duly organized, validly</w:t>
      </w:r>
    </w:p>
    <w:p>
      <w:pPr>
        <w:pStyle w:val="PreformattedText"/>
        <w:rPr/>
      </w:pPr>
      <w:r>
        <w:rPr/>
        <w:t xml:space="preserve">                  </w:t>
      </w:r>
      <w:r>
        <w:rPr/>
        <w:t>existing and in good standing in the jurisdiction of its</w:t>
      </w:r>
    </w:p>
    <w:p>
      <w:pPr>
        <w:pStyle w:val="PreformattedText"/>
        <w:rPr/>
      </w:pPr>
      <w:r>
        <w:rPr/>
        <w:t xml:space="preserve">                  </w:t>
      </w:r>
      <w:r>
        <w:rPr/>
        <w:t>formation, has the requisite power and authority to own its</w:t>
      </w:r>
    </w:p>
    <w:p>
      <w:pPr>
        <w:pStyle w:val="PreformattedText"/>
        <w:rPr/>
      </w:pPr>
      <w:r>
        <w:rPr/>
        <w:t xml:space="preserve">                  </w:t>
      </w:r>
      <w:r>
        <w:rPr/>
        <w:t>properties and conduct its business as then owned and then</w:t>
      </w:r>
    </w:p>
    <w:p>
      <w:pPr>
        <w:pStyle w:val="PreformattedText"/>
        <w:rPr/>
      </w:pPr>
      <w:r>
        <w:rPr/>
        <w:t xml:space="preserve">                  </w:t>
      </w:r>
      <w:r>
        <w:rPr/>
        <w:t>conducted and proposed to be conducted, and is duly qualified</w:t>
      </w:r>
    </w:p>
    <w:p>
      <w:pPr>
        <w:pStyle w:val="PreformattedText"/>
        <w:rPr/>
      </w:pPr>
      <w:r>
        <w:rPr/>
        <w:t xml:space="preserve">                  </w:t>
      </w:r>
      <w:r>
        <w:rPr/>
        <w:t>to transact business and is in good standing as a foreign</w:t>
      </w:r>
    </w:p>
    <w:p>
      <w:pPr>
        <w:pStyle w:val="PreformattedText"/>
        <w:rPr/>
      </w:pPr>
      <w:r>
        <w:rPr/>
        <w:t xml:space="preserve">                  </w:t>
      </w:r>
      <w:r>
        <w:rPr/>
        <w:t>corporation or partnership in each other jurisdiction in which</w:t>
      </w:r>
    </w:p>
    <w:p>
      <w:pPr>
        <w:pStyle w:val="PreformattedText"/>
        <w:rPr/>
      </w:pPr>
      <w:r>
        <w:rPr/>
        <w:t xml:space="preserve">                  </w:t>
      </w:r>
      <w:r>
        <w:rPr/>
        <w:t>the character of the properties owned or leased, or the</w:t>
      </w:r>
    </w:p>
    <w:p>
      <w:pPr>
        <w:pStyle w:val="PreformattedText"/>
        <w:rPr/>
      </w:pPr>
      <w:r>
        <w:rPr/>
        <w:t xml:space="preserve">                  </w:t>
      </w:r>
      <w:r>
        <w:rPr/>
        <w:t>business carried on by it, requires such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qualification and the failure to be so qualified would</w:t>
      </w:r>
    </w:p>
    <w:p>
      <w:pPr>
        <w:pStyle w:val="PreformattedText"/>
        <w:rPr/>
      </w:pPr>
      <w:r>
        <w:rPr/>
        <w:t xml:space="preserve">                  </w:t>
      </w:r>
      <w:r>
        <w:rPr/>
        <w:t>reasonably be likely to result in a Material Adverse Effect;</w:t>
      </w:r>
    </w:p>
    <w:p>
      <w:pPr>
        <w:pStyle w:val="PreformattedText"/>
        <w:rPr/>
      </w:pPr>
      <w:r>
        <w:rPr/>
        <w:t xml:space="preserve">          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the execution, delivery and performance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Facility Guaranty described in this SECTION 8.19 to which such</w:t>
      </w:r>
    </w:p>
    <w:p>
      <w:pPr>
        <w:pStyle w:val="PreformattedText"/>
        <w:rPr/>
      </w:pPr>
      <w:r>
        <w:rPr/>
        <w:t xml:space="preserve">                  </w:t>
      </w:r>
      <w:r>
        <w:rPr/>
        <w:t>Subsidiary is a signatory have been duly authorized by all</w:t>
      </w:r>
    </w:p>
    <w:p>
      <w:pPr>
        <w:pStyle w:val="PreformattedText"/>
        <w:rPr/>
      </w:pPr>
      <w:r>
        <w:rPr/>
        <w:t xml:space="preserve">                  </w:t>
      </w:r>
      <w:r>
        <w:rPr/>
        <w:t>requisite corporate or partnership action (including any</w:t>
      </w:r>
    </w:p>
    <w:p>
      <w:pPr>
        <w:pStyle w:val="PreformattedText"/>
        <w:rPr/>
      </w:pPr>
      <w:r>
        <w:rPr/>
        <w:t xml:space="preserve">                  </w:t>
      </w:r>
      <w:r>
        <w:rPr/>
        <w:t>required shareholder or partner approval), such agreement has</w:t>
      </w:r>
    </w:p>
    <w:p>
      <w:pPr>
        <w:pStyle w:val="PreformattedText"/>
        <w:rPr/>
      </w:pPr>
      <w:r>
        <w:rPr/>
        <w:t xml:space="preserve">                  </w:t>
      </w:r>
      <w:r>
        <w:rPr/>
        <w:t>been duly executed and delivered and constitutes the valid and</w:t>
      </w:r>
    </w:p>
    <w:p>
      <w:pPr>
        <w:pStyle w:val="PreformattedText"/>
        <w:rPr/>
      </w:pPr>
      <w:r>
        <w:rPr/>
        <w:t xml:space="preserve">                  </w:t>
      </w:r>
      <w:r>
        <w:rPr/>
        <w:t>binding agreement of such Subsidiary, enforceable against such</w:t>
      </w:r>
    </w:p>
    <w:p>
      <w:pPr>
        <w:pStyle w:val="PreformattedText"/>
        <w:rPr/>
      </w:pPr>
      <w:r>
        <w:rPr/>
        <w:t xml:space="preserve">                  </w:t>
      </w:r>
      <w:r>
        <w:rPr/>
        <w:t>Subsidiary in accordance with its terms, subject to the effect</w:t>
      </w:r>
    </w:p>
    <w:p>
      <w:pPr>
        <w:pStyle w:val="PreformattedText"/>
        <w:rPr/>
      </w:pPr>
      <w:r>
        <w:rPr/>
        <w:t xml:space="preserve">                  </w:t>
      </w:r>
      <w:r>
        <w:rPr/>
        <w:t>of any applicable bankruptcy, moratorium, insolvency,</w:t>
      </w:r>
    </w:p>
    <w:p>
      <w:pPr>
        <w:pStyle w:val="PreformattedText"/>
        <w:rPr/>
      </w:pPr>
      <w:r>
        <w:rPr/>
        <w:t xml:space="preserve">                  </w:t>
      </w:r>
      <w:r>
        <w:rPr/>
        <w:t>reorganization or other similar law affecting the</w:t>
      </w:r>
    </w:p>
    <w:p>
      <w:pPr>
        <w:pStyle w:val="PreformattedText"/>
        <w:rPr/>
      </w:pPr>
      <w:r>
        <w:rPr/>
        <w:t xml:space="preserve">                  </w:t>
      </w:r>
      <w:r>
        <w:rPr/>
        <w:t>enforceability of creditors' rights generally and to the</w:t>
      </w:r>
    </w:p>
    <w:p>
      <w:pPr>
        <w:pStyle w:val="PreformattedText"/>
        <w:rPr/>
      </w:pPr>
      <w:r>
        <w:rPr/>
        <w:t xml:space="preserve">                  </w:t>
      </w:r>
      <w:r>
        <w:rPr/>
        <w:t>effect of general principles of equity (whether considered in</w:t>
      </w:r>
    </w:p>
    <w:p>
      <w:pPr>
        <w:pStyle w:val="PreformattedText"/>
        <w:rPr/>
      </w:pPr>
      <w:r>
        <w:rPr/>
        <w:t xml:space="preserve">                  </w:t>
      </w:r>
      <w:r>
        <w:rPr/>
        <w:t>a proceeding at law or in equity);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current copies of the charter documents, including</w:t>
      </w:r>
    </w:p>
    <w:p>
      <w:pPr>
        <w:pStyle w:val="PreformattedText"/>
        <w:rPr/>
      </w:pPr>
      <w:r>
        <w:rPr/>
        <w:t>partnership agreements and certificate of limited partnership, if applicable,</w:t>
      </w:r>
    </w:p>
    <w:p>
      <w:pPr>
        <w:pStyle w:val="PreformattedText"/>
        <w:rPr/>
      </w:pPr>
      <w:r>
        <w:rPr/>
        <w:t>and bylaws of such Subsidiary, minutes of duly called and conducted meetings (or</w:t>
      </w:r>
    </w:p>
    <w:p>
      <w:pPr>
        <w:pStyle w:val="PreformattedText"/>
        <w:rPr/>
      </w:pPr>
      <w:r>
        <w:rPr/>
        <w:t>duly effected consent actions) of the Board of Directors, partners, or</w:t>
      </w:r>
    </w:p>
    <w:p>
      <w:pPr>
        <w:pStyle w:val="PreformattedText"/>
        <w:rPr/>
      </w:pPr>
      <w:r>
        <w:rPr/>
        <w:t>appropriate committees thereof (and, if required by such charter documents,</w:t>
      </w:r>
    </w:p>
    <w:p>
      <w:pPr>
        <w:pStyle w:val="PreformattedText"/>
        <w:rPr/>
      </w:pPr>
      <w:r>
        <w:rPr/>
        <w:t>bylaws or by applicable law, of the shareholders) of such Subsidiary authorizing</w:t>
      </w:r>
    </w:p>
    <w:p>
      <w:pPr>
        <w:pStyle w:val="PreformattedText"/>
        <w:rPr/>
      </w:pPr>
      <w:r>
        <w:rPr/>
        <w:t>the actions and the execution and delivery of documents described in this</w:t>
      </w:r>
    </w:p>
    <w:p>
      <w:pPr>
        <w:pStyle w:val="PreformattedText"/>
        <w:rPr/>
      </w:pPr>
      <w:r>
        <w:rPr/>
        <w:t>SECTION 8.19.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8.20. YEAR 2000 COMPLIANCE. The Borrower will promptly notify the</w:t>
      </w:r>
    </w:p>
    <w:p>
      <w:pPr>
        <w:pStyle w:val="PreformattedText"/>
        <w:rPr/>
      </w:pPr>
      <w:r>
        <w:rPr/>
        <w:t>Lender in the event the Borrower discovers or determines that any computer</w:t>
      </w:r>
    </w:p>
    <w:p>
      <w:pPr>
        <w:pStyle w:val="PreformattedText"/>
        <w:rPr/>
      </w:pPr>
      <w:r>
        <w:rPr/>
        <w:t>application (including those affected by information received from its suppliers</w:t>
      </w:r>
    </w:p>
    <w:p>
      <w:pPr>
        <w:pStyle w:val="PreformattedText"/>
        <w:rPr/>
      </w:pPr>
      <w:r>
        <w:rPr/>
        <w:t>and vendors) that is material to its or any of its Subsidiaries' business and</w:t>
      </w:r>
    </w:p>
    <w:p>
      <w:pPr>
        <w:pStyle w:val="PreformattedText"/>
        <w:rPr/>
      </w:pPr>
      <w:r>
        <w:rPr/>
        <w:t>operations will not be Year 2000 Compliant by not later than September 30, 1999,</w:t>
      </w:r>
    </w:p>
    <w:p>
      <w:pPr>
        <w:pStyle w:val="PreformattedText"/>
        <w:rPr/>
      </w:pPr>
      <w:r>
        <w:rPr/>
        <w:t>except to the extent that such failure could not reasonably be expected to have</w:t>
      </w:r>
    </w:p>
    <w:p>
      <w:pPr>
        <w:pStyle w:val="PreformattedText"/>
        <w:rPr/>
      </w:pPr>
      <w:r>
        <w:rPr/>
        <w:t>a Material Adverse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NEGATIVE COVENANTS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Until the Obligations have been paid and satisfied in full, no Letters</w:t>
      </w:r>
    </w:p>
    <w:p>
      <w:pPr>
        <w:pStyle w:val="PreformattedText"/>
        <w:rPr/>
      </w:pPr>
      <w:r>
        <w:rPr/>
        <w:t>of Credit remain outstanding and this Agreement has been terminated in</w:t>
      </w:r>
    </w:p>
    <w:p>
      <w:pPr>
        <w:pStyle w:val="PreformattedText"/>
        <w:rPr/>
      </w:pPr>
      <w:r>
        <w:rPr/>
        <w:t>accordance with the terms hereof, unless the Lender shall otherwise consent in</w:t>
      </w:r>
    </w:p>
    <w:p>
      <w:pPr>
        <w:pStyle w:val="PreformattedText"/>
        <w:rPr/>
      </w:pPr>
      <w:r>
        <w:rPr/>
        <w:t>writing, each of WFS and the Borrowers, to the extent set forth herein, will</w:t>
      </w:r>
    </w:p>
    <w:p>
      <w:pPr>
        <w:pStyle w:val="PreformattedText"/>
        <w:rPr/>
      </w:pPr>
      <w:r>
        <w:rPr/>
        <w:t>not, nor will it permit any Subsidiary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9.1. FINANCIAL COVENANTS.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CONSOLIDATED TANGIBLE NET WORTH. Permit at any time its</w:t>
      </w:r>
    </w:p>
    <w:p>
      <w:pPr>
        <w:pStyle w:val="PreformattedText"/>
        <w:rPr/>
      </w:pPr>
      <w:r>
        <w:rPr/>
        <w:t>Consolidated Tangible Net Worth to be less than $61,000,000.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CONSOLIDATED FUNDED INDEBTEDNESS TO CONSOLIDATED</w:t>
      </w:r>
    </w:p>
    <w:p>
      <w:pPr>
        <w:pStyle w:val="PreformattedText"/>
        <w:rPr/>
      </w:pPr>
      <w:r>
        <w:rPr/>
        <w:t>CAPITALIZATION. Permit at any time the ratio of Consolidated Funded Indebtedness</w:t>
      </w:r>
    </w:p>
    <w:p>
      <w:pPr>
        <w:pStyle w:val="PreformattedText"/>
        <w:rPr/>
      </w:pPr>
      <w:r>
        <w:rPr/>
        <w:t>to Consolidated Capitalization to be equal to or greater than .55 to 1.00;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CONSOLIDATED FIXED CHARGE COVERAGE RATIO. Permit the</w:t>
      </w:r>
    </w:p>
    <w:p>
      <w:pPr>
        <w:pStyle w:val="PreformattedText"/>
        <w:rPr/>
      </w:pPr>
      <w:r>
        <w:rPr/>
        <w:t>Consolidated Fixed Charge Coverage Ratio to be at any time less than 1.35 to</w:t>
      </w:r>
    </w:p>
    <w:p>
      <w:pPr>
        <w:pStyle w:val="PreformattedText"/>
        <w:rPr/>
      </w:pPr>
      <w:r>
        <w:rPr/>
        <w:t>1.00.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9.2. ACQUISITIONS. Enter into any agreement, contract, binding</w:t>
      </w:r>
    </w:p>
    <w:p>
      <w:pPr>
        <w:pStyle w:val="PreformattedText"/>
        <w:rPr/>
      </w:pPr>
      <w:r>
        <w:rPr/>
        <w:t>commitment or other arrangement providing for any Acquisition, or take any</w:t>
      </w:r>
    </w:p>
    <w:p>
      <w:pPr>
        <w:pStyle w:val="PreformattedText"/>
        <w:rPr/>
      </w:pPr>
      <w:r>
        <w:rPr/>
        <w:t>action to solicit the tender of securities or proxies in respect thereof in</w:t>
      </w:r>
    </w:p>
    <w:p>
      <w:pPr>
        <w:pStyle w:val="PreformattedText"/>
        <w:rPr/>
      </w:pPr>
      <w:r>
        <w:rPr/>
        <w:t>order to effect any Acquisition, unless (i) the Person to be (or whose assets</w:t>
      </w:r>
    </w:p>
    <w:p>
      <w:pPr>
        <w:pStyle w:val="PreformattedText"/>
        <w:rPr/>
      </w:pPr>
      <w:r>
        <w:rPr/>
        <w:t>are to be) acquired does not oppose such Acquisition and the line or lines of</w:t>
      </w:r>
    </w:p>
    <w:p>
      <w:pPr>
        <w:pStyle w:val="PreformattedText"/>
        <w:rPr/>
      </w:pPr>
      <w:r>
        <w:rPr/>
        <w:t>business of the Person to be acquired are substantially the same as one or more</w:t>
      </w:r>
    </w:p>
    <w:p>
      <w:pPr>
        <w:pStyle w:val="PreformattedText"/>
        <w:rPr/>
      </w:pPr>
      <w:r>
        <w:rPr/>
        <w:t>line or lines of business conducted by WFS and its Subsidiaries, (ii) no Default</w:t>
      </w:r>
    </w:p>
    <w:p>
      <w:pPr>
        <w:pStyle w:val="PreformattedText"/>
        <w:rPr/>
      </w:pPr>
      <w:r>
        <w:rPr/>
        <w:t>or Event of Default shall have occurred and be continuing either immediately</w:t>
      </w:r>
    </w:p>
    <w:p>
      <w:pPr>
        <w:pStyle w:val="PreformattedText"/>
        <w:rPr/>
      </w:pPr>
      <w:r>
        <w:rPr/>
        <w:t>prior to or immediately after giving effect to such Acquisition and WFS shall</w:t>
      </w:r>
    </w:p>
    <w:p>
      <w:pPr>
        <w:pStyle w:val="PreformattedText"/>
        <w:rPr/>
      </w:pPr>
      <w:r>
        <w:rPr/>
        <w:t>have furnished to the Lender (A) pro forma historical financial statements as of</w:t>
      </w:r>
    </w:p>
    <w:p>
      <w:pPr>
        <w:pStyle w:val="PreformattedText"/>
        <w:rPr/>
      </w:pPr>
      <w:r>
        <w:rPr/>
        <w:t>the end of the most recently completed Fiscal Year of WFS giving effect to such</w:t>
      </w:r>
    </w:p>
    <w:p>
      <w:pPr>
        <w:pStyle w:val="PreformattedText"/>
        <w:rPr/>
      </w:pPr>
      <w:r>
        <w:rPr/>
        <w:t>Acquisition and (B) a certificate in the form of EXHIBIT G prepared on a</w:t>
      </w:r>
    </w:p>
    <w:p>
      <w:pPr>
        <w:pStyle w:val="PreformattedText"/>
        <w:rPr/>
      </w:pPr>
      <w:r>
        <w:rPr/>
        <w:t>historical pro forma basis giving effect to such Acquisition, which certificate</w:t>
      </w:r>
    </w:p>
    <w:p>
      <w:pPr>
        <w:pStyle w:val="PreformattedText"/>
        <w:rPr/>
      </w:pPr>
      <w:r>
        <w:rPr/>
        <w:t>shall demonstrate that no Default or Event of Default would exist immediately</w:t>
      </w:r>
    </w:p>
    <w:p>
      <w:pPr>
        <w:pStyle w:val="PreformattedText"/>
        <w:rPr/>
      </w:pPr>
      <w:r>
        <w:rPr/>
        <w:t>after giving effect thereto, (iii) the Person acquired shall be a wholly-owned</w:t>
      </w:r>
    </w:p>
    <w:p>
      <w:pPr>
        <w:pStyle w:val="PreformattedText"/>
        <w:rPr/>
      </w:pPr>
      <w:r>
        <w:rPr/>
        <w:t>Subsidiary, or be merged into WFS or a wholly-owned Subsidiary, immediately upon</w:t>
      </w:r>
    </w:p>
    <w:p>
      <w:pPr>
        <w:pStyle w:val="PreformattedText"/>
        <w:rPr/>
      </w:pPr>
      <w:r>
        <w:rPr/>
        <w:t>consummation of the Acquisition (or if assets are being acquired, the acquiror</w:t>
      </w:r>
    </w:p>
    <w:p>
      <w:pPr>
        <w:pStyle w:val="PreformattedText"/>
        <w:rPr/>
      </w:pPr>
      <w:r>
        <w:rPr/>
        <w:t>shall be WFS or a wholly-owned Subsidiary), and (iv) the cost of acquisition</w:t>
      </w:r>
    </w:p>
    <w:p>
      <w:pPr>
        <w:pStyle w:val="PreformattedText"/>
        <w:rPr/>
      </w:pPr>
      <w:r>
        <w:rPr/>
        <w:t>shall not exceed $25,000,000.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9.3. CAPITAL EXPENDITURES. Make or become committed to make Capital</w:t>
      </w:r>
    </w:p>
    <w:p>
      <w:pPr>
        <w:pStyle w:val="PreformattedText"/>
        <w:rPr/>
      </w:pPr>
      <w:r>
        <w:rPr/>
        <w:t>Expenditures, excluding Costs of Acquisitions, which exceed in the aggregate in</w:t>
      </w:r>
    </w:p>
    <w:p>
      <w:pPr>
        <w:pStyle w:val="PreformattedText"/>
        <w:rPr/>
      </w:pPr>
      <w:r>
        <w:rPr/>
        <w:t>any Fiscal Year of WFS $6,000,000 (on a noncumulative basis, with the effect</w:t>
      </w:r>
    </w:p>
    <w:p>
      <w:pPr>
        <w:pStyle w:val="PreformattedText"/>
        <w:rPr/>
      </w:pPr>
      <w:r>
        <w:rPr/>
        <w:t>that amounts not expended in any Fiscal Year may not be carried forward to a</w:t>
      </w:r>
    </w:p>
    <w:p>
      <w:pPr>
        <w:pStyle w:val="PreformattedText"/>
        <w:rPr/>
      </w:pPr>
      <w:r>
        <w:rPr/>
        <w:t>subsequent period).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9.4. LIENS. Incur, create or permit to exist any Lien, charge or other</w:t>
      </w:r>
    </w:p>
    <w:p>
      <w:pPr>
        <w:pStyle w:val="PreformattedText"/>
        <w:rPr/>
      </w:pPr>
      <w:r>
        <w:rPr/>
        <w:t>encumbrance of any nature whatsoever with respect to any property or assets now</w:t>
      </w:r>
    </w:p>
    <w:p>
      <w:pPr>
        <w:pStyle w:val="PreformattedText"/>
        <w:rPr/>
      </w:pPr>
      <w:r>
        <w:rPr/>
        <w:t>owned or hereafter acquired by WFS or any Subsidiary, other than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Liens existing as of the date hereof and as set forth in</w:t>
      </w:r>
    </w:p>
    <w:p>
      <w:pPr>
        <w:pStyle w:val="PreformattedText"/>
        <w:rPr/>
      </w:pPr>
      <w:r>
        <w:rPr/>
        <w:t>SCHEDULE 7.7;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Liens imposed by law for taxes, assessments or charges of</w:t>
      </w:r>
    </w:p>
    <w:p>
      <w:pPr>
        <w:pStyle w:val="PreformattedText"/>
        <w:rPr/>
      </w:pPr>
      <w:r>
        <w:rPr/>
        <w:t>any Governmental Authority for claims not yet due or which are being contested</w:t>
      </w:r>
    </w:p>
    <w:p>
      <w:pPr>
        <w:pStyle w:val="PreformattedText"/>
        <w:rPr/>
      </w:pPr>
      <w:r>
        <w:rPr/>
        <w:t>in good faith by appropriate proceedings diligently conducted and with respect</w:t>
      </w:r>
    </w:p>
    <w:p>
      <w:pPr>
        <w:pStyle w:val="PreformattedText"/>
        <w:rPr/>
      </w:pPr>
      <w:r>
        <w:rPr/>
        <w:t>to which adequate reserves or other appropriate provisions are being maintained</w:t>
      </w:r>
    </w:p>
    <w:p>
      <w:pPr>
        <w:pStyle w:val="PreformattedText"/>
        <w:rPr/>
      </w:pPr>
      <w:r>
        <w:rPr/>
        <w:t>in accordance with GAAP and which Liens are not yet enforceable against other</w:t>
      </w:r>
    </w:p>
    <w:p>
      <w:pPr>
        <w:pStyle w:val="PreformattedText"/>
        <w:rPr/>
      </w:pPr>
      <w:r>
        <w:rPr/>
        <w:t>creditors;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statutory Liens of landlords and Liens of carriers,</w:t>
      </w:r>
    </w:p>
    <w:p>
      <w:pPr>
        <w:pStyle w:val="PreformattedText"/>
        <w:rPr/>
      </w:pPr>
      <w:r>
        <w:rPr/>
        <w:t>warehousemen, mechanics, materialmen and other Liens imposed by law or created</w:t>
      </w:r>
    </w:p>
    <w:p>
      <w:pPr>
        <w:pStyle w:val="PreformattedText"/>
        <w:rPr/>
      </w:pPr>
      <w:r>
        <w:rPr/>
        <w:t>in the ordinary course of business and in existence less than 90 days from the</w:t>
      </w:r>
    </w:p>
    <w:p>
      <w:pPr>
        <w:pStyle w:val="PreformattedText"/>
        <w:rPr/>
      </w:pPr>
      <w:r>
        <w:rPr/>
        <w:t>date of creation thereof for amounts not yet due or which are being contested in</w:t>
      </w:r>
    </w:p>
    <w:p>
      <w:pPr>
        <w:pStyle w:val="PreformattedText"/>
        <w:rPr/>
      </w:pPr>
      <w:r>
        <w:rPr/>
        <w:t>good faith by appropriate proceedings diligently conducted and with respect to</w:t>
      </w:r>
    </w:p>
    <w:p>
      <w:pPr>
        <w:pStyle w:val="PreformattedText"/>
        <w:rPr/>
      </w:pPr>
      <w:r>
        <w:rPr/>
        <w:t>which adequate reserves or other appropriate provisions are being maintained in</w:t>
      </w:r>
    </w:p>
    <w:p>
      <w:pPr>
        <w:pStyle w:val="PreformattedText"/>
        <w:rPr/>
      </w:pPr>
      <w:r>
        <w:rPr/>
        <w:t>accordance with GAAP and which Liens are not yet enforceable against other</w:t>
      </w:r>
    </w:p>
    <w:p>
      <w:pPr>
        <w:pStyle w:val="PreformattedText"/>
        <w:rPr/>
      </w:pPr>
      <w:r>
        <w:rPr/>
        <w:t>creditors;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Liens incurred or deposits made in the ordinary course of</w:t>
      </w:r>
    </w:p>
    <w:p>
      <w:pPr>
        <w:pStyle w:val="PreformattedText"/>
        <w:rPr/>
      </w:pPr>
      <w:r>
        <w:rPr/>
        <w:t>business (including, without limitation, surety bonds and appeal bonds) in</w:t>
      </w:r>
    </w:p>
    <w:p>
      <w:pPr>
        <w:pStyle w:val="PreformattedText"/>
        <w:rPr/>
      </w:pPr>
      <w:r>
        <w:rPr/>
        <w:t>connection with workers' compensation, unemployment insurance and other types of</w:t>
      </w:r>
    </w:p>
    <w:p>
      <w:pPr>
        <w:pStyle w:val="PreformattedText"/>
        <w:rPr/>
      </w:pPr>
      <w:r>
        <w:rPr/>
        <w:t>social security benefits or to secure the performance of tenders, bids, leases,</w:t>
      </w:r>
    </w:p>
    <w:p>
      <w:pPr>
        <w:pStyle w:val="PreformattedText"/>
        <w:rPr/>
      </w:pPr>
      <w:r>
        <w:rPr/>
        <w:t>contracts (other than for the repayment of Indebtedness), statutory obligations</w:t>
      </w:r>
    </w:p>
    <w:p>
      <w:pPr>
        <w:pStyle w:val="PreformattedText"/>
        <w:rPr/>
      </w:pPr>
      <w:r>
        <w:rPr/>
        <w:t>and other similar obligations or arising as a result of progress payments under</w:t>
      </w:r>
    </w:p>
    <w:p>
      <w:pPr>
        <w:pStyle w:val="PreformattedText"/>
        <w:rPr/>
      </w:pPr>
      <w:r>
        <w:rPr/>
        <w:t>government contracts;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(e) easements (including reciprocal easement agreements and</w:t>
      </w:r>
    </w:p>
    <w:p>
      <w:pPr>
        <w:pStyle w:val="PreformattedText"/>
        <w:rPr/>
      </w:pPr>
      <w:r>
        <w:rPr/>
        <w:t>utility agreements), rights-of-way, covenants, consents, reservations,</w:t>
      </w:r>
    </w:p>
    <w:p>
      <w:pPr>
        <w:pStyle w:val="PreformattedText"/>
        <w:rPr/>
      </w:pPr>
      <w:r>
        <w:rPr/>
        <w:t>encroachments, variations and zoning and other restrictions, charges or</w:t>
      </w:r>
    </w:p>
    <w:p>
      <w:pPr>
        <w:pStyle w:val="PreformattedText"/>
        <w:rPr/>
      </w:pPr>
      <w:r>
        <w:rPr/>
        <w:t>encumbrances (whether or not recorded), which do not interfere materially with</w:t>
      </w:r>
    </w:p>
    <w:p>
      <w:pPr>
        <w:pStyle w:val="PreformattedText"/>
        <w:rPr/>
      </w:pPr>
      <w:r>
        <w:rPr/>
        <w:t>the ordinary conduct of the business of WFS or any Subsidiary and which do not</w:t>
      </w:r>
    </w:p>
    <w:p>
      <w:pPr>
        <w:pStyle w:val="PreformattedText"/>
        <w:rPr/>
      </w:pPr>
      <w:r>
        <w:rPr/>
        <w:t>materially detract from the value of the property to which they attach or</w:t>
      </w:r>
    </w:p>
    <w:p>
      <w:pPr>
        <w:pStyle w:val="PreformattedText"/>
        <w:rPr/>
      </w:pPr>
      <w:r>
        <w:rPr/>
        <w:t>materially impair the use thereof to WFS or any Subsidiary;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(f) purchase money Liens to secure Indebtedness permitted</w:t>
      </w:r>
    </w:p>
    <w:p>
      <w:pPr>
        <w:pStyle w:val="PreformattedText"/>
        <w:rPr/>
      </w:pPr>
      <w:r>
        <w:rPr/>
        <w:t>under SECTION 9.5(D) and incurred to purchase fixed assets, provided such</w:t>
      </w:r>
    </w:p>
    <w:p>
      <w:pPr>
        <w:pStyle w:val="PreformattedText"/>
        <w:rPr/>
      </w:pPr>
      <w:r>
        <w:rPr/>
        <w:t>Indebtedness represents not less than 75% of the purchase price of such assets</w:t>
      </w:r>
    </w:p>
    <w:p>
      <w:pPr>
        <w:pStyle w:val="PreformattedText"/>
        <w:rPr/>
      </w:pPr>
      <w:r>
        <w:rPr/>
        <w:t>as of the date of purchase thereof and no property other than the assets so</w:t>
      </w:r>
    </w:p>
    <w:p>
      <w:pPr>
        <w:pStyle w:val="PreformattedText"/>
        <w:rPr/>
      </w:pPr>
      <w:r>
        <w:rPr/>
        <w:t>purchased secures such Indebtedness;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(g) Liens arising in connection with Capital Leases permitted</w:t>
      </w:r>
    </w:p>
    <w:p>
      <w:pPr>
        <w:pStyle w:val="PreformattedText"/>
        <w:rPr/>
      </w:pPr>
      <w:r>
        <w:rPr/>
        <w:t>under SECTION 9.5(D); provided that no such Lien shall extend to any Collateral</w:t>
      </w:r>
    </w:p>
    <w:p>
      <w:pPr>
        <w:pStyle w:val="PreformattedText"/>
        <w:rPr/>
      </w:pPr>
      <w:r>
        <w:rPr/>
        <w:t>or to any other property other than the assets subject to such Capital Leases.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9.5. INDEBTEDNESS. Incur, create, assume or permit to exist any</w:t>
      </w:r>
    </w:p>
    <w:p>
      <w:pPr>
        <w:pStyle w:val="PreformattedText"/>
        <w:rPr/>
      </w:pPr>
      <w:r>
        <w:rPr/>
        <w:t>Indebtedness, howsoever evidenced, except: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Indebtedness existing as of the Closing Date as set forth</w:t>
      </w:r>
    </w:p>
    <w:p>
      <w:pPr>
        <w:pStyle w:val="PreformattedText"/>
        <w:rPr/>
      </w:pPr>
      <w:r>
        <w:rPr/>
        <w:t>in SCHEDULE 7.6; PROVIDED, none of the instruments and agreements evidencing or</w:t>
      </w:r>
    </w:p>
    <w:p>
      <w:pPr>
        <w:pStyle w:val="PreformattedText"/>
        <w:rPr/>
      </w:pPr>
      <w:r>
        <w:rPr/>
        <w:t>governing such Indebtedness shall be amended, modified or supplemented after the</w:t>
      </w:r>
    </w:p>
    <w:p>
      <w:pPr>
        <w:pStyle w:val="PreformattedText"/>
        <w:rPr/>
      </w:pPr>
      <w:r>
        <w:rPr/>
        <w:t>Closing Date to change any terms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subordination, repayment or rights of conversion, put, exchange or other rights</w:t>
      </w:r>
    </w:p>
    <w:p>
      <w:pPr>
        <w:pStyle w:val="PreformattedText"/>
        <w:rPr/>
      </w:pPr>
      <w:r>
        <w:rPr/>
        <w:t>from such terms and rights as in effect on the Closing Date;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Indebtedness owing to the Lender in connection with this</w:t>
      </w:r>
    </w:p>
    <w:p>
      <w:pPr>
        <w:pStyle w:val="PreformattedText"/>
        <w:rPr/>
      </w:pPr>
      <w:r>
        <w:rPr/>
        <w:t>Agreement, the Note or other Loan Document;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the endorsement of negotiable instruments for deposit or</w:t>
      </w:r>
    </w:p>
    <w:p>
      <w:pPr>
        <w:pStyle w:val="PreformattedText"/>
        <w:rPr/>
      </w:pPr>
      <w:r>
        <w:rPr/>
        <w:t>collection or similar transactions in the ordinary course of business;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purchase money Indebtedness of the Borrowers described in</w:t>
      </w:r>
    </w:p>
    <w:p>
      <w:pPr>
        <w:pStyle w:val="PreformattedText"/>
        <w:rPr/>
      </w:pPr>
      <w:r>
        <w:rPr/>
        <w:t>SECTION 9.4(F) and Indebtedness arising from Capital Leases entered into by the</w:t>
      </w:r>
    </w:p>
    <w:p>
      <w:pPr>
        <w:pStyle w:val="PreformattedText"/>
        <w:rPr/>
      </w:pPr>
      <w:r>
        <w:rPr/>
        <w:t>Borrowers described in SECTION 9.4(G), collectively not to exceed an aggregate</w:t>
      </w:r>
    </w:p>
    <w:p>
      <w:pPr>
        <w:pStyle w:val="PreformattedText"/>
        <w:rPr/>
      </w:pPr>
      <w:r>
        <w:rPr/>
        <w:t>outstanding amount at any time of $500,000;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(e) additional unsecured Indebtedness in an aggregate</w:t>
      </w:r>
    </w:p>
    <w:p>
      <w:pPr>
        <w:pStyle w:val="PreformattedText"/>
        <w:rPr/>
      </w:pPr>
      <w:r>
        <w:rPr/>
        <w:t>outstanding amount at any time outstanding not to exceed $1,000,000;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(f) trade credit from vendors incurred in the ordinary course</w:t>
      </w:r>
    </w:p>
    <w:p>
      <w:pPr>
        <w:pStyle w:val="PreformattedText"/>
        <w:rPr/>
      </w:pPr>
      <w:r>
        <w:rPr/>
        <w:t>of business and the guaranty thereof by the Guarantor and the bonding of such</w:t>
      </w:r>
    </w:p>
    <w:p>
      <w:pPr>
        <w:pStyle w:val="PreformattedText"/>
        <w:rPr/>
      </w:pPr>
      <w:r>
        <w:rPr/>
        <w:t>Obligation;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(g) insurance notes payable;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(h) Indebtedness arising from Rate Hedging Obligations</w:t>
      </w:r>
    </w:p>
    <w:p>
      <w:pPr>
        <w:pStyle w:val="PreformattedText"/>
        <w:rPr/>
      </w:pPr>
      <w:r>
        <w:rPr/>
        <w:t>(provided that such Indebtedness is incurred to limit risks of currency or</w:t>
      </w:r>
    </w:p>
    <w:p>
      <w:pPr>
        <w:pStyle w:val="PreformattedText"/>
        <w:rPr/>
      </w:pPr>
      <w:r>
        <w:rPr/>
        <w:t>interest rate fluctuations to which the Borrowers are otherwise subject by</w:t>
      </w:r>
    </w:p>
    <w:p>
      <w:pPr>
        <w:pStyle w:val="PreformattedText"/>
        <w:rPr/>
      </w:pPr>
      <w:r>
        <w:rPr/>
        <w:t>virtue of the operations of their business, and not for speculative purposes) of</w:t>
      </w:r>
    </w:p>
    <w:p>
      <w:pPr>
        <w:pStyle w:val="PreformattedText"/>
        <w:rPr/>
      </w:pPr>
      <w:r>
        <w:rPr/>
        <w:t>the Borrowers in an aggregate notional amount, in the case of currency and</w:t>
      </w:r>
    </w:p>
    <w:p>
      <w:pPr>
        <w:pStyle w:val="PreformattedText"/>
        <w:rPr/>
      </w:pPr>
      <w:r>
        <w:rPr/>
        <w:t>interest rate obligations and speculative fuel transaction not to exceed</w:t>
      </w:r>
    </w:p>
    <w:p>
      <w:pPr>
        <w:pStyle w:val="PreformattedText"/>
        <w:rPr/>
      </w:pPr>
      <w:r>
        <w:rPr/>
        <w:t>$2,500,000 at any time; provided, however, that the Borrowers may enter into</w:t>
      </w:r>
    </w:p>
    <w:p>
      <w:pPr>
        <w:pStyle w:val="PreformattedText"/>
        <w:rPr/>
      </w:pPr>
      <w:r>
        <w:rPr/>
        <w:t>non-speculative fuel heding transactions without limitation;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(i) Indebtedness of WFS under the WFS Credit Agreement;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(j) Indebtedness extending the maturity of, or renewing,</w:t>
      </w:r>
    </w:p>
    <w:p>
      <w:pPr>
        <w:pStyle w:val="PreformattedText"/>
        <w:rPr/>
      </w:pPr>
      <w:r>
        <w:rPr/>
        <w:t>refunding or refinancing, in whole or in part, Indebtedness incurred under</w:t>
      </w:r>
    </w:p>
    <w:p>
      <w:pPr>
        <w:pStyle w:val="PreformattedText"/>
        <w:rPr/>
      </w:pPr>
      <w:r>
        <w:rPr/>
        <w:t>clauses (a) and (d) of this SECTION 9.5, provided that the terms of any such</w:t>
      </w:r>
    </w:p>
    <w:p>
      <w:pPr>
        <w:pStyle w:val="PreformattedText"/>
        <w:rPr/>
      </w:pPr>
      <w:r>
        <w:rPr/>
        <w:t>extension, renewal, refunding or refinancing Indebtedness (and of any agreement</w:t>
      </w:r>
    </w:p>
    <w:p>
      <w:pPr>
        <w:pStyle w:val="PreformattedText"/>
        <w:rPr/>
      </w:pPr>
      <w:r>
        <w:rPr/>
        <w:t>or instrument entered into in connection therewith) are no less favorable to the</w:t>
      </w:r>
    </w:p>
    <w:p>
      <w:pPr>
        <w:pStyle w:val="PreformattedText"/>
        <w:rPr/>
      </w:pPr>
      <w:r>
        <w:rPr/>
        <w:t>Lender than the terms of the Indebtedness as in effect prior to such action, and</w:t>
      </w:r>
    </w:p>
    <w:p>
      <w:pPr>
        <w:pStyle w:val="PreformattedText"/>
        <w:rPr/>
      </w:pPr>
      <w:r>
        <w:rPr/>
        <w:t>provided further that (1) the aggregate principal amount of such extended,</w:t>
      </w:r>
    </w:p>
    <w:p>
      <w:pPr>
        <w:pStyle w:val="PreformattedText"/>
        <w:rPr/>
      </w:pPr>
      <w:r>
        <w:rPr/>
        <w:t>renewed, refunded or refinanced Indebtedness shall not be increased by such</w:t>
      </w:r>
    </w:p>
    <w:p>
      <w:pPr>
        <w:pStyle w:val="PreformattedText"/>
        <w:rPr/>
      </w:pPr>
      <w:r>
        <w:rPr/>
        <w:t>action, (2) the group of direct or contingent obligors on such Indebtedness</w:t>
      </w:r>
    </w:p>
    <w:p>
      <w:pPr>
        <w:pStyle w:val="PreformattedText"/>
        <w:rPr/>
      </w:pPr>
      <w:r>
        <w:rPr/>
        <w:t>shall not be expanded as a result of any such action, and (3) immediately before</w:t>
      </w:r>
    </w:p>
    <w:p>
      <w:pPr>
        <w:pStyle w:val="PreformattedText"/>
        <w:rPr/>
      </w:pPr>
      <w:r>
        <w:rPr/>
        <w:t>and immediately after giving effect to any such extension, renewal, refunding or</w:t>
      </w:r>
    </w:p>
    <w:p>
      <w:pPr>
        <w:pStyle w:val="PreformattedText"/>
        <w:rPr/>
      </w:pPr>
      <w:r>
        <w:rPr/>
        <w:t>refinancing, no Default or Event of Default shall have occurred and be</w:t>
      </w:r>
    </w:p>
    <w:p>
      <w:pPr>
        <w:pStyle w:val="PreformattedText"/>
        <w:rPr/>
      </w:pPr>
      <w:r>
        <w:rPr/>
        <w:t>continuing; PROVIDED that the incurring of any such Indebtedness does not cause,</w:t>
      </w:r>
    </w:p>
    <w:p>
      <w:pPr>
        <w:pStyle w:val="PreformattedText"/>
        <w:rPr/>
      </w:pPr>
      <w:r>
        <w:rPr/>
        <w:t>create or result in the occurrence or continuation of a Default or Event of</w:t>
      </w:r>
    </w:p>
    <w:p>
      <w:pPr>
        <w:pStyle w:val="PreformattedText"/>
        <w:rPr/>
      </w:pPr>
      <w:r>
        <w:rPr/>
        <w:t>Default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9.6. TRANSFER OF ASSETS. Sell, lease, transfer or otherwise dispose of</w:t>
      </w:r>
    </w:p>
    <w:p>
      <w:pPr>
        <w:pStyle w:val="PreformattedText"/>
        <w:rPr/>
      </w:pPr>
      <w:r>
        <w:rPr/>
        <w:t>any assets of either Borrower or any Subsidiary other than (a) dispositions of</w:t>
      </w:r>
    </w:p>
    <w:p>
      <w:pPr>
        <w:pStyle w:val="PreformattedText"/>
        <w:rPr/>
      </w:pPr>
      <w:r>
        <w:rPr/>
        <w:t>assets in the ordinary course of business, (b) dispositions of property that is</w:t>
      </w:r>
    </w:p>
    <w:p>
      <w:pPr>
        <w:pStyle w:val="PreformattedText"/>
        <w:rPr/>
      </w:pPr>
      <w:r>
        <w:rPr/>
        <w:t>substantially worn, damaged, obsolete or, in the judgment of the Borrowers, no</w:t>
      </w:r>
    </w:p>
    <w:p>
      <w:pPr>
        <w:pStyle w:val="PreformattedText"/>
        <w:rPr/>
      </w:pPr>
      <w:r>
        <w:rPr/>
        <w:t>longer best used or useful in its or their business or that of any Subsidiary,</w:t>
      </w:r>
    </w:p>
    <w:p>
      <w:pPr>
        <w:pStyle w:val="PreformattedText"/>
        <w:rPr/>
      </w:pPr>
      <w:r>
        <w:rPr/>
        <w:t>and (c) transfers of assets necessary to give effect to merger or consolidation</w:t>
      </w:r>
    </w:p>
    <w:p>
      <w:pPr>
        <w:pStyle w:val="PreformattedText"/>
        <w:rPr/>
      </w:pPr>
      <w:r>
        <w:rPr/>
        <w:t>transactions permitted by SECTION 9.8, and (d) the disposition of Eligible</w:t>
      </w:r>
    </w:p>
    <w:p>
      <w:pPr>
        <w:pStyle w:val="PreformattedText"/>
        <w:rPr/>
      </w:pPr>
      <w:r>
        <w:rPr/>
        <w:t>Securities in the ordinary course of management of the investment portfolio of</w:t>
      </w:r>
    </w:p>
    <w:p>
      <w:pPr>
        <w:pStyle w:val="PreformattedText"/>
        <w:rPr/>
      </w:pPr>
      <w:r>
        <w:rPr/>
        <w:t>the Borrower and its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9.7. INVESTMENTS. Purchase, own, invest in or otherwise acquire,</w:t>
      </w:r>
    </w:p>
    <w:p>
      <w:pPr>
        <w:pStyle w:val="PreformattedText"/>
        <w:rPr/>
      </w:pPr>
      <w:r>
        <w:rPr/>
        <w:t>directly or indirectly, any stock or other securities, or make or permit to</w:t>
      </w:r>
    </w:p>
    <w:p>
      <w:pPr>
        <w:pStyle w:val="PreformattedText"/>
        <w:rPr/>
      </w:pPr>
      <w:r>
        <w:rPr/>
        <w:t>exist any interest whatsoever in any other Person or permit to exist any loans</w:t>
      </w:r>
    </w:p>
    <w:p>
      <w:pPr>
        <w:pStyle w:val="PreformattedText"/>
        <w:rPr/>
      </w:pPr>
      <w:r>
        <w:rPr/>
        <w:t>or advances to any Person, except that the Borrowers may maintain investments or</w:t>
      </w:r>
    </w:p>
    <w:p>
      <w:pPr>
        <w:pStyle w:val="PreformattedText"/>
        <w:rPr/>
      </w:pPr>
      <w:r>
        <w:rPr/>
        <w:t>invest in: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securities of any Person acquired in an Acquisition</w:t>
      </w:r>
    </w:p>
    <w:p>
      <w:pPr>
        <w:pStyle w:val="PreformattedText"/>
        <w:rPr/>
      </w:pPr>
      <w:r>
        <w:rPr/>
        <w:t>permitted hereunder;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Eligible Securities;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investments existing as of the date hereof and as set</w:t>
      </w:r>
    </w:p>
    <w:p>
      <w:pPr>
        <w:pStyle w:val="PreformattedText"/>
        <w:rPr/>
      </w:pPr>
      <w:r>
        <w:rPr/>
        <w:t>forth in SCHEDULE 7.4;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accounts receivable arising and trade credit granted in</w:t>
      </w:r>
    </w:p>
    <w:p>
      <w:pPr>
        <w:pStyle w:val="PreformattedText"/>
        <w:rPr/>
      </w:pPr>
      <w:r>
        <w:rPr/>
        <w:t>the ordinary course of business and any securities received in satisfaction or</w:t>
      </w:r>
    </w:p>
    <w:p>
      <w:pPr>
        <w:pStyle w:val="PreformattedText"/>
        <w:rPr/>
      </w:pPr>
      <w:r>
        <w:rPr/>
        <w:t>partial satisfaction thereof in connection with accounts of financially troubled</w:t>
      </w:r>
    </w:p>
    <w:p>
      <w:pPr>
        <w:pStyle w:val="PreformattedText"/>
        <w:rPr/>
      </w:pPr>
      <w:r>
        <w:rPr/>
        <w:t>Persons to the extent reasonably necessary in order to prevent or limit loss;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(e) investments in Subsidiaries which are Guarantors;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(f) loans or investments in or to WFS or a Subsidiary of WFS</w:t>
      </w:r>
    </w:p>
    <w:p>
      <w:pPr>
        <w:pStyle w:val="PreformattedText"/>
        <w:rPr/>
      </w:pPr>
      <w:r>
        <w:rPr/>
        <w:t>which is a Guarantor (as defined in the WFS Credit Agreement);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(g) loans and investments in Subsidiaries which are not</w:t>
      </w:r>
    </w:p>
    <w:p>
      <w:pPr>
        <w:pStyle w:val="PreformattedText"/>
        <w:rPr/>
      </w:pPr>
      <w:r>
        <w:rPr/>
        <w:t>Guarantors so long as the aggregate amount of such outstanding loans and</w:t>
      </w:r>
    </w:p>
    <w:p>
      <w:pPr>
        <w:pStyle w:val="PreformattedText"/>
        <w:rPr/>
      </w:pPr>
      <w:r>
        <w:rPr/>
        <w:t>investments, including those described in clause (a) of this SECTION 9.7, shall</w:t>
      </w:r>
    </w:p>
    <w:p>
      <w:pPr>
        <w:pStyle w:val="PreformattedText"/>
        <w:rPr/>
      </w:pPr>
      <w:r>
        <w:rPr/>
        <w:t>not exceed $250,000.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9.8. MERGER OR CONSOLIDATION. (a) Consolidate with or merge into any</w:t>
      </w:r>
    </w:p>
    <w:p>
      <w:pPr>
        <w:pStyle w:val="PreformattedText"/>
        <w:rPr/>
      </w:pPr>
      <w:r>
        <w:rPr/>
        <w:t>other Person, or (b) permit any other Person to merge into it, or (c) liquidate,</w:t>
      </w:r>
    </w:p>
    <w:p>
      <w:pPr>
        <w:pStyle w:val="PreformattedText"/>
        <w:rPr/>
      </w:pPr>
      <w:r>
        <w:rPr/>
        <w:t>wind-up or dissolve or sell, transfer or lease or otherwise dispose of all or a</w:t>
      </w:r>
    </w:p>
    <w:p>
      <w:pPr>
        <w:pStyle w:val="PreformattedText"/>
        <w:rPr/>
      </w:pPr>
      <w:r>
        <w:rPr/>
        <w:t>substantial part of its assets (other than sales permitted under SECTION 9.6(A),</w:t>
      </w:r>
    </w:p>
    <w:p>
      <w:pPr>
        <w:pStyle w:val="PreformattedText"/>
        <w:rPr/>
      </w:pPr>
      <w:r>
        <w:rPr/>
        <w:t>(B) AND (D)); PROVIDED, HOWEVER, (i) any Subsidiary of WFS or a Borrower may</w:t>
      </w:r>
    </w:p>
    <w:p>
      <w:pPr>
        <w:pStyle w:val="PreformattedText"/>
        <w:rPr/>
      </w:pPr>
      <w:r>
        <w:rPr/>
        <w:t>merge or transfer all or substantially all of its assets into or consolidate</w:t>
      </w:r>
    </w:p>
    <w:p>
      <w:pPr>
        <w:pStyle w:val="PreformattedText"/>
        <w:rPr/>
      </w:pPr>
      <w:r>
        <w:rPr/>
        <w:t>with WFS or a Borrower or any Guarantor, and (ii) any other Person may merge</w:t>
      </w:r>
    </w:p>
    <w:p>
      <w:pPr>
        <w:pStyle w:val="PreformattedText"/>
        <w:rPr/>
      </w:pPr>
      <w:r>
        <w:rPr/>
        <w:t>into or consolidate with WFS or a Borrower or any Guarantor and any Subsidiary</w:t>
      </w:r>
    </w:p>
    <w:p>
      <w:pPr>
        <w:pStyle w:val="PreformattedText"/>
        <w:rPr/>
      </w:pPr>
      <w:r>
        <w:rPr/>
        <w:t>may merge into or consolidate with any other Person in order to consummate an</w:t>
      </w:r>
    </w:p>
    <w:p>
      <w:pPr>
        <w:pStyle w:val="PreformattedText"/>
        <w:rPr/>
      </w:pPr>
      <w:r>
        <w:rPr/>
        <w:t>Acquisition permitted by SECTION 9.2, PROVIDED further, that any resulting or</w:t>
      </w:r>
    </w:p>
    <w:p>
      <w:pPr>
        <w:pStyle w:val="PreformattedText"/>
        <w:rPr/>
      </w:pPr>
      <w:r>
        <w:rPr/>
        <w:t>surviving entity shall execute and deliver such agreements and other documents,</w:t>
      </w:r>
    </w:p>
    <w:p>
      <w:pPr>
        <w:pStyle w:val="PreformattedText"/>
        <w:rPr/>
      </w:pPr>
      <w:r>
        <w:rPr/>
        <w:t>including a Facility Guaranty, and take such other action as the Lender may</w:t>
      </w:r>
    </w:p>
    <w:p>
      <w:pPr>
        <w:pStyle w:val="PreformattedText"/>
        <w:rPr/>
      </w:pPr>
      <w:r>
        <w:rPr/>
        <w:t>require to evidence or confirm its express assumption of the obligations and</w:t>
      </w:r>
    </w:p>
    <w:p>
      <w:pPr>
        <w:pStyle w:val="PreformattedText"/>
        <w:rPr/>
      </w:pPr>
      <w:r>
        <w:rPr/>
        <w:t>liabilities of its predecessor entities under the Loan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9.9. RESTRICTED PAYMENTS. Make any Restricted Payment or apply or set</w:t>
      </w:r>
    </w:p>
    <w:p>
      <w:pPr>
        <w:pStyle w:val="PreformattedText"/>
        <w:rPr/>
      </w:pPr>
      <w:r>
        <w:rPr/>
        <w:t>apart any of their assets therefor or agree to do any of the foregoing; PROVIDED</w:t>
      </w:r>
    </w:p>
    <w:p>
      <w:pPr>
        <w:pStyle w:val="PreformattedText"/>
        <w:rPr/>
      </w:pPr>
      <w:r>
        <w:rPr/>
        <w:t>HOWEVER, the Borrowers may pay dividends or make distributions to WFS.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9.10. TRANSACTIONS WITH AFFILIATES. Other than transactions permitted</w:t>
      </w:r>
    </w:p>
    <w:p>
      <w:pPr>
        <w:pStyle w:val="PreformattedText"/>
        <w:rPr/>
      </w:pPr>
      <w:r>
        <w:rPr/>
        <w:t>under SECTIONS 9.7 and 9.8, enter into any transaction after the Closing Date,</w:t>
      </w:r>
    </w:p>
    <w:p>
      <w:pPr>
        <w:pStyle w:val="PreformattedText"/>
        <w:rPr/>
      </w:pPr>
      <w:r>
        <w:rPr/>
        <w:t>including, without limitation, the purchase, sale, lease or exchange of</w:t>
      </w:r>
    </w:p>
    <w:p>
      <w:pPr>
        <w:pStyle w:val="PreformattedText"/>
        <w:rPr/>
      </w:pPr>
      <w:r>
        <w:rPr/>
        <w:t>property, real or personal, or the rendering of any service, with any Affiliate</w:t>
      </w:r>
    </w:p>
    <w:p>
      <w:pPr>
        <w:pStyle w:val="PreformattedText"/>
        <w:rPr/>
      </w:pPr>
      <w:r>
        <w:rPr/>
        <w:t>of either Borrower, except (a) that such Persons may render services to the</w:t>
      </w:r>
    </w:p>
    <w:p>
      <w:pPr>
        <w:pStyle w:val="PreformattedText"/>
        <w:rPr/>
      </w:pPr>
      <w:r>
        <w:rPr/>
        <w:t>Borrowers or their Subsidiaries for compensation at the same rates generally</w:t>
      </w:r>
    </w:p>
    <w:p>
      <w:pPr>
        <w:pStyle w:val="PreformattedText"/>
        <w:rPr/>
      </w:pPr>
      <w:r>
        <w:rPr/>
        <w:t>paid by Persons engaged in the same or similar businesses for the same or</w:t>
      </w:r>
    </w:p>
    <w:p>
      <w:pPr>
        <w:pStyle w:val="PreformattedText"/>
        <w:rPr/>
      </w:pPr>
      <w:r>
        <w:rPr/>
        <w:t>similar services, (b) that the Borrowers or any Subsidiary may render services</w:t>
      </w:r>
    </w:p>
    <w:p>
      <w:pPr>
        <w:pStyle w:val="PreformattedText"/>
        <w:rPr/>
      </w:pPr>
      <w:r>
        <w:rPr/>
        <w:t>to such Persons for compensation at the same rates generally charged by the</w:t>
      </w:r>
    </w:p>
    <w:p>
      <w:pPr>
        <w:pStyle w:val="PreformattedText"/>
        <w:rPr/>
      </w:pPr>
      <w:r>
        <w:rPr/>
        <w:t>Borrowers or such Subsidiary and (c) in either case in the ordinary course of</w:t>
      </w:r>
    </w:p>
    <w:p>
      <w:pPr>
        <w:pStyle w:val="PreformattedText"/>
        <w:rPr/>
      </w:pPr>
      <w:r>
        <w:rPr/>
        <w:t>business and pursuant to the reasonable requirements of either of the Borrower's</w:t>
      </w:r>
    </w:p>
    <w:p>
      <w:pPr>
        <w:pStyle w:val="PreformattedText"/>
        <w:rPr/>
      </w:pPr>
      <w:r>
        <w:rPr/>
        <w:t>(or any Subsidiary's) business consistent with past practice of the Borrowers</w:t>
      </w:r>
    </w:p>
    <w:p>
      <w:pPr>
        <w:pStyle w:val="PreformattedText"/>
        <w:rPr/>
      </w:pPr>
      <w:r>
        <w:rPr/>
        <w:t>and its Subsidiaries and upon fair and reasonable terms no less favorable to the</w:t>
      </w:r>
    </w:p>
    <w:p>
      <w:pPr>
        <w:pStyle w:val="PreformattedText"/>
        <w:rPr/>
      </w:pPr>
      <w:r>
        <w:rPr/>
        <w:t>Borrowers (or any Subsidiary) than would be obtained in a comparable</w:t>
      </w:r>
    </w:p>
    <w:p>
      <w:pPr>
        <w:pStyle w:val="PreformattedText"/>
        <w:rPr/>
      </w:pPr>
      <w:r>
        <w:rPr/>
        <w:t>arm's-length transaction with a Person not an Affiliate.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9.11. COMPLIANCE WITH ERISA. With respect to any Pension Plan, Employee</w:t>
      </w:r>
    </w:p>
    <w:p>
      <w:pPr>
        <w:pStyle w:val="PreformattedText"/>
        <w:rPr/>
      </w:pPr>
      <w:r>
        <w:rPr/>
        <w:t>Benefit Plan or Multiemployer Plan: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permit the occurrence of any Termination Event which would</w:t>
      </w:r>
    </w:p>
    <w:p>
      <w:pPr>
        <w:pStyle w:val="PreformattedText"/>
        <w:rPr/>
      </w:pPr>
      <w:r>
        <w:rPr/>
        <w:t>result in a liability on the part of either of the Borrowers or any ERISA</w:t>
      </w:r>
    </w:p>
    <w:p>
      <w:pPr>
        <w:pStyle w:val="PreformattedText"/>
        <w:rPr/>
      </w:pPr>
      <w:r>
        <w:rPr/>
        <w:t>Affiliate to the PBGC;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permit the present value of all benefit liabilities under</w:t>
      </w:r>
    </w:p>
    <w:p>
      <w:pPr>
        <w:pStyle w:val="PreformattedText"/>
        <w:rPr/>
      </w:pPr>
      <w:r>
        <w:rPr/>
        <w:t>all Pension Plans to exceed the current value of the assets of such Pension</w:t>
      </w:r>
    </w:p>
    <w:p>
      <w:pPr>
        <w:pStyle w:val="PreformattedText"/>
        <w:rPr/>
      </w:pPr>
      <w:r>
        <w:rPr/>
        <w:t>Plans allocable to such benefit liabilities;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permit any accumulated funding deficiency (as defined in</w:t>
      </w:r>
    </w:p>
    <w:p>
      <w:pPr>
        <w:pStyle w:val="PreformattedText"/>
        <w:rPr/>
      </w:pPr>
      <w:r>
        <w:rPr/>
        <w:t>Section 302 of ERISA and Section 412 of the Code) with respect to any Pension</w:t>
      </w:r>
    </w:p>
    <w:p>
      <w:pPr>
        <w:pStyle w:val="PreformattedText"/>
        <w:rPr/>
      </w:pPr>
      <w:r>
        <w:rPr/>
        <w:t>Plan, whether or not waived;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fail to make any contribution or payment to any</w:t>
      </w:r>
    </w:p>
    <w:p>
      <w:pPr>
        <w:pStyle w:val="PreformattedText"/>
        <w:rPr/>
      </w:pPr>
      <w:r>
        <w:rPr/>
        <w:t>Multiemployer Plan which either Borrower or any ERISA Affiliate may be required</w:t>
      </w:r>
    </w:p>
    <w:p>
      <w:pPr>
        <w:pStyle w:val="PreformattedText"/>
        <w:rPr/>
      </w:pPr>
      <w:r>
        <w:rPr/>
        <w:t>to make under any agreement relating to such Multiemployer Plan, or any law</w:t>
      </w:r>
    </w:p>
    <w:p>
      <w:pPr>
        <w:pStyle w:val="PreformattedText"/>
        <w:rPr/>
      </w:pPr>
      <w:r>
        <w:rPr/>
        <w:t>pertaining thereto;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(e) engage, or permit any Borrower or any ERISA Affiliate to</w:t>
      </w:r>
    </w:p>
    <w:p>
      <w:pPr>
        <w:pStyle w:val="PreformattedText"/>
        <w:rPr/>
      </w:pPr>
      <w:r>
        <w:rPr/>
        <w:t>engage, in any prohibited transaction under Section 406 of ERISA or Sections</w:t>
      </w:r>
    </w:p>
    <w:p>
      <w:pPr>
        <w:pStyle w:val="PreformattedText"/>
        <w:rPr/>
      </w:pPr>
      <w:r>
        <w:rPr/>
        <w:t>4975 of the Code for which a civil penalty pursuant to Section 502(I) of ERISA</w:t>
      </w:r>
    </w:p>
    <w:p>
      <w:pPr>
        <w:pStyle w:val="PreformattedText"/>
        <w:rPr/>
      </w:pPr>
      <w:r>
        <w:rPr/>
        <w:t>or a tax pursuant to Section 4975 of the Code may be imposed;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(f) permit the establishment of any Employee Benefit Plan</w:t>
      </w:r>
    </w:p>
    <w:p>
      <w:pPr>
        <w:pStyle w:val="PreformattedText"/>
        <w:rPr/>
      </w:pPr>
      <w:r>
        <w:rPr/>
        <w:t>providing post-retirement welfare benefits or establish or amend any Employee</w:t>
      </w:r>
    </w:p>
    <w:p>
      <w:pPr>
        <w:pStyle w:val="PreformattedText"/>
        <w:rPr/>
      </w:pPr>
      <w:r>
        <w:rPr/>
        <w:t>Benefit Plan which establishment or amendment could result in liability to the</w:t>
      </w:r>
    </w:p>
    <w:p>
      <w:pPr>
        <w:pStyle w:val="PreformattedText"/>
        <w:rPr/>
      </w:pPr>
      <w:r>
        <w:rPr/>
        <w:t>Borrower or any ERISA Affiliate or increase the obligation of either Borrower or</w:t>
      </w:r>
    </w:p>
    <w:p>
      <w:pPr>
        <w:pStyle w:val="PreformattedText"/>
        <w:rPr/>
      </w:pPr>
      <w:r>
        <w:rPr/>
        <w:t>any ERISA Affiliate to a Multiemployer Plan;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(g) fail, or permit either Borrower or any ERISA Affiliate to</w:t>
      </w:r>
    </w:p>
    <w:p>
      <w:pPr>
        <w:pStyle w:val="PreformattedText"/>
        <w:rPr/>
      </w:pPr>
      <w:r>
        <w:rPr/>
        <w:t>fail, to establish, maintain and operate each Employee Benefit Plan in</w:t>
      </w:r>
    </w:p>
    <w:p>
      <w:pPr>
        <w:pStyle w:val="PreformattedText"/>
        <w:rPr/>
      </w:pPr>
      <w:r>
        <w:rPr/>
        <w:t>compliance in all material respects with the provisions of ERISA, the Code, all</w:t>
      </w:r>
    </w:p>
    <w:p>
      <w:pPr>
        <w:pStyle w:val="PreformattedText"/>
        <w:rPr/>
      </w:pPr>
      <w:r>
        <w:rPr/>
        <w:t>applicable Foreign Benefit Laws and all other applicable laws and the</w:t>
      </w:r>
    </w:p>
    <w:p>
      <w:pPr>
        <w:pStyle w:val="PreformattedText"/>
        <w:rPr/>
      </w:pPr>
      <w:r>
        <w:rPr/>
        <w:t>regulations and interpretations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9.12. FISCAL YEAR. Change its Fiscal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9.13. DISSOLUTION, ETC. Wind up, liquidate or dissolve (voluntarily or</w:t>
      </w:r>
    </w:p>
    <w:p>
      <w:pPr>
        <w:pStyle w:val="PreformattedText"/>
        <w:rPr/>
      </w:pPr>
      <w:r>
        <w:rPr/>
        <w:t>involuntarily) or commence or suffer any proceedings seeking any such winding</w:t>
      </w:r>
    </w:p>
    <w:p>
      <w:pPr>
        <w:pStyle w:val="PreformattedText"/>
        <w:rPr/>
      </w:pPr>
      <w:r>
        <w:rPr/>
        <w:t>up, liquidation or dissolution, except in connection with a merger or</w:t>
      </w:r>
    </w:p>
    <w:p>
      <w:pPr>
        <w:pStyle w:val="PreformattedText"/>
        <w:rPr/>
      </w:pPr>
      <w:r>
        <w:rPr/>
        <w:t>consolidation permitted pursuant to SECTION 9.8.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9.14. NEGATIVE PLEDGE CLAUSES. Enter into or cause, suffer or permit to</w:t>
      </w:r>
    </w:p>
    <w:p>
      <w:pPr>
        <w:pStyle w:val="PreformattedText"/>
        <w:rPr/>
      </w:pPr>
      <w:r>
        <w:rPr/>
        <w:t>exist any agreement with any Person other than the Lender pursuant to this</w:t>
      </w:r>
    </w:p>
    <w:p>
      <w:pPr>
        <w:pStyle w:val="PreformattedText"/>
        <w:rPr/>
      </w:pPr>
      <w:r>
        <w:rPr/>
        <w:t>Agreement or any other Loan Documents which prohibits or limits the ability of</w:t>
      </w:r>
    </w:p>
    <w:p>
      <w:pPr>
        <w:pStyle w:val="PreformattedText"/>
        <w:rPr/>
      </w:pPr>
      <w:r>
        <w:rPr/>
        <w:t>any of WFS, the Borrowers or any Subsidiary to create, incur, assume or suffer</w:t>
      </w:r>
    </w:p>
    <w:p>
      <w:pPr>
        <w:pStyle w:val="PreformattedText"/>
        <w:rPr/>
      </w:pPr>
      <w:r>
        <w:rPr/>
        <w:t>to exist any Lien upon any of its property, assets or revenues, whether now</w:t>
      </w:r>
    </w:p>
    <w:p>
      <w:pPr>
        <w:pStyle w:val="PreformattedText"/>
        <w:rPr/>
      </w:pPr>
      <w:r>
        <w:rPr/>
        <w:t>owned or hereafter acquired, PROVIDED that the Borrower and any Subsidiary may</w:t>
      </w:r>
    </w:p>
    <w:p>
      <w:pPr>
        <w:pStyle w:val="PreformattedText"/>
        <w:rPr/>
      </w:pPr>
      <w:r>
        <w:rPr/>
        <w:t>enter into such an agreement in connection with property subject to any Lien</w:t>
      </w:r>
    </w:p>
    <w:p>
      <w:pPr>
        <w:pStyle w:val="PreformattedText"/>
        <w:rPr/>
      </w:pPr>
      <w:r>
        <w:rPr/>
        <w:t>permitted by this Agreement and not released after the date hereof, when such</w:t>
      </w:r>
    </w:p>
    <w:p>
      <w:pPr>
        <w:pStyle w:val="PreformattedText"/>
        <w:rPr/>
      </w:pPr>
      <w:r>
        <w:rPr/>
        <w:t>prohibition or limitation is by its terms effective only against the assets</w:t>
      </w:r>
    </w:p>
    <w:p>
      <w:pPr>
        <w:pStyle w:val="PreformattedText"/>
        <w:rPr/>
      </w:pPr>
      <w:r>
        <w:rPr/>
        <w:t>subject to such Lien.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9.15. PARTNERSHIPS. Become a general partner in any general or limited</w:t>
      </w:r>
    </w:p>
    <w:p>
      <w:pPr>
        <w:pStyle w:val="PreformattedText"/>
        <w:rPr/>
      </w:pPr>
      <w:r>
        <w:rPr/>
        <w:t>partnership except a partnership which complies with the provisions of SECTION</w:t>
      </w:r>
    </w:p>
    <w:p>
      <w:pPr>
        <w:pStyle w:val="PreformattedText"/>
        <w:rPr/>
      </w:pPr>
      <w:r>
        <w:rPr/>
        <w:t>8.07(H).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ARTICLE 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EVENTS OF DEFAULT AND ACCELERATION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10.1. EVENTS OF DEFAULT. (A) If any one or more of the following events</w:t>
      </w:r>
    </w:p>
    <w:p>
      <w:pPr>
        <w:pStyle w:val="PreformattedText"/>
        <w:rPr/>
      </w:pPr>
      <w:r>
        <w:rPr/>
        <w:t>(herein called "Events of Default") shall occur for any reason whatsoever (and</w:t>
      </w:r>
    </w:p>
    <w:p>
      <w:pPr>
        <w:pStyle w:val="PreformattedText"/>
        <w:rPr/>
      </w:pPr>
      <w:r>
        <w:rPr/>
        <w:t>whether such occurrence shall be voluntary or involuntary or come about or be</w:t>
      </w:r>
    </w:p>
    <w:p>
      <w:pPr>
        <w:pStyle w:val="PreformattedText"/>
        <w:rPr/>
      </w:pPr>
      <w:r>
        <w:rPr/>
        <w:t>effected by operation of law or pursuant to or in compliance with any judgment,</w:t>
      </w:r>
    </w:p>
    <w:p>
      <w:pPr>
        <w:pStyle w:val="PreformattedText"/>
        <w:rPr/>
      </w:pPr>
      <w:r>
        <w:rPr/>
        <w:t>decree or order of any court or any order, rule or regulation of any</w:t>
      </w:r>
    </w:p>
    <w:p>
      <w:pPr>
        <w:pStyle w:val="PreformattedText"/>
        <w:rPr/>
      </w:pPr>
      <w:r>
        <w:rPr/>
        <w:t>Governmental Authority), that is to say: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if default shall be made in the due and punctual payment</w:t>
      </w:r>
    </w:p>
    <w:p>
      <w:pPr>
        <w:pStyle w:val="PreformattedText"/>
        <w:rPr/>
      </w:pPr>
      <w:r>
        <w:rPr/>
        <w:t>of the principal of any Loan, Reimbursement Obligation or other Obligation, when</w:t>
      </w:r>
    </w:p>
    <w:p>
      <w:pPr>
        <w:pStyle w:val="PreformattedText"/>
        <w:rPr/>
      </w:pPr>
      <w:r>
        <w:rPr/>
        <w:t>and as the same shall be due and payable whether pursuant to any provision of</w:t>
      </w:r>
    </w:p>
    <w:p>
      <w:pPr>
        <w:pStyle w:val="PreformattedText"/>
        <w:rPr/>
      </w:pPr>
      <w:r>
        <w:rPr/>
        <w:t>ARTICLE II or ARTICLE III, at maturity, by acceleration or otherwise;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if default shall be made in the due and punctual payment</w:t>
      </w:r>
    </w:p>
    <w:p>
      <w:pPr>
        <w:pStyle w:val="PreformattedText"/>
        <w:rPr/>
      </w:pPr>
      <w:r>
        <w:rPr/>
        <w:t>of any amount of interest on any Loan, Reimbursement Obligation or other</w:t>
      </w:r>
    </w:p>
    <w:p>
      <w:pPr>
        <w:pStyle w:val="PreformattedText"/>
        <w:rPr/>
      </w:pPr>
      <w:r>
        <w:rPr/>
        <w:t>Obligation or of any fees or other amounts payable to the Lender on the date on</w:t>
      </w:r>
    </w:p>
    <w:p>
      <w:pPr>
        <w:pStyle w:val="PreformattedText"/>
        <w:rPr/>
      </w:pPr>
      <w:r>
        <w:rPr/>
        <w:t>which the same shall be due and payable;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if default shall be made in the performance or observance</w:t>
      </w:r>
    </w:p>
    <w:p>
      <w:pPr>
        <w:pStyle w:val="PreformattedText"/>
        <w:rPr/>
      </w:pPr>
      <w:r>
        <w:rPr/>
        <w:t>of any covenant set forth in SECTION 8.7, 8.11, 8.12, 8.19 or ARTICLE IX;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if a default shall be made in the performance or</w:t>
      </w:r>
    </w:p>
    <w:p>
      <w:pPr>
        <w:pStyle w:val="PreformattedText"/>
        <w:rPr/>
      </w:pPr>
      <w:r>
        <w:rPr/>
        <w:t>observance of, or shall occur under, any covenant, agreement or provision</w:t>
      </w:r>
    </w:p>
    <w:p>
      <w:pPr>
        <w:pStyle w:val="PreformattedText"/>
        <w:rPr/>
      </w:pPr>
      <w:r>
        <w:rPr/>
        <w:t>contained in this Agreement or the Note (other than as described in clauses (a),</w:t>
      </w:r>
    </w:p>
    <w:p>
      <w:pPr>
        <w:pStyle w:val="PreformattedText"/>
        <w:rPr/>
      </w:pPr>
      <w:r>
        <w:rPr/>
        <w:t>(b) or (c) above) and such default shall continue for 30 or more days after the</w:t>
      </w:r>
    </w:p>
    <w:p>
      <w:pPr>
        <w:pStyle w:val="PreformattedText"/>
        <w:rPr/>
      </w:pPr>
      <w:r>
        <w:rPr/>
        <w:t>earlier of receipt of notice of such default by the Authorized Representative</w:t>
      </w:r>
    </w:p>
    <w:p>
      <w:pPr>
        <w:pStyle w:val="PreformattedText"/>
        <w:rPr/>
      </w:pPr>
      <w:r>
        <w:rPr/>
        <w:t>from the Lender or an Authorized Representative of the Borrowers has actual</w:t>
      </w:r>
    </w:p>
    <w:p>
      <w:pPr>
        <w:pStyle w:val="PreformattedText"/>
        <w:rPr/>
      </w:pPr>
      <w:r>
        <w:rPr/>
        <w:t>knowledge of such default, or if a default shall be made in the performance or</w:t>
      </w:r>
    </w:p>
    <w:p>
      <w:pPr>
        <w:pStyle w:val="PreformattedText"/>
        <w:rPr/>
      </w:pPr>
      <w:r>
        <w:rPr/>
        <w:t>observance of, or shall occur under, any covenant, agreement or provision</w:t>
      </w:r>
    </w:p>
    <w:p>
      <w:pPr>
        <w:pStyle w:val="PreformattedText"/>
        <w:rPr/>
      </w:pPr>
      <w:r>
        <w:rPr/>
        <w:t>contained in any of the other Loan Documents (beyond any applicable grace</w:t>
      </w:r>
    </w:p>
    <w:p>
      <w:pPr>
        <w:pStyle w:val="PreformattedText"/>
        <w:rPr/>
      </w:pPr>
      <w:r>
        <w:rPr/>
        <w:t>period, if any, contained therein) or in any instrument or document evidencing</w:t>
      </w:r>
    </w:p>
    <w:p>
      <w:pPr>
        <w:pStyle w:val="PreformattedText"/>
        <w:rPr/>
      </w:pPr>
      <w:r>
        <w:rPr/>
        <w:t>or creating any obligation, guaranty, or Lien in favor of the Lender or</w:t>
      </w:r>
    </w:p>
    <w:p>
      <w:pPr>
        <w:pStyle w:val="PreformattedText"/>
        <w:rPr/>
      </w:pPr>
      <w:r>
        <w:rPr/>
        <w:t>delivered to the Lender in connection with or pursuant to this Agreement or any</w:t>
      </w:r>
    </w:p>
    <w:p>
      <w:pPr>
        <w:pStyle w:val="PreformattedText"/>
        <w:rPr/>
      </w:pPr>
      <w:r>
        <w:rPr/>
        <w:t>of the Obligations, or if any Loan Document ceases to be in full force and</w:t>
      </w:r>
    </w:p>
    <w:p>
      <w:pPr>
        <w:pStyle w:val="PreformattedText"/>
        <w:rPr/>
      </w:pPr>
      <w:r>
        <w:rPr/>
        <w:t>effect (other than by reason of any action by the Lender), or if without the</w:t>
      </w:r>
    </w:p>
    <w:p>
      <w:pPr>
        <w:pStyle w:val="PreformattedText"/>
        <w:rPr/>
      </w:pPr>
      <w:r>
        <w:rPr/>
        <w:t>written consent of the Lender, this Agreement or any other Loan Document shall</w:t>
      </w:r>
    </w:p>
    <w:p>
      <w:pPr>
        <w:pStyle w:val="PreformattedText"/>
        <w:rPr/>
      </w:pPr>
      <w:r>
        <w:rPr/>
        <w:t>be disaffirmed or shall terminate, be terminable or be terminated or become void</w:t>
      </w:r>
    </w:p>
    <w:p>
      <w:pPr>
        <w:pStyle w:val="PreformattedText"/>
        <w:rPr/>
      </w:pPr>
      <w:r>
        <w:rPr/>
        <w:t>or unenforceable for any reason whatsoever (other than in accordance with its</w:t>
      </w:r>
    </w:p>
    <w:p>
      <w:pPr>
        <w:pStyle w:val="PreformattedText"/>
        <w:rPr/>
      </w:pPr>
      <w:r>
        <w:rPr/>
        <w:t>terms in the absence of default or by reason of any action by the Lender);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(e) if there shall occur (i) a default, which is not waived,</w:t>
      </w:r>
    </w:p>
    <w:p>
      <w:pPr>
        <w:pStyle w:val="PreformattedText"/>
        <w:rPr/>
      </w:pPr>
      <w:r>
        <w:rPr/>
        <w:t>in the payment of any principal, interest, premium or other amount with respect</w:t>
      </w:r>
    </w:p>
    <w:p>
      <w:pPr>
        <w:pStyle w:val="PreformattedText"/>
        <w:rPr/>
      </w:pPr>
      <w:r>
        <w:rPr/>
        <w:t>to any Indebtedness or Rate Hedging Obligations (other than the Loans and other</w:t>
      </w:r>
    </w:p>
    <w:p>
      <w:pPr>
        <w:pStyle w:val="PreformattedText"/>
        <w:rPr/>
      </w:pPr>
      <w:r>
        <w:rPr/>
        <w:t>Obligations) of either or both of the Borrowers or any Subsidiary in an amount</w:t>
      </w:r>
    </w:p>
    <w:p>
      <w:pPr>
        <w:pStyle w:val="PreformattedText"/>
        <w:rPr/>
      </w:pPr>
      <w:r>
        <w:rPr/>
        <w:t>not less than $1,000,000 in the aggregate outstanding, or (ii) a default, which</w:t>
      </w:r>
    </w:p>
    <w:p>
      <w:pPr>
        <w:pStyle w:val="PreformattedText"/>
        <w:rPr/>
      </w:pPr>
      <w:r>
        <w:rPr/>
        <w:t>is not waived, in the performance, observance or fulfillment of any term or</w:t>
      </w:r>
    </w:p>
    <w:p>
      <w:pPr>
        <w:pStyle w:val="PreformattedText"/>
        <w:rPr/>
      </w:pPr>
      <w:r>
        <w:rPr/>
        <w:t>covenant contained in any agreement or instrument under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which any such Indebtedness or Rate Hedging Obligation may have been</w:t>
      </w:r>
    </w:p>
    <w:p>
      <w:pPr>
        <w:pStyle w:val="PreformattedText"/>
        <w:rPr/>
      </w:pPr>
      <w:r>
        <w:rPr/>
        <w:t>issued, created, assumed, guaranteed or secured by the Borrowers or any</w:t>
      </w:r>
    </w:p>
    <w:p>
      <w:pPr>
        <w:pStyle w:val="PreformattedText"/>
        <w:rPr/>
      </w:pPr>
      <w:r>
        <w:rPr/>
        <w:t>Subsidiary, or (iii) any other event of default as specified in any agreement or</w:t>
      </w:r>
    </w:p>
    <w:p>
      <w:pPr>
        <w:pStyle w:val="PreformattedText"/>
        <w:rPr/>
      </w:pPr>
      <w:r>
        <w:rPr/>
        <w:t>instrument under or pursuant to which any such Indebtedness or Rate Hedging</w:t>
      </w:r>
    </w:p>
    <w:p>
      <w:pPr>
        <w:pStyle w:val="PreformattedText"/>
        <w:rPr/>
      </w:pPr>
      <w:r>
        <w:rPr/>
        <w:t>Obligation may have been issued, created, assumed, guaranteed or secured by the</w:t>
      </w:r>
    </w:p>
    <w:p>
      <w:pPr>
        <w:pStyle w:val="PreformattedText"/>
        <w:rPr/>
      </w:pPr>
      <w:r>
        <w:rPr/>
        <w:t>Borrowers or any Subsidiary, and such default or event of default shall continue</w:t>
      </w:r>
    </w:p>
    <w:p>
      <w:pPr>
        <w:pStyle w:val="PreformattedText"/>
        <w:rPr/>
      </w:pPr>
      <w:r>
        <w:rPr/>
        <w:t>for more than the period of grace, if any, therein specified, or such default or</w:t>
      </w:r>
    </w:p>
    <w:p>
      <w:pPr>
        <w:pStyle w:val="PreformattedText"/>
        <w:rPr/>
      </w:pPr>
      <w:r>
        <w:rPr/>
        <w:t>event of default shall permit the holder of any such Indebtedness (or any agent</w:t>
      </w:r>
    </w:p>
    <w:p>
      <w:pPr>
        <w:pStyle w:val="PreformattedText"/>
        <w:rPr/>
      </w:pPr>
      <w:r>
        <w:rPr/>
        <w:t>or trustee acting on behalf of one or more holders) to accelerate the maturity</w:t>
      </w:r>
    </w:p>
    <w:p>
      <w:pPr>
        <w:pStyle w:val="PreformattedText"/>
        <w:rPr/>
      </w:pPr>
      <w:r>
        <w:rPr/>
        <w:t>thereof;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(f) if any representation, warranty or other statement of fact</w:t>
      </w:r>
    </w:p>
    <w:p>
      <w:pPr>
        <w:pStyle w:val="PreformattedText"/>
        <w:rPr/>
      </w:pPr>
      <w:r>
        <w:rPr/>
        <w:t>contained in any Loan Document or in any writing, certificate, report or</w:t>
      </w:r>
    </w:p>
    <w:p>
      <w:pPr>
        <w:pStyle w:val="PreformattedText"/>
        <w:rPr/>
      </w:pPr>
      <w:r>
        <w:rPr/>
        <w:t>statement at any time furnished to the Lender by or on behalf of the Borrowers</w:t>
      </w:r>
    </w:p>
    <w:p>
      <w:pPr>
        <w:pStyle w:val="PreformattedText"/>
        <w:rPr/>
      </w:pPr>
      <w:r>
        <w:rPr/>
        <w:t>or any other Credit Party pursuant to or in connection with any Loan Document,</w:t>
      </w:r>
    </w:p>
    <w:p>
      <w:pPr>
        <w:pStyle w:val="PreformattedText"/>
        <w:rPr/>
      </w:pPr>
      <w:r>
        <w:rPr/>
        <w:t>or otherwise, shall be false or misleading in any material respect when given;</w:t>
      </w:r>
    </w:p>
    <w:p>
      <w:pPr>
        <w:pStyle w:val="PreformattedText"/>
        <w:rPr/>
      </w:pPr>
      <w:r>
        <w:rPr/>
        <w:t>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(g) if either Borrower or any Subsidiary shall be unable to</w:t>
      </w:r>
    </w:p>
    <w:p>
      <w:pPr>
        <w:pStyle w:val="PreformattedText"/>
        <w:rPr/>
      </w:pPr>
      <w:r>
        <w:rPr/>
        <w:t>pay its debts generally as they become due; file a petition to take advantage of</w:t>
      </w:r>
    </w:p>
    <w:p>
      <w:pPr>
        <w:pStyle w:val="PreformattedText"/>
        <w:rPr/>
      </w:pPr>
      <w:r>
        <w:rPr/>
        <w:t>any insolvency statute; make an assignment for the benefit of its creditors;</w:t>
      </w:r>
    </w:p>
    <w:p>
      <w:pPr>
        <w:pStyle w:val="PreformattedText"/>
        <w:rPr/>
      </w:pPr>
      <w:r>
        <w:rPr/>
        <w:t>commence a proceeding for the appointment of a receiver, trustee, liquidator or</w:t>
      </w:r>
    </w:p>
    <w:p>
      <w:pPr>
        <w:pStyle w:val="PreformattedText"/>
        <w:rPr/>
      </w:pPr>
      <w:r>
        <w:rPr/>
        <w:t>conservator of itself or of the whole or any substantial part of its property;</w:t>
      </w:r>
    </w:p>
    <w:p>
      <w:pPr>
        <w:pStyle w:val="PreformattedText"/>
        <w:rPr/>
      </w:pPr>
      <w:r>
        <w:rPr/>
        <w:t>file a petition or answer seeking liquidation, reorganization or arrangement or</w:t>
      </w:r>
    </w:p>
    <w:p>
      <w:pPr>
        <w:pStyle w:val="PreformattedText"/>
        <w:rPr/>
      </w:pPr>
      <w:r>
        <w:rPr/>
        <w:t>similar relief under the federal bankruptcy laws or any other applicable law or</w:t>
      </w:r>
    </w:p>
    <w:p>
      <w:pPr>
        <w:pStyle w:val="PreformattedText"/>
        <w:rPr/>
      </w:pPr>
      <w:r>
        <w:rPr/>
        <w:t>statute;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(h) if a court of competent jurisdiction shall enter an order,</w:t>
      </w:r>
    </w:p>
    <w:p>
      <w:pPr>
        <w:pStyle w:val="PreformattedText"/>
        <w:rPr/>
      </w:pPr>
      <w:r>
        <w:rPr/>
        <w:t>judgment or decree appointing a custodian, receiver, trustee, liquidator or</w:t>
      </w:r>
    </w:p>
    <w:p>
      <w:pPr>
        <w:pStyle w:val="PreformattedText"/>
        <w:rPr/>
      </w:pPr>
      <w:r>
        <w:rPr/>
        <w:t>conservator of either Borrower or any Subsidiary or of the whole or any</w:t>
      </w:r>
    </w:p>
    <w:p>
      <w:pPr>
        <w:pStyle w:val="PreformattedText"/>
        <w:rPr/>
      </w:pPr>
      <w:r>
        <w:rPr/>
        <w:t>substantial part of its properties and such order, judgment or decree continues</w:t>
      </w:r>
    </w:p>
    <w:p>
      <w:pPr>
        <w:pStyle w:val="PreformattedText"/>
        <w:rPr/>
      </w:pPr>
      <w:r>
        <w:rPr/>
        <w:t>unstayed and in effect for a period of sixty (60) days, or approve a petition</w:t>
      </w:r>
    </w:p>
    <w:p>
      <w:pPr>
        <w:pStyle w:val="PreformattedText"/>
        <w:rPr/>
      </w:pPr>
      <w:r>
        <w:rPr/>
        <w:t>filed against either Borrower or any Subsidiary seeking liquidation,</w:t>
      </w:r>
    </w:p>
    <w:p>
      <w:pPr>
        <w:pStyle w:val="PreformattedText"/>
        <w:rPr/>
      </w:pPr>
      <w:r>
        <w:rPr/>
        <w:t>reorganization or arrangement or similar relief under the federal bankruptcy</w:t>
      </w:r>
    </w:p>
    <w:p>
      <w:pPr>
        <w:pStyle w:val="PreformattedText"/>
        <w:rPr/>
      </w:pPr>
      <w:r>
        <w:rPr/>
        <w:t>laws or any other applicable law or statute of the United States of America or</w:t>
      </w:r>
    </w:p>
    <w:p>
      <w:pPr>
        <w:pStyle w:val="PreformattedText"/>
        <w:rPr/>
      </w:pPr>
      <w:r>
        <w:rPr/>
        <w:t>any state, which petition is not dismissed within sixty (60) days; or if, under</w:t>
      </w:r>
    </w:p>
    <w:p>
      <w:pPr>
        <w:pStyle w:val="PreformattedText"/>
        <w:rPr/>
      </w:pPr>
      <w:r>
        <w:rPr/>
        <w:t>the provisions of any other law for the relief or aid of debtors, a court of</w:t>
      </w:r>
    </w:p>
    <w:p>
      <w:pPr>
        <w:pStyle w:val="PreformattedText"/>
        <w:rPr/>
      </w:pPr>
      <w:r>
        <w:rPr/>
        <w:t>competent jurisdiction shall assume custody or control of either Borrower or any</w:t>
      </w:r>
    </w:p>
    <w:p>
      <w:pPr>
        <w:pStyle w:val="PreformattedText"/>
        <w:rPr/>
      </w:pPr>
      <w:r>
        <w:rPr/>
        <w:t>Subsidiary or of the whole or any substantial part of its properties, which</w:t>
      </w:r>
    </w:p>
    <w:p>
      <w:pPr>
        <w:pStyle w:val="PreformattedText"/>
        <w:rPr/>
      </w:pPr>
      <w:r>
        <w:rPr/>
        <w:t>control is not relinquished within sixty (60) days; or if there is commenced</w:t>
      </w:r>
    </w:p>
    <w:p>
      <w:pPr>
        <w:pStyle w:val="PreformattedText"/>
        <w:rPr/>
      </w:pPr>
      <w:r>
        <w:rPr/>
        <w:t>against either Borrower or any Subsidiary any proceeding or petition seeking</w:t>
      </w:r>
    </w:p>
    <w:p>
      <w:pPr>
        <w:pStyle w:val="PreformattedText"/>
        <w:rPr/>
      </w:pPr>
      <w:r>
        <w:rPr/>
        <w:t>reorganization, arrangement or similar relief under the federal bankruptcy laws</w:t>
      </w:r>
    </w:p>
    <w:p>
      <w:pPr>
        <w:pStyle w:val="PreformattedText"/>
        <w:rPr/>
      </w:pPr>
      <w:r>
        <w:rPr/>
        <w:t>or any other applicable law or statute of the United States of America or any</w:t>
      </w:r>
    </w:p>
    <w:p>
      <w:pPr>
        <w:pStyle w:val="PreformattedText"/>
        <w:rPr/>
      </w:pPr>
      <w:r>
        <w:rPr/>
        <w:t>state which proceeding or petition remains undismissed for a period of sixty</w:t>
      </w:r>
    </w:p>
    <w:p>
      <w:pPr>
        <w:pStyle w:val="PreformattedText"/>
        <w:rPr/>
      </w:pPr>
      <w:r>
        <w:rPr/>
        <w:t>(60) days; or if either Borrower or any Subsidiary takes any action to indicate</w:t>
      </w:r>
    </w:p>
    <w:p>
      <w:pPr>
        <w:pStyle w:val="PreformattedText"/>
        <w:rPr/>
      </w:pPr>
      <w:r>
        <w:rPr/>
        <w:t>its consent to or approval of any such proceeding or petition;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(i) if (i) one or more final judgments or orders where the</w:t>
      </w:r>
    </w:p>
    <w:p>
      <w:pPr>
        <w:pStyle w:val="PreformattedText"/>
        <w:rPr/>
      </w:pPr>
      <w:r>
        <w:rPr/>
        <w:t>amount not covered by insurance (or the amount as to which the insurer denies</w:t>
      </w:r>
    </w:p>
    <w:p>
      <w:pPr>
        <w:pStyle w:val="PreformattedText"/>
        <w:rPr/>
      </w:pPr>
      <w:r>
        <w:rPr/>
        <w:t>liability) is in excess of $1,000,000 is rendered against either Borrower or any</w:t>
      </w:r>
    </w:p>
    <w:p>
      <w:pPr>
        <w:pStyle w:val="PreformattedText"/>
        <w:rPr/>
      </w:pPr>
      <w:r>
        <w:rPr/>
        <w:t>Subsidiary, or (ii) there is any attachment, injunction or execution against any</w:t>
      </w:r>
    </w:p>
    <w:p>
      <w:pPr>
        <w:pStyle w:val="PreformattedText"/>
        <w:rPr/>
      </w:pPr>
      <w:r>
        <w:rPr/>
        <w:t>of the Borrower's or Subsidiaries' properties for any amount in excess of</w:t>
      </w:r>
    </w:p>
    <w:p>
      <w:pPr>
        <w:pStyle w:val="PreformattedText"/>
        <w:rPr/>
      </w:pPr>
      <w:r>
        <w:rPr/>
        <w:t>$1,000,000 in the aggregate; and such judgment, attachment, injunction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or execution remains unpaid, unstayed, undischarged, unbonded or undismissed for</w:t>
      </w:r>
    </w:p>
    <w:p>
      <w:pPr>
        <w:pStyle w:val="PreformattedText"/>
        <w:rPr/>
      </w:pPr>
      <w:r>
        <w:rPr/>
        <w:t>a period of thirty (30) days;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(j) if either Borrower or any Subsidiary shall, other than in</w:t>
      </w:r>
    </w:p>
    <w:p>
      <w:pPr>
        <w:pStyle w:val="PreformattedText"/>
        <w:rPr/>
      </w:pPr>
      <w:r>
        <w:rPr/>
        <w:t>the ordinary course of business (as determined by past practices), or, except as</w:t>
      </w:r>
    </w:p>
    <w:p>
      <w:pPr>
        <w:pStyle w:val="PreformattedText"/>
        <w:rPr/>
      </w:pPr>
      <w:r>
        <w:rPr/>
        <w:t>specifically permitted by this Agreement, suspend all or any part of its</w:t>
      </w:r>
    </w:p>
    <w:p>
      <w:pPr>
        <w:pStyle w:val="PreformattedText"/>
        <w:rPr/>
      </w:pPr>
      <w:r>
        <w:rPr/>
        <w:t>operations material to the conduct of the business of the Borrower or such</w:t>
      </w:r>
    </w:p>
    <w:p>
      <w:pPr>
        <w:pStyle w:val="PreformattedText"/>
        <w:rPr/>
      </w:pPr>
      <w:r>
        <w:rPr/>
        <w:t>Subsidiary for a period of more than 60 days;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(k) if either (i) all of the capital stock of either Borrower</w:t>
      </w:r>
    </w:p>
    <w:p>
      <w:pPr>
        <w:pStyle w:val="PreformattedText"/>
        <w:rPr/>
      </w:pPr>
      <w:r>
        <w:rPr/>
        <w:t>shall not be owned and controlled by WFS, or (ii) WFS shall not at all times</w:t>
      </w:r>
    </w:p>
    <w:p>
      <w:pPr>
        <w:pStyle w:val="PreformattedText"/>
        <w:rPr/>
      </w:pPr>
      <w:r>
        <w:rPr/>
        <w:t>have the sole right to vote all of the capital stock of both Borrowers;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(l) if there shall occur and not be waived an Event of Default</w:t>
      </w:r>
    </w:p>
    <w:p>
      <w:pPr>
        <w:pStyle w:val="PreformattedText"/>
        <w:rPr/>
      </w:pPr>
      <w:r>
        <w:rPr/>
        <w:t>as defined in any of the other Loan Documents;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(m) if there shall occur and not be waived an Event of Default</w:t>
      </w:r>
    </w:p>
    <w:p>
      <w:pPr>
        <w:pStyle w:val="PreformattedText"/>
        <w:rPr/>
      </w:pPr>
      <w:r>
        <w:rPr/>
        <w:t>under the WFS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then, and in any such event and at any time thereafter, if such</w:t>
      </w:r>
    </w:p>
    <w:p>
      <w:pPr>
        <w:pStyle w:val="PreformattedText"/>
        <w:rPr/>
      </w:pPr>
      <w:r>
        <w:rPr/>
        <w:t>Event of Default or any other Event of Default shall have not been waived,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either or both of the following actions may be taken: (i)</w:t>
      </w:r>
    </w:p>
    <w:p>
      <w:pPr>
        <w:pStyle w:val="PreformattedText"/>
        <w:rPr/>
      </w:pPr>
      <w:r>
        <w:rPr/>
        <w:t>the Lender may declare any obligation of the Lender and the Issuing Bank to make</w:t>
      </w:r>
    </w:p>
    <w:p>
      <w:pPr>
        <w:pStyle w:val="PreformattedText"/>
        <w:rPr/>
      </w:pPr>
      <w:r>
        <w:rPr/>
        <w:t>further Loans or to issue additional Letters of Credit terminated, whereupon the</w:t>
      </w:r>
    </w:p>
    <w:p>
      <w:pPr>
        <w:pStyle w:val="PreformattedText"/>
        <w:rPr/>
      </w:pPr>
      <w:r>
        <w:rPr/>
        <w:t>obligation of the Lender to make further Loans and of the Issuing Bank to issue</w:t>
      </w:r>
    </w:p>
    <w:p>
      <w:pPr>
        <w:pStyle w:val="PreformattedText"/>
        <w:rPr/>
      </w:pPr>
      <w:r>
        <w:rPr/>
        <w:t>additional Letters of Credit, hereunder shall terminate immediately, and (ii)</w:t>
      </w:r>
    </w:p>
    <w:p>
      <w:pPr>
        <w:pStyle w:val="PreformattedText"/>
        <w:rPr/>
      </w:pPr>
      <w:r>
        <w:rPr/>
        <w:t>the Lender, at its option, declare by notice to the Borrowers any or all of the</w:t>
      </w:r>
    </w:p>
    <w:p>
      <w:pPr>
        <w:pStyle w:val="PreformattedText"/>
        <w:rPr/>
      </w:pPr>
      <w:r>
        <w:rPr/>
        <w:t>Obligations to be immediately due and payable, and the same, including all</w:t>
      </w:r>
    </w:p>
    <w:p>
      <w:pPr>
        <w:pStyle w:val="PreformattedText"/>
        <w:rPr/>
      </w:pPr>
      <w:r>
        <w:rPr/>
        <w:t>interest accrued thereon and all other obligations of the Borrowers to the</w:t>
      </w:r>
    </w:p>
    <w:p>
      <w:pPr>
        <w:pStyle w:val="PreformattedText"/>
        <w:rPr/>
      </w:pPr>
      <w:r>
        <w:rPr/>
        <w:t>Lender, shall forthwith become immediately due and payable without presentment,</w:t>
      </w:r>
    </w:p>
    <w:p>
      <w:pPr>
        <w:pStyle w:val="PreformattedText"/>
        <w:rPr/>
      </w:pPr>
      <w:r>
        <w:rPr/>
        <w:t>demand, protest, notice or other formality of any kind, all of which are hereby</w:t>
      </w:r>
    </w:p>
    <w:p>
      <w:pPr>
        <w:pStyle w:val="PreformattedText"/>
        <w:rPr/>
      </w:pPr>
      <w:r>
        <w:rPr/>
        <w:t>expressly waived, anything contained herein or in any instrument evidencing the</w:t>
      </w:r>
    </w:p>
    <w:p>
      <w:pPr>
        <w:pStyle w:val="PreformattedText"/>
        <w:rPr/>
      </w:pPr>
      <w:r>
        <w:rPr/>
        <w:t>Obligations to the contrary notwithstanding; PROVIDED, however, that</w:t>
      </w:r>
    </w:p>
    <w:p>
      <w:pPr>
        <w:pStyle w:val="PreformattedText"/>
        <w:rPr/>
      </w:pPr>
      <w:r>
        <w:rPr/>
        <w:t>notwithstanding the above, if there shall occur an Event of Default under clause</w:t>
      </w:r>
    </w:p>
    <w:p>
      <w:pPr>
        <w:pStyle w:val="PreformattedText"/>
        <w:rPr/>
      </w:pPr>
      <w:r>
        <w:rPr/>
        <w:t>(g) or (h) above, then the obligation of the Lender to make Loans and of the</w:t>
      </w:r>
    </w:p>
    <w:p>
      <w:pPr>
        <w:pStyle w:val="PreformattedText"/>
        <w:rPr/>
      </w:pPr>
      <w:r>
        <w:rPr/>
        <w:t>Issuing Bank to issue Letters of Credit hereunder shall automatically terminate</w:t>
      </w:r>
    </w:p>
    <w:p>
      <w:pPr>
        <w:pStyle w:val="PreformattedText"/>
        <w:rPr/>
      </w:pPr>
      <w:r>
        <w:rPr/>
        <w:t>and any and all of the Obligations shall be immediately due and payable without</w:t>
      </w:r>
    </w:p>
    <w:p>
      <w:pPr>
        <w:pStyle w:val="PreformattedText"/>
        <w:rPr/>
      </w:pPr>
      <w:r>
        <w:rPr/>
        <w:t>the necessity of any action by the Lender or notice to the Lender;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the Borrowers shall, upon demand of the Lender, deposit</w:t>
      </w:r>
    </w:p>
    <w:p>
      <w:pPr>
        <w:pStyle w:val="PreformattedText"/>
        <w:rPr/>
      </w:pPr>
      <w:r>
        <w:rPr/>
        <w:t>cash with the Issuing Bank in an amount equal to the amount of any Letter of</w:t>
      </w:r>
    </w:p>
    <w:p>
      <w:pPr>
        <w:pStyle w:val="PreformattedText"/>
        <w:rPr/>
      </w:pPr>
      <w:r>
        <w:rPr/>
        <w:t>Credit Outstandings, as collateral security for the repayment of any future</w:t>
      </w:r>
    </w:p>
    <w:p>
      <w:pPr>
        <w:pStyle w:val="PreformattedText"/>
        <w:rPr/>
      </w:pPr>
      <w:r>
        <w:rPr/>
        <w:t>drawings or payments under such Letters of Credit, and such amounts shall be</w:t>
      </w:r>
    </w:p>
    <w:p>
      <w:pPr>
        <w:pStyle w:val="PreformattedText"/>
        <w:rPr/>
      </w:pPr>
      <w:r>
        <w:rPr/>
        <w:t>held by the Issuing Bank pursuant to the terms of the LC Account Agreement;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the Lender shall have all of the rights and remedies</w:t>
      </w:r>
    </w:p>
    <w:p>
      <w:pPr>
        <w:pStyle w:val="PreformattedText"/>
        <w:rPr/>
      </w:pPr>
      <w:r>
        <w:rPr/>
        <w:t>available under the Loan Documents or under any applicable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10.2. LENDER TO ACT. In case any one or more Events of Default shall</w:t>
      </w:r>
    </w:p>
    <w:p>
      <w:pPr>
        <w:pStyle w:val="PreformattedText"/>
        <w:rPr/>
      </w:pPr>
      <w:r>
        <w:rPr/>
        <w:t>occur and not have been waived, the Lender may proceed to protect and enforce</w:t>
      </w:r>
    </w:p>
    <w:p>
      <w:pPr>
        <w:pStyle w:val="PreformattedText"/>
        <w:rPr/>
      </w:pPr>
      <w:r>
        <w:rPr/>
        <w:t>its rights or remedies either by suit in equity or by action at law, or both,</w:t>
      </w:r>
    </w:p>
    <w:p>
      <w:pPr>
        <w:pStyle w:val="PreformattedText"/>
        <w:rPr/>
      </w:pPr>
      <w:r>
        <w:rPr/>
        <w:t>whether for the specific performance of any covenant, agreement or other</w:t>
      </w:r>
    </w:p>
    <w:p>
      <w:pPr>
        <w:pStyle w:val="PreformattedText"/>
        <w:rPr/>
      </w:pPr>
      <w:r>
        <w:rPr/>
        <w:t>provision contained herein or in any other Loan Document, or to enforce the</w:t>
      </w:r>
    </w:p>
    <w:p>
      <w:pPr>
        <w:pStyle w:val="PreformattedText"/>
        <w:rPr/>
      </w:pPr>
      <w:r>
        <w:rPr/>
        <w:t>payment of the Obligations or any other legal or equitable right or remedy.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10.3. CUMULATIVE RIGHTS. No right or remedy herein conferred upon the</w:t>
      </w:r>
    </w:p>
    <w:p>
      <w:pPr>
        <w:pStyle w:val="PreformattedText"/>
        <w:rPr/>
      </w:pPr>
      <w:r>
        <w:rPr/>
        <w:t>Lender is intended to be exclusive of any other rights or remedies contained</w:t>
      </w:r>
    </w:p>
    <w:p>
      <w:pPr>
        <w:pStyle w:val="PreformattedText"/>
        <w:rPr/>
      </w:pPr>
      <w:r>
        <w:rPr/>
        <w:t>herein or in any other Loan Document, and every such right or remedy shall be</w:t>
      </w:r>
    </w:p>
    <w:p>
      <w:pPr>
        <w:pStyle w:val="PreformattedText"/>
        <w:rPr/>
      </w:pPr>
      <w:r>
        <w:rPr/>
        <w:t>cumulative and shall be in addition to every other such right or remedy</w:t>
      </w:r>
    </w:p>
    <w:p>
      <w:pPr>
        <w:pStyle w:val="PreformattedText"/>
        <w:rPr/>
      </w:pPr>
      <w:r>
        <w:rPr/>
        <w:t>contained herein and therein or now or hereafter existing at law or in equity or</w:t>
      </w:r>
    </w:p>
    <w:p>
      <w:pPr>
        <w:pStyle w:val="PreformattedText"/>
        <w:rPr/>
      </w:pPr>
      <w:r>
        <w:rPr/>
        <w:t>by statute,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10.4. NO WAIVER. No course of dealing among the Borrowers and the</w:t>
      </w:r>
    </w:p>
    <w:p>
      <w:pPr>
        <w:pStyle w:val="PreformattedText"/>
        <w:rPr/>
      </w:pPr>
      <w:r>
        <w:rPr/>
        <w:t>Lender or any failure or delay on the part of the Lender in exercising any</w:t>
      </w:r>
    </w:p>
    <w:p>
      <w:pPr>
        <w:pStyle w:val="PreformattedText"/>
        <w:rPr/>
      </w:pPr>
      <w:r>
        <w:rPr/>
        <w:t>rights or remedies under any Loan Document or otherwise available to it shall</w:t>
      </w:r>
    </w:p>
    <w:p>
      <w:pPr>
        <w:pStyle w:val="PreformattedText"/>
        <w:rPr/>
      </w:pPr>
      <w:r>
        <w:rPr/>
        <w:t>operate as a waiver of any rights or remedies and no single or partial exercise</w:t>
      </w:r>
    </w:p>
    <w:p>
      <w:pPr>
        <w:pStyle w:val="PreformattedText"/>
        <w:rPr/>
      </w:pPr>
      <w:r>
        <w:rPr/>
        <w:t>of any rights or remedies shall operate as a waiver or preclude the exercise of</w:t>
      </w:r>
    </w:p>
    <w:p>
      <w:pPr>
        <w:pStyle w:val="PreformattedText"/>
        <w:rPr/>
      </w:pPr>
      <w:r>
        <w:rPr/>
        <w:t>any other rights or remedies hereunder or of the same right or remedy on a</w:t>
      </w:r>
    </w:p>
    <w:p>
      <w:pPr>
        <w:pStyle w:val="PreformattedText"/>
        <w:rPr/>
      </w:pPr>
      <w:r>
        <w:rPr/>
        <w:t>future occasion.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10.5. ALLOCATION OF PROCEEDS. If an Event of Default has occurred and</w:t>
      </w:r>
    </w:p>
    <w:p>
      <w:pPr>
        <w:pStyle w:val="PreformattedText"/>
        <w:rPr/>
      </w:pPr>
      <w:r>
        <w:rPr/>
        <w:t>not been waived, and the maturity of the Note has been accelerated pursuant to</w:t>
      </w:r>
    </w:p>
    <w:p>
      <w:pPr>
        <w:pStyle w:val="PreformattedText"/>
        <w:rPr/>
      </w:pPr>
      <w:r>
        <w:rPr/>
        <w:t>ARTICLE X hereof, all payments received by the Lender hereunder, in respect of</w:t>
      </w:r>
    </w:p>
    <w:p>
      <w:pPr>
        <w:pStyle w:val="PreformattedText"/>
        <w:rPr/>
      </w:pPr>
      <w:r>
        <w:rPr/>
        <w:t>any principal of or interest on the Obligations or any other amounts payable by</w:t>
      </w:r>
    </w:p>
    <w:p>
      <w:pPr>
        <w:pStyle w:val="PreformattedText"/>
        <w:rPr/>
      </w:pPr>
      <w:r>
        <w:rPr/>
        <w:t>the Borrowers hereunder, shall be applied by the Lender in the following order: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amounts due to the Lender pursuant to SECTIONS 2.9, 3.3,</w:t>
      </w:r>
    </w:p>
    <w:p>
      <w:pPr>
        <w:pStyle w:val="PreformattedText"/>
        <w:rPr/>
      </w:pPr>
      <w:r>
        <w:rPr/>
        <w:t>3.4 AND 11.5;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payments of interest on Loans and Reimbursement</w:t>
      </w:r>
    </w:p>
    <w:p>
      <w:pPr>
        <w:pStyle w:val="PreformattedText"/>
        <w:rPr/>
      </w:pPr>
      <w:r>
        <w:rPr/>
        <w:t>Obligations;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payments of principal of Loans and Reimbursement</w:t>
      </w:r>
    </w:p>
    <w:p>
      <w:pPr>
        <w:pStyle w:val="PreformattedText"/>
        <w:rPr/>
      </w:pPr>
      <w:r>
        <w:rPr/>
        <w:t>Obligations;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payments of cash amounts to the Lender in respect of</w:t>
      </w:r>
    </w:p>
    <w:p>
      <w:pPr>
        <w:pStyle w:val="PreformattedText"/>
        <w:rPr/>
      </w:pPr>
      <w:r>
        <w:rPr/>
        <w:t>outstanding Letters of Credit pursuant to SECTION 10.1(B);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(e) amounts due to the Lender pursuant to SECTIONS 3.2(E),</w:t>
      </w:r>
    </w:p>
    <w:p>
      <w:pPr>
        <w:pStyle w:val="PreformattedText"/>
        <w:rPr/>
      </w:pPr>
      <w:r>
        <w:rPr/>
        <w:t>8.15 and 11.9;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(f) payments of all other amounts due under any of the Loan</w:t>
      </w:r>
    </w:p>
    <w:p>
      <w:pPr>
        <w:pStyle w:val="PreformattedText"/>
        <w:rPr/>
      </w:pPr>
      <w:r>
        <w:rPr/>
        <w:t>Documents, if any;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(g) amounts due to any of the Lender in respect of Obligations</w:t>
      </w:r>
    </w:p>
    <w:p>
      <w:pPr>
        <w:pStyle w:val="PreformattedText"/>
        <w:rPr/>
      </w:pPr>
      <w:r>
        <w:rPr/>
        <w:t>consisting of liabilities under any Swap Agreement with the Lender;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(h) any surplus remaining after application as provided for</w:t>
      </w:r>
    </w:p>
    <w:p>
      <w:pPr>
        <w:pStyle w:val="PreformattedText"/>
        <w:rPr/>
      </w:pPr>
      <w:r>
        <w:rPr/>
        <w:t>herein, to the Borrowers or otherwise as may be required by applicable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XI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MISCELLANEOUS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11.1. PARTICIPATIONS. The Lender may sell participations at its expense</w:t>
      </w:r>
    </w:p>
    <w:p>
      <w:pPr>
        <w:pStyle w:val="PreformattedText"/>
        <w:rPr/>
      </w:pPr>
      <w:r>
        <w:rPr/>
        <w:t>to one or more banks or other entities as to all or a portion of its rights and</w:t>
      </w:r>
    </w:p>
    <w:p>
      <w:pPr>
        <w:pStyle w:val="PreformattedText"/>
        <w:rPr/>
      </w:pPr>
      <w:r>
        <w:rPr/>
        <w:t>obligations under this Agreement; PROVIDED, that (i) the Lender's obligations</w:t>
      </w:r>
    </w:p>
    <w:p>
      <w:pPr>
        <w:pStyle w:val="PreformattedText"/>
        <w:rPr/>
      </w:pPr>
      <w:r>
        <w:rPr/>
        <w:t>under this Agreement shall remain unchanged, (ii) the Lender shall remain solely</w:t>
      </w:r>
    </w:p>
    <w:p>
      <w:pPr>
        <w:pStyle w:val="PreformattedText"/>
        <w:rPr/>
      </w:pPr>
      <w:r>
        <w:rPr/>
        <w:t>responsible to the Borrowers for the performance of such obligations, (iii) the</w:t>
      </w:r>
    </w:p>
    <w:p>
      <w:pPr>
        <w:pStyle w:val="PreformattedText"/>
        <w:rPr/>
      </w:pPr>
      <w:r>
        <w:rPr/>
        <w:t>Lender shall remain the holder of any Note issued to it for the purpose of this</w:t>
      </w:r>
    </w:p>
    <w:p>
      <w:pPr>
        <w:pStyle w:val="PreformattedText"/>
        <w:rPr/>
      </w:pPr>
      <w:r>
        <w:rPr/>
        <w:t>Agreement, (iv) such participations shall be in a minimum amount of $1,000,000</w:t>
      </w:r>
    </w:p>
    <w:p>
      <w:pPr>
        <w:pStyle w:val="PreformattedText"/>
        <w:rPr/>
      </w:pPr>
      <w:r>
        <w:rPr/>
        <w:t>and, if greater, an amount which is an integral multiple of $1,000,000, (v) the</w:t>
      </w:r>
    </w:p>
    <w:p>
      <w:pPr>
        <w:pStyle w:val="PreformattedText"/>
        <w:rPr/>
      </w:pPr>
      <w:r>
        <w:rPr/>
        <w:t>Borrowers shall continue to deal solely and directly with the Lender in</w:t>
      </w:r>
    </w:p>
    <w:p>
      <w:pPr>
        <w:pStyle w:val="PreformattedText"/>
        <w:rPr/>
      </w:pPr>
      <w:r>
        <w:rPr/>
        <w:t>connection with the Lender's rights and obligations under this Agreement and</w:t>
      </w:r>
    </w:p>
    <w:p>
      <w:pPr>
        <w:pStyle w:val="PreformattedText"/>
        <w:rPr/>
      </w:pPr>
      <w:r>
        <w:rPr/>
        <w:t>with regard to any and all payments to be made under this Agreement; PROVIDED,</w:t>
      </w:r>
    </w:p>
    <w:p>
      <w:pPr>
        <w:pStyle w:val="PreformattedText"/>
        <w:rPr/>
      </w:pPr>
      <w:r>
        <w:rPr/>
        <w:t>that the participation agreement between the Lender and its participants may</w:t>
      </w:r>
    </w:p>
    <w:p>
      <w:pPr>
        <w:pStyle w:val="PreformattedText"/>
        <w:rPr/>
      </w:pPr>
      <w:r>
        <w:rPr/>
        <w:t>provide that the Lender will obtain the approval of such participant prior to</w:t>
      </w:r>
    </w:p>
    <w:p>
      <w:pPr>
        <w:pStyle w:val="PreformattedText"/>
        <w:rPr/>
      </w:pPr>
      <w:r>
        <w:rPr/>
        <w:t>the Lender's agreeing to any amendment or waiver of any provisions of any Loan</w:t>
      </w:r>
    </w:p>
    <w:p>
      <w:pPr>
        <w:pStyle w:val="PreformattedText"/>
        <w:rPr/>
      </w:pPr>
      <w:r>
        <w:rPr/>
        <w:t>Document which would (A) extend the maturity of the Note, (B) reduce the</w:t>
      </w:r>
    </w:p>
    <w:p>
      <w:pPr>
        <w:pStyle w:val="PreformattedText"/>
        <w:rPr/>
      </w:pPr>
      <w:r>
        <w:rPr/>
        <w:t>interest rates hereunder or (C) increase the Revolving Credit Commitment or</w:t>
      </w:r>
    </w:p>
    <w:p>
      <w:pPr>
        <w:pStyle w:val="PreformattedText"/>
        <w:rPr/>
      </w:pPr>
      <w:r>
        <w:rPr/>
        <w:t>Letter of Credit Commitment, and (vi) the sale of any such participations which</w:t>
      </w:r>
    </w:p>
    <w:p>
      <w:pPr>
        <w:pStyle w:val="PreformattedText"/>
        <w:rPr/>
      </w:pPr>
      <w:r>
        <w:rPr/>
        <w:t>require either Borrower to file a registration statement with the United States</w:t>
      </w:r>
    </w:p>
    <w:p>
      <w:pPr>
        <w:pStyle w:val="PreformattedText"/>
        <w:rPr/>
      </w:pPr>
      <w:r>
        <w:rPr/>
        <w:t>Securities and Exchange Commission or under the securities regulations or laws</w:t>
      </w:r>
    </w:p>
    <w:p>
      <w:pPr>
        <w:pStyle w:val="PreformattedText"/>
        <w:rPr/>
      </w:pPr>
      <w:r>
        <w:rPr/>
        <w:t>of any state shall not be permitted.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11.2. NOTICES. Any notice shall be conclusively deemed to have been</w:t>
      </w:r>
    </w:p>
    <w:p>
      <w:pPr>
        <w:pStyle w:val="PreformattedText"/>
        <w:rPr/>
      </w:pPr>
      <w:r>
        <w:rPr/>
        <w:t>received by any party hereto and be effective (i) on the day on which delivered</w:t>
      </w:r>
    </w:p>
    <w:p>
      <w:pPr>
        <w:pStyle w:val="PreformattedText"/>
        <w:rPr/>
      </w:pPr>
      <w:r>
        <w:rPr/>
        <w:t>(including hand delivery by commercial courier service) to such party (against</w:t>
      </w:r>
    </w:p>
    <w:p>
      <w:pPr>
        <w:pStyle w:val="PreformattedText"/>
        <w:rPr/>
      </w:pPr>
      <w:r>
        <w:rPr/>
        <w:t>receipt therefor), (ii) on the date of receipt at such address, telefacsimile</w:t>
      </w:r>
    </w:p>
    <w:p>
      <w:pPr>
        <w:pStyle w:val="PreformattedText"/>
        <w:rPr/>
      </w:pPr>
      <w:r>
        <w:rPr/>
        <w:t>number or telex number as may from time to time be specified by such party in</w:t>
      </w:r>
    </w:p>
    <w:p>
      <w:pPr>
        <w:pStyle w:val="PreformattedText"/>
        <w:rPr/>
      </w:pPr>
      <w:r>
        <w:rPr/>
        <w:t>written notice to the other parties hereto or otherwise received), in the case</w:t>
      </w:r>
    </w:p>
    <w:p>
      <w:pPr>
        <w:pStyle w:val="PreformattedText"/>
        <w:rPr/>
      </w:pPr>
      <w:r>
        <w:rPr/>
        <w:t>of notice by telegram, telefacsimile or telex, respectively (where the receipt</w:t>
      </w:r>
    </w:p>
    <w:p>
      <w:pPr>
        <w:pStyle w:val="PreformattedText"/>
        <w:rPr/>
      </w:pPr>
      <w:r>
        <w:rPr/>
        <w:t>of such message is verified by return), or (iii) on the fifth Business Day after</w:t>
      </w:r>
    </w:p>
    <w:p>
      <w:pPr>
        <w:pStyle w:val="PreformattedText"/>
        <w:rPr/>
      </w:pPr>
      <w:r>
        <w:rPr/>
        <w:t>the day on which mailed, if sent prepaid by certified or registered mail, return</w:t>
      </w:r>
    </w:p>
    <w:p>
      <w:pPr>
        <w:pStyle w:val="PreformattedText"/>
        <w:rPr/>
      </w:pPr>
      <w:r>
        <w:rPr/>
        <w:t>receipt requested, in each case delivered, transmitted or mailed, as the case</w:t>
      </w:r>
    </w:p>
    <w:p>
      <w:pPr>
        <w:pStyle w:val="PreformattedText"/>
        <w:rPr/>
      </w:pPr>
      <w:r>
        <w:rPr/>
        <w:t>may be, to the address, telex number or telefacsimile number, as appropriate,</w:t>
      </w:r>
    </w:p>
    <w:p>
      <w:pPr>
        <w:pStyle w:val="PreformattedText"/>
        <w:rPr/>
      </w:pPr>
      <w:r>
        <w:rPr/>
        <w:t>set forth below or such other address or number as such party shall specify by</w:t>
      </w:r>
    </w:p>
    <w:p>
      <w:pPr>
        <w:pStyle w:val="PreformattedText"/>
        <w:rPr/>
      </w:pPr>
      <w:r>
        <w:rPr/>
        <w:t>notice hereunder: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if to the Borrowers: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c/o World Fuel Services Corporation</w:t>
      </w:r>
    </w:p>
    <w:p>
      <w:pPr>
        <w:pStyle w:val="PreformattedText"/>
        <w:rPr/>
      </w:pPr>
      <w:r>
        <w:rPr/>
        <w:t xml:space="preserve">                      </w:t>
      </w:r>
      <w:r>
        <w:rPr/>
        <w:t>700 South Royal Poinciana Blvd.</w:t>
      </w:r>
    </w:p>
    <w:p>
      <w:pPr>
        <w:pStyle w:val="PreformattedText"/>
        <w:rPr/>
      </w:pPr>
      <w:r>
        <w:rPr/>
        <w:t xml:space="preserve">                      </w:t>
      </w:r>
      <w:r>
        <w:rPr/>
        <w:t>Suite 800</w:t>
      </w:r>
    </w:p>
    <w:p>
      <w:pPr>
        <w:pStyle w:val="PreformattedText"/>
        <w:rPr/>
      </w:pPr>
      <w:r>
        <w:rPr/>
        <w:t xml:space="preserve">                      </w:t>
      </w:r>
      <w:r>
        <w:rPr/>
        <w:t>Miami Springs, Florida 33166</w:t>
      </w:r>
    </w:p>
    <w:p>
      <w:pPr>
        <w:pStyle w:val="PreformattedText"/>
        <w:rPr/>
      </w:pPr>
      <w:r>
        <w:rPr/>
        <w:t xml:space="preserve">                      </w:t>
      </w:r>
      <w:r>
        <w:rPr/>
        <w:t>Attn: Chief Financial Officer</w:t>
      </w:r>
    </w:p>
    <w:p>
      <w:pPr>
        <w:pStyle w:val="PreformattedText"/>
        <w:rPr/>
      </w:pPr>
      <w:r>
        <w:rPr/>
        <w:t xml:space="preserve">                      </w:t>
      </w:r>
      <w:r>
        <w:rPr/>
        <w:t>Telephone: (305) 884-2001</w:t>
      </w:r>
    </w:p>
    <w:p>
      <w:pPr>
        <w:pStyle w:val="PreformattedText"/>
        <w:rPr/>
      </w:pPr>
      <w:r>
        <w:rPr/>
        <w:t xml:space="preserve">                      </w:t>
      </w:r>
      <w:r>
        <w:rPr/>
        <w:t>Telefacsimile: (305) 883-0186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if to the Lender: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NationsBank, N.A.</w:t>
      </w:r>
    </w:p>
    <w:p>
      <w:pPr>
        <w:pStyle w:val="PreformattedText"/>
        <w:rPr/>
      </w:pPr>
      <w:r>
        <w:rPr/>
        <w:t xml:space="preserve">                      </w:t>
      </w:r>
      <w:r>
        <w:rPr/>
        <w:t>101 North Tryon Street</w:t>
      </w:r>
    </w:p>
    <w:p>
      <w:pPr>
        <w:pStyle w:val="PreformattedText"/>
        <w:rPr/>
      </w:pPr>
      <w:r>
        <w:rPr/>
        <w:t xml:space="preserve">                      </w:t>
      </w:r>
      <w:r>
        <w:rPr/>
        <w:t>NC1-001-15-04</w:t>
      </w:r>
    </w:p>
    <w:p>
      <w:pPr>
        <w:pStyle w:val="PreformattedText"/>
        <w:rPr/>
      </w:pPr>
      <w:r>
        <w:rPr/>
        <w:t xml:space="preserve">                      </w:t>
      </w:r>
      <w:r>
        <w:rPr/>
        <w:t>Charlotte, North Carolina  28255</w:t>
      </w:r>
    </w:p>
    <w:p>
      <w:pPr>
        <w:pStyle w:val="PreformattedText"/>
        <w:rPr/>
      </w:pPr>
      <w:r>
        <w:rPr/>
        <w:t xml:space="preserve">                      </w:t>
      </w:r>
      <w:r>
        <w:rPr/>
        <w:t>Attention: Corporate Credit Support</w:t>
      </w:r>
    </w:p>
    <w:p>
      <w:pPr>
        <w:pStyle w:val="PreformattedText"/>
        <w:rPr/>
      </w:pPr>
      <w:r>
        <w:rPr/>
        <w:t xml:space="preserve">                      </w:t>
      </w:r>
      <w:r>
        <w:rPr/>
        <w:t>Telephone: (704) 388-1112</w:t>
      </w:r>
    </w:p>
    <w:p>
      <w:pPr>
        <w:pStyle w:val="PreformattedText"/>
        <w:rPr/>
      </w:pPr>
      <w:r>
        <w:rPr/>
        <w:t xml:space="preserve">                      </w:t>
      </w:r>
      <w:r>
        <w:rPr/>
        <w:t>Telefacsimile: (704) 386-8694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if to any Guarantor, at the address set forth in</w:t>
      </w:r>
    </w:p>
    <w:p>
      <w:pPr>
        <w:pStyle w:val="PreformattedText"/>
        <w:rPr/>
      </w:pPr>
      <w:r>
        <w:rPr/>
        <w:t xml:space="preserve">                      </w:t>
      </w:r>
      <w:r>
        <w:rPr/>
        <w:t>SECTION 14 of the Facility Guaranty executed by such</w:t>
      </w:r>
    </w:p>
    <w:p>
      <w:pPr>
        <w:pStyle w:val="PreformattedText"/>
        <w:rPr/>
      </w:pPr>
      <w:r>
        <w:rPr/>
        <w:t xml:space="preserve">                      </w:t>
      </w:r>
      <w:r>
        <w:rPr/>
        <w:t>Guarantor.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11.3. SETOFF. From and after the occurrence of a Default or an Event of</w:t>
      </w:r>
    </w:p>
    <w:p>
      <w:pPr>
        <w:pStyle w:val="PreformattedText"/>
        <w:rPr/>
      </w:pPr>
      <w:r>
        <w:rPr/>
        <w:t>Default the Lender may set off the obligations and liabilities of the Borrowers</w:t>
      </w:r>
    </w:p>
    <w:p>
      <w:pPr>
        <w:pStyle w:val="PreformattedText"/>
        <w:rPr/>
      </w:pPr>
      <w:r>
        <w:rPr/>
        <w:t>against any and all monies then owed by the Lender to either Borrower in any</w:t>
      </w:r>
    </w:p>
    <w:p>
      <w:pPr>
        <w:pStyle w:val="PreformattedText"/>
        <w:rPr/>
      </w:pPr>
      <w:r>
        <w:rPr/>
        <w:t>capacity whatsoever whether or not then due and the Lender shall be deemed to</w:t>
      </w:r>
    </w:p>
    <w:p>
      <w:pPr>
        <w:pStyle w:val="PreformattedText"/>
        <w:rPr/>
      </w:pPr>
      <w:r>
        <w:rPr/>
        <w:t>have exercised its right to set off immediately at the time its right to elect</w:t>
      </w:r>
    </w:p>
    <w:p>
      <w:pPr>
        <w:pStyle w:val="PreformattedText"/>
        <w:rPr/>
      </w:pPr>
      <w:r>
        <w:rPr/>
        <w:t>such set off accrues even though no charge is made or entered on the books of</w:t>
      </w:r>
    </w:p>
    <w:p>
      <w:pPr>
        <w:pStyle w:val="PreformattedText"/>
        <w:rPr/>
      </w:pPr>
      <w:r>
        <w:rPr/>
        <w:t>the Lender at that time and the same is made subsequent thereto; the Lender may</w:t>
      </w:r>
    </w:p>
    <w:p>
      <w:pPr>
        <w:pStyle w:val="PreformattedText"/>
        <w:rPr/>
      </w:pPr>
      <w:r>
        <w:rPr/>
        <w:t>proceed against either or both of the Borrowers' bank account(s), certificates</w:t>
      </w:r>
    </w:p>
    <w:p>
      <w:pPr>
        <w:pStyle w:val="PreformattedText"/>
        <w:rPr/>
      </w:pPr>
      <w:r>
        <w:rPr/>
        <w:t>of deposit or any other investments and the Subsidiary's bank account(s) and</w:t>
      </w:r>
    </w:p>
    <w:p>
      <w:pPr>
        <w:pStyle w:val="PreformattedText"/>
        <w:rPr/>
      </w:pPr>
      <w:r>
        <w:rPr/>
        <w:t>certificates of deposit or any other investments. For the purposes of this</w:t>
      </w:r>
    </w:p>
    <w:p>
      <w:pPr>
        <w:pStyle w:val="PreformattedText"/>
        <w:rPr/>
      </w:pPr>
      <w:r>
        <w:rPr/>
        <w:t>paragraph, all remittances and property shall be deemed to be in the possession</w:t>
      </w:r>
    </w:p>
    <w:p>
      <w:pPr>
        <w:pStyle w:val="PreformattedText"/>
        <w:rPr/>
      </w:pPr>
      <w:r>
        <w:rPr/>
        <w:t>of the Lender as soon as the same may be put in transit to it by mail or carrier</w:t>
      </w:r>
    </w:p>
    <w:p>
      <w:pPr>
        <w:pStyle w:val="PreformattedText"/>
        <w:rPr/>
      </w:pPr>
      <w:r>
        <w:rPr/>
        <w:t>or by other bailee.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11.4. SURVIVAL. All covenants, agreements, representations and</w:t>
      </w:r>
    </w:p>
    <w:p>
      <w:pPr>
        <w:pStyle w:val="PreformattedText"/>
        <w:rPr/>
      </w:pPr>
      <w:r>
        <w:rPr/>
        <w:t>warranties made herein shall survive the making by the Lender of the Loans and</w:t>
      </w:r>
    </w:p>
    <w:p>
      <w:pPr>
        <w:pStyle w:val="PreformattedText"/>
        <w:rPr/>
      </w:pPr>
      <w:r>
        <w:rPr/>
        <w:t>the issuance of the Letters of Credit and the execution and delivery to the</w:t>
      </w:r>
    </w:p>
    <w:p>
      <w:pPr>
        <w:pStyle w:val="PreformattedText"/>
        <w:rPr/>
      </w:pPr>
      <w:r>
        <w:rPr/>
        <w:t>Lender of this Agreement and the Note and shall continue in full force and</w:t>
      </w:r>
    </w:p>
    <w:p>
      <w:pPr>
        <w:pStyle w:val="PreformattedText"/>
        <w:rPr/>
      </w:pPr>
      <w:r>
        <w:rPr/>
        <w:t>effect so long as any of Obligations remain outstanding or the Lender has any</w:t>
      </w:r>
    </w:p>
    <w:p>
      <w:pPr>
        <w:pStyle w:val="PreformattedText"/>
        <w:rPr/>
      </w:pPr>
      <w:r>
        <w:rPr/>
        <w:t>commitment hereunder or either Borrower has continuing obligations hereunder</w:t>
      </w:r>
    </w:p>
    <w:p>
      <w:pPr>
        <w:pStyle w:val="PreformattedText"/>
        <w:rPr/>
      </w:pPr>
      <w:r>
        <w:rPr/>
        <w:t>unless otherwise provided herein. Whenever in this Agreement any of the parties</w:t>
      </w:r>
    </w:p>
    <w:p>
      <w:pPr>
        <w:pStyle w:val="PreformattedText"/>
        <w:rPr/>
      </w:pPr>
      <w:r>
        <w:rPr/>
        <w:t>hereto is referred to, such reference shall be deemed to include the successors</w:t>
      </w:r>
    </w:p>
    <w:p>
      <w:pPr>
        <w:pStyle w:val="PreformattedText"/>
        <w:rPr/>
      </w:pPr>
      <w:r>
        <w:rPr/>
        <w:t>and permitted assigns of such party and all covenants, provisions and agreements</w:t>
      </w:r>
    </w:p>
    <w:p>
      <w:pPr>
        <w:pStyle w:val="PreformattedText"/>
        <w:rPr/>
      </w:pPr>
      <w:r>
        <w:rPr/>
        <w:t>by or on behalf of the Borrowers which are contained in the Loan Documents shall</w:t>
      </w:r>
    </w:p>
    <w:p>
      <w:pPr>
        <w:pStyle w:val="PreformattedText"/>
        <w:rPr/>
      </w:pPr>
      <w:r>
        <w:rPr/>
        <w:t>inure to the benefit of the successors and permitted assigns of the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11.5. EXPENSES. The Borrowers agree (a) to pay or reimburse the Lender</w:t>
      </w:r>
    </w:p>
    <w:p>
      <w:pPr>
        <w:pStyle w:val="PreformattedText"/>
        <w:rPr/>
      </w:pPr>
      <w:r>
        <w:rPr/>
        <w:t>for all its reasonable out-of-pocket costs and expenses incurred in connection</w:t>
      </w:r>
    </w:p>
    <w:p>
      <w:pPr>
        <w:pStyle w:val="PreformattedText"/>
        <w:rPr/>
      </w:pPr>
      <w:r>
        <w:rPr/>
        <w:t>with the preparation, negotiation and execution of, and any amendment,</w:t>
      </w:r>
    </w:p>
    <w:p>
      <w:pPr>
        <w:pStyle w:val="PreformattedText"/>
        <w:rPr/>
      </w:pPr>
      <w:r>
        <w:rPr/>
        <w:t>supplement or modification to, any of the Loan Documents (including due</w:t>
      </w:r>
    </w:p>
    <w:p>
      <w:pPr>
        <w:pStyle w:val="PreformattedText"/>
        <w:rPr/>
      </w:pPr>
      <w:r>
        <w:rPr/>
        <w:t>diligence expenses and travel expenses relating to closing), and the</w:t>
      </w:r>
    </w:p>
    <w:p>
      <w:pPr>
        <w:pStyle w:val="PreformattedText"/>
        <w:rPr/>
      </w:pPr>
      <w:r>
        <w:rPr/>
        <w:t>consummation of the transactions contemplated thereby, including the reasonable</w:t>
      </w:r>
    </w:p>
    <w:p>
      <w:pPr>
        <w:pStyle w:val="PreformattedText"/>
        <w:rPr/>
      </w:pPr>
      <w:r>
        <w:rPr/>
        <w:t>fees, which shall not exceed $20,000 (including legal fees incurred in</w:t>
      </w:r>
    </w:p>
    <w:p>
      <w:pPr>
        <w:pStyle w:val="PreformattedText"/>
        <w:rPr/>
      </w:pPr>
      <w:r>
        <w:rPr/>
        <w:t>connection with the WFS Credit Agreement), and disbursements of counsel to the</w:t>
      </w:r>
    </w:p>
    <w:p>
      <w:pPr>
        <w:pStyle w:val="PreformattedText"/>
        <w:rPr/>
      </w:pPr>
      <w:r>
        <w:rPr/>
        <w:t>Lender, (b) to pay or reimburse the Lender for all of its costs and expenses</w:t>
      </w:r>
    </w:p>
    <w:p>
      <w:pPr>
        <w:pStyle w:val="PreformattedText"/>
        <w:rPr/>
      </w:pPr>
      <w:r>
        <w:rPr/>
        <w:t>incurred in connection with the enforcement or preservation of any rights under</w:t>
      </w:r>
    </w:p>
    <w:p>
      <w:pPr>
        <w:pStyle w:val="PreformattedText"/>
        <w:rPr/>
      </w:pPr>
      <w:r>
        <w:rPr/>
        <w:t>the Loan Documents, including the reasonable fees and disbursements of their</w:t>
      </w:r>
    </w:p>
    <w:p>
      <w:pPr>
        <w:pStyle w:val="PreformattedText"/>
        <w:rPr/>
      </w:pPr>
      <w:r>
        <w:rPr/>
        <w:t>counsel and any payments in indemnification or otherwise payable by the Lender</w:t>
      </w:r>
    </w:p>
    <w:p>
      <w:pPr>
        <w:pStyle w:val="PreformattedText"/>
        <w:rPr/>
      </w:pPr>
      <w:r>
        <w:rPr/>
        <w:t>pursuant to the Loan Documents, and (c) to pay, indemnify and hold the Lender</w:t>
      </w:r>
    </w:p>
    <w:p>
      <w:pPr>
        <w:pStyle w:val="PreformattedText"/>
        <w:rPr/>
      </w:pPr>
      <w:r>
        <w:rPr/>
        <w:t>harmless from any and all recording and filing fees and any and all liabilities</w:t>
      </w:r>
    </w:p>
    <w:p>
      <w:pPr>
        <w:pStyle w:val="PreformattedText"/>
        <w:rPr/>
      </w:pPr>
      <w:r>
        <w:rPr/>
        <w:t>with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respect to, or resulting from any failure to pay or delay in paying,</w:t>
      </w:r>
    </w:p>
    <w:p>
      <w:pPr>
        <w:pStyle w:val="PreformattedText"/>
        <w:rPr/>
      </w:pPr>
      <w:r>
        <w:rPr/>
        <w:t>documentary, stamp, excise and other similar taxes, if any, which may be payable</w:t>
      </w:r>
    </w:p>
    <w:p>
      <w:pPr>
        <w:pStyle w:val="PreformattedText"/>
        <w:rPr/>
      </w:pPr>
      <w:r>
        <w:rPr/>
        <w:t>or determined to be payable in connection with the execution and delivery of any</w:t>
      </w:r>
    </w:p>
    <w:p>
      <w:pPr>
        <w:pStyle w:val="PreformattedText"/>
        <w:rPr/>
      </w:pPr>
      <w:r>
        <w:rPr/>
        <w:t>of the Loan Documents, or consummation of any amendment, supplement or</w:t>
      </w:r>
    </w:p>
    <w:p>
      <w:pPr>
        <w:pStyle w:val="PreformattedText"/>
        <w:rPr/>
      </w:pPr>
      <w:r>
        <w:rPr/>
        <w:t>modification of, or any waiver or consent under or in respect of, any Loan</w:t>
      </w:r>
    </w:p>
    <w:p>
      <w:pPr>
        <w:pStyle w:val="PreformattedText"/>
        <w:rPr/>
      </w:pPr>
      <w:r>
        <w:rPr/>
        <w:t>Document.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11.6. AMENDMENTS. No amendment, modification or waiver of any provision</w:t>
      </w:r>
    </w:p>
    <w:p>
      <w:pPr>
        <w:pStyle w:val="PreformattedText"/>
        <w:rPr/>
      </w:pPr>
      <w:r>
        <w:rPr/>
        <w:t>of any Loan Document and no consent by the Lender to any departure therefrom by</w:t>
      </w:r>
    </w:p>
    <w:p>
      <w:pPr>
        <w:pStyle w:val="PreformattedText"/>
        <w:rPr/>
      </w:pPr>
      <w:r>
        <w:rPr/>
        <w:t>the Borrowers or any other Credit Party shall be effective unless such</w:t>
      </w:r>
    </w:p>
    <w:p>
      <w:pPr>
        <w:pStyle w:val="PreformattedText"/>
        <w:rPr/>
      </w:pPr>
      <w:r>
        <w:rPr/>
        <w:t>amendment, modification or waiver shall be in writing and signed by the Lender,</w:t>
      </w:r>
    </w:p>
    <w:p>
      <w:pPr>
        <w:pStyle w:val="PreformattedText"/>
        <w:rPr/>
      </w:pPr>
      <w:r>
        <w:rPr/>
        <w:t>shall have been approved by the Lender through its written consent, and the same</w:t>
      </w:r>
    </w:p>
    <w:p>
      <w:pPr>
        <w:pStyle w:val="PreformattedText"/>
        <w:rPr/>
      </w:pPr>
      <w:r>
        <w:rPr/>
        <w:t>shall then be effective only for the period and on the conditions and for the</w:t>
      </w:r>
    </w:p>
    <w:p>
      <w:pPr>
        <w:pStyle w:val="PreformattedText"/>
        <w:rPr/>
      </w:pPr>
      <w:r>
        <w:rPr/>
        <w:t>specific instances and purposes specified in such writing. No notice to or</w:t>
      </w:r>
    </w:p>
    <w:p>
      <w:pPr>
        <w:pStyle w:val="PreformattedText"/>
        <w:rPr/>
      </w:pPr>
      <w:r>
        <w:rPr/>
        <w:t>demand on the Borrowers in any case shall entitle the Borrowers to any other or</w:t>
      </w:r>
    </w:p>
    <w:p>
      <w:pPr>
        <w:pStyle w:val="PreformattedText"/>
        <w:rPr/>
      </w:pPr>
      <w:r>
        <w:rPr/>
        <w:t>further notice or demand in similar or other circumstances, except as otherwise</w:t>
      </w:r>
    </w:p>
    <w:p>
      <w:pPr>
        <w:pStyle w:val="PreformattedText"/>
        <w:rPr/>
      </w:pPr>
      <w:r>
        <w:rPr/>
        <w:t>expressly provided herein. No delay or omission on the Lender's part in</w:t>
      </w:r>
    </w:p>
    <w:p>
      <w:pPr>
        <w:pStyle w:val="PreformattedText"/>
        <w:rPr/>
      </w:pPr>
      <w:r>
        <w:rPr/>
        <w:t>exercising any right, remedy or option shall operate as a waiver of such or any</w:t>
      </w:r>
    </w:p>
    <w:p>
      <w:pPr>
        <w:pStyle w:val="PreformattedText"/>
        <w:rPr/>
      </w:pPr>
      <w:r>
        <w:rPr/>
        <w:t>other right, remedy or option or of any Default or Event of Default.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11.7. COUNTERPARTS. This Agreement may be executed in any number of</w:t>
      </w:r>
    </w:p>
    <w:p>
      <w:pPr>
        <w:pStyle w:val="PreformattedText"/>
        <w:rPr/>
      </w:pPr>
      <w:r>
        <w:rPr/>
        <w:t>counterparts, each of which when so executed and delivered shall be deemed an</w:t>
      </w:r>
    </w:p>
    <w:p>
      <w:pPr>
        <w:pStyle w:val="PreformattedText"/>
        <w:rPr/>
      </w:pPr>
      <w:r>
        <w:rPr/>
        <w:t>original, and it shall not be necessary in making proof of this Agreement to</w:t>
      </w:r>
    </w:p>
    <w:p>
      <w:pPr>
        <w:pStyle w:val="PreformattedText"/>
        <w:rPr/>
      </w:pPr>
      <w:r>
        <w:rPr/>
        <w:t>produce or account for more than one such fully-executed counterpart.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11.8. TERMINATION. The termination of this Agreement shall not affect</w:t>
      </w:r>
    </w:p>
    <w:p>
      <w:pPr>
        <w:pStyle w:val="PreformattedText"/>
        <w:rPr/>
      </w:pPr>
      <w:r>
        <w:rPr/>
        <w:t>any rights of the Borrowers or the Lender or any obligation of the Borrowers or</w:t>
      </w:r>
    </w:p>
    <w:p>
      <w:pPr>
        <w:pStyle w:val="PreformattedText"/>
        <w:rPr/>
      </w:pPr>
      <w:r>
        <w:rPr/>
        <w:t>the Lender, arising prior to the effective date of such termination, and the</w:t>
      </w:r>
    </w:p>
    <w:p>
      <w:pPr>
        <w:pStyle w:val="PreformattedText"/>
        <w:rPr/>
      </w:pPr>
      <w:r>
        <w:rPr/>
        <w:t>provisions hereof shall continue to be fully operative until all transactions</w:t>
      </w:r>
    </w:p>
    <w:p>
      <w:pPr>
        <w:pStyle w:val="PreformattedText"/>
        <w:rPr/>
      </w:pPr>
      <w:r>
        <w:rPr/>
        <w:t>entered into or rights created or obligations incurred prior to such termination</w:t>
      </w:r>
    </w:p>
    <w:p>
      <w:pPr>
        <w:pStyle w:val="PreformattedText"/>
        <w:rPr/>
      </w:pPr>
      <w:r>
        <w:rPr/>
        <w:t>have been fully disposed of, concluded or liquidated and the Obligations arising</w:t>
      </w:r>
    </w:p>
    <w:p>
      <w:pPr>
        <w:pStyle w:val="PreformattedText"/>
        <w:rPr/>
      </w:pPr>
      <w:r>
        <w:rPr/>
        <w:t>prior to or after such termination have been irrevocably paid in full. The</w:t>
      </w:r>
    </w:p>
    <w:p>
      <w:pPr>
        <w:pStyle w:val="PreformattedText"/>
        <w:rPr/>
      </w:pPr>
      <w:r>
        <w:rPr/>
        <w:t>rights granted to the Lender under the Loan Documents shall continue in full</w:t>
      </w:r>
    </w:p>
    <w:p>
      <w:pPr>
        <w:pStyle w:val="PreformattedText"/>
        <w:rPr/>
      </w:pPr>
      <w:r>
        <w:rPr/>
        <w:t>force and effect, notwithstanding the termination of this Agreement, until all</w:t>
      </w:r>
    </w:p>
    <w:p>
      <w:pPr>
        <w:pStyle w:val="PreformattedText"/>
        <w:rPr/>
      </w:pPr>
      <w:r>
        <w:rPr/>
        <w:t>of the Obligations have been paid in full after the termination hereof (other</w:t>
      </w:r>
    </w:p>
    <w:p>
      <w:pPr>
        <w:pStyle w:val="PreformattedText"/>
        <w:rPr/>
      </w:pPr>
      <w:r>
        <w:rPr/>
        <w:t>than Obligations in the nature of continuing indemnities or expense</w:t>
      </w:r>
    </w:p>
    <w:p>
      <w:pPr>
        <w:pStyle w:val="PreformattedText"/>
        <w:rPr/>
      </w:pPr>
      <w:r>
        <w:rPr/>
        <w:t>reimbursement obligations not yet due and payable, which shall continue) or the</w:t>
      </w:r>
    </w:p>
    <w:p>
      <w:pPr>
        <w:pStyle w:val="PreformattedText"/>
        <w:rPr/>
      </w:pPr>
      <w:r>
        <w:rPr/>
        <w:t>Borrowers have furnished the Lender with an indemnification satisfactory to the</w:t>
      </w:r>
    </w:p>
    <w:p>
      <w:pPr>
        <w:pStyle w:val="PreformattedText"/>
        <w:rPr/>
      </w:pPr>
      <w:r>
        <w:rPr/>
        <w:t>Lender with respect thereto. All representations, warranties, covenants, waivers</w:t>
      </w:r>
    </w:p>
    <w:p>
      <w:pPr>
        <w:pStyle w:val="PreformattedText"/>
        <w:rPr/>
      </w:pPr>
      <w:r>
        <w:rPr/>
        <w:t>and agreements contained herein shall survive termination hereof until payment</w:t>
      </w:r>
    </w:p>
    <w:p>
      <w:pPr>
        <w:pStyle w:val="PreformattedText"/>
        <w:rPr/>
      </w:pPr>
      <w:r>
        <w:rPr/>
        <w:t>in full of the Obligations unless otherwise provided herein. Notwithstanding the</w:t>
      </w:r>
    </w:p>
    <w:p>
      <w:pPr>
        <w:pStyle w:val="PreformattedText"/>
        <w:rPr/>
      </w:pPr>
      <w:r>
        <w:rPr/>
        <w:t>foregoing, if after receipt of any payment of all or any part of the</w:t>
      </w:r>
    </w:p>
    <w:p>
      <w:pPr>
        <w:pStyle w:val="PreformattedText"/>
        <w:rPr/>
      </w:pPr>
      <w:r>
        <w:rPr/>
        <w:t>Obligations, the Lender is for any reason compelled to surrender such payment to</w:t>
      </w:r>
    </w:p>
    <w:p>
      <w:pPr>
        <w:pStyle w:val="PreformattedText"/>
        <w:rPr/>
      </w:pPr>
      <w:r>
        <w:rPr/>
        <w:t>any Person because such payment is determined to be void or voidable as a</w:t>
      </w:r>
    </w:p>
    <w:p>
      <w:pPr>
        <w:pStyle w:val="PreformattedText"/>
        <w:rPr/>
      </w:pPr>
      <w:r>
        <w:rPr/>
        <w:t>preference, impermissible setoff, a diversion of trust funds or for any other</w:t>
      </w:r>
    </w:p>
    <w:p>
      <w:pPr>
        <w:pStyle w:val="PreformattedText"/>
        <w:rPr/>
      </w:pPr>
      <w:r>
        <w:rPr/>
        <w:t>reason, this Agreement shall continue in full force and the Borrowers shall be</w:t>
      </w:r>
    </w:p>
    <w:p>
      <w:pPr>
        <w:pStyle w:val="PreformattedText"/>
        <w:rPr/>
      </w:pPr>
      <w:r>
        <w:rPr/>
        <w:t>liable to, and shall indemnify and hold the Lender harmless for, the amount of</w:t>
      </w:r>
    </w:p>
    <w:p>
      <w:pPr>
        <w:pStyle w:val="PreformattedText"/>
        <w:rPr/>
      </w:pPr>
      <w:r>
        <w:rPr/>
        <w:t>such payment surrendered until the Lender shall have been finally and</w:t>
      </w:r>
    </w:p>
    <w:p>
      <w:pPr>
        <w:pStyle w:val="PreformattedText"/>
        <w:rPr/>
      </w:pPr>
      <w:r>
        <w:rPr/>
        <w:t>irrevocably paid in full. The provisions of the foregoing sentence shall be and</w:t>
      </w:r>
    </w:p>
    <w:p>
      <w:pPr>
        <w:pStyle w:val="PreformattedText"/>
        <w:rPr/>
      </w:pPr>
      <w:r>
        <w:rPr/>
        <w:t>remain effective notwithstanding any contrary action which may have been taken</w:t>
      </w:r>
    </w:p>
    <w:p>
      <w:pPr>
        <w:pStyle w:val="PreformattedText"/>
        <w:rPr/>
      </w:pPr>
      <w:r>
        <w:rPr/>
        <w:t>by the Lender in reliance upon such payment, and any such contrary action so</w:t>
      </w:r>
    </w:p>
    <w:p>
      <w:pPr>
        <w:pStyle w:val="PreformattedText"/>
        <w:rPr/>
      </w:pPr>
      <w:r>
        <w:rPr/>
        <w:t>taken shall be without prejudice to the Lender's rights under this Agreement and</w:t>
      </w:r>
    </w:p>
    <w:p>
      <w:pPr>
        <w:pStyle w:val="PreformattedText"/>
        <w:rPr/>
      </w:pPr>
      <w:r>
        <w:rPr/>
        <w:t>shall be deemed to have been conditioned upon such payment having become final</w:t>
      </w:r>
    </w:p>
    <w:p>
      <w:pPr>
        <w:pStyle w:val="PreformattedText"/>
        <w:rPr/>
      </w:pPr>
      <w:r>
        <w:rPr/>
        <w:t>and irrevocable.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11.9. INDEMNIFICATION; LIMITATION OF LIABILITY. In consideration of the</w:t>
      </w:r>
    </w:p>
    <w:p>
      <w:pPr>
        <w:pStyle w:val="PreformattedText"/>
        <w:rPr/>
      </w:pPr>
      <w:r>
        <w:rPr/>
        <w:t>execution and delivery of this Agreement by the Lender and the extension of</w:t>
      </w:r>
    </w:p>
    <w:p>
      <w:pPr>
        <w:pStyle w:val="PreformattedText"/>
        <w:rPr/>
      </w:pPr>
      <w:r>
        <w:rPr/>
        <w:t>credit under the Loans, each Borrower hereby indemnifies, exonerates and holds</w:t>
      </w:r>
    </w:p>
    <w:p>
      <w:pPr>
        <w:pStyle w:val="PreformattedText"/>
        <w:rPr/>
      </w:pPr>
      <w:r>
        <w:rPr/>
        <w:t>the Lender and its affiliates, officers, directors, employees, agents and</w:t>
      </w:r>
    </w:p>
    <w:p>
      <w:pPr>
        <w:pStyle w:val="PreformattedText"/>
        <w:rPr/>
      </w:pPr>
      <w:r>
        <w:rPr/>
        <w:t>advisors (collectively, the "Indemnified Parties") free and harmless from and</w:t>
      </w:r>
    </w:p>
    <w:p>
      <w:pPr>
        <w:pStyle w:val="PreformattedText"/>
        <w:rPr/>
      </w:pPr>
      <w:r>
        <w:rPr/>
        <w:t>against any and all claims, actions, causes of action, suits, losses, costs,</w:t>
      </w:r>
    </w:p>
    <w:p>
      <w:pPr>
        <w:pStyle w:val="PreformattedText"/>
        <w:rPr/>
      </w:pPr>
      <w:r>
        <w:rPr/>
        <w:t>liabilities and damages, and expenses incurred in connection therewith</w:t>
      </w:r>
    </w:p>
    <w:p>
      <w:pPr>
        <w:pStyle w:val="PreformattedText"/>
        <w:rPr/>
      </w:pPr>
      <w:r>
        <w:rPr/>
        <w:t>(irrespective of whether any such Indemnified Party is a party to the action for</w:t>
      </w:r>
    </w:p>
    <w:p>
      <w:pPr>
        <w:pStyle w:val="PreformattedText"/>
        <w:rPr/>
      </w:pPr>
      <w:r>
        <w:rPr/>
        <w:t>which indemnification hereunder is sought), including reasonable attorneys' fees</w:t>
      </w:r>
    </w:p>
    <w:p>
      <w:pPr>
        <w:pStyle w:val="PreformattedText"/>
        <w:rPr/>
      </w:pPr>
      <w:r>
        <w:rPr/>
        <w:t>and disbursements (collectively, the "Indemnified Liabilities") that may be</w:t>
      </w:r>
    </w:p>
    <w:p>
      <w:pPr>
        <w:pStyle w:val="PreformattedText"/>
        <w:rPr/>
      </w:pPr>
      <w:r>
        <w:rPr/>
        <w:t>incurred by or asserted or awarded against any Indemnified Party, in each case</w:t>
      </w:r>
    </w:p>
    <w:p>
      <w:pPr>
        <w:pStyle w:val="PreformattedText"/>
        <w:rPr/>
      </w:pPr>
      <w:r>
        <w:rPr/>
        <w:t>arising out of or in connection with or by reason of, or in connection with the</w:t>
      </w:r>
    </w:p>
    <w:p>
      <w:pPr>
        <w:pStyle w:val="PreformattedText"/>
        <w:rPr/>
      </w:pPr>
      <w:r>
        <w:rPr/>
        <w:t>execution, delivery, enforcement, performance or administration of this</w:t>
      </w:r>
    </w:p>
    <w:p>
      <w:pPr>
        <w:pStyle w:val="PreformattedText"/>
        <w:rPr/>
      </w:pPr>
      <w:r>
        <w:rPr/>
        <w:t>Agreement and the other Loan Documents, or any transaction financed or to be</w:t>
      </w:r>
    </w:p>
    <w:p>
      <w:pPr>
        <w:pStyle w:val="PreformattedText"/>
        <w:rPr/>
      </w:pPr>
      <w:r>
        <w:rPr/>
        <w:t>financed in whole or in part, directly or indirectly, with the proceeds of any</w:t>
      </w:r>
    </w:p>
    <w:p>
      <w:pPr>
        <w:pStyle w:val="PreformattedText"/>
        <w:rPr/>
      </w:pPr>
      <w:r>
        <w:rPr/>
        <w:t>Loan or Letter of Credit, whether or not such action is brought against the</w:t>
      </w:r>
    </w:p>
    <w:p>
      <w:pPr>
        <w:pStyle w:val="PreformattedText"/>
        <w:rPr/>
      </w:pPr>
      <w:r>
        <w:rPr/>
        <w:t>Lender, the shareholders or creditors of the Lender or an Indemnified Party or</w:t>
      </w:r>
    </w:p>
    <w:p>
      <w:pPr>
        <w:pStyle w:val="PreformattedText"/>
        <w:rPr/>
      </w:pPr>
      <w:r>
        <w:rPr/>
        <w:t>an Indemnified Party is otherwise a party thereto and whether or not the</w:t>
      </w:r>
    </w:p>
    <w:p>
      <w:pPr>
        <w:pStyle w:val="PreformattedText"/>
        <w:rPr/>
      </w:pPr>
      <w:r>
        <w:rPr/>
        <w:t>transactions contemplated herein are consummated, except to the extent such</w:t>
      </w:r>
    </w:p>
    <w:p>
      <w:pPr>
        <w:pStyle w:val="PreformattedText"/>
        <w:rPr/>
      </w:pPr>
      <w:r>
        <w:rPr/>
        <w:t>claim, damage, loss, liability or expense is found in a final, non-appealable</w:t>
      </w:r>
    </w:p>
    <w:p>
      <w:pPr>
        <w:pStyle w:val="PreformattedText"/>
        <w:rPr/>
      </w:pPr>
      <w:r>
        <w:rPr/>
        <w:t>judgment by a court of competent jurisdiction to have resulted from such</w:t>
      </w:r>
    </w:p>
    <w:p>
      <w:pPr>
        <w:pStyle w:val="PreformattedText"/>
        <w:rPr/>
      </w:pPr>
      <w:r>
        <w:rPr/>
        <w:t>Indemnified Party's gross negligence or willful misconduct, and if and to the</w:t>
      </w:r>
    </w:p>
    <w:p>
      <w:pPr>
        <w:pStyle w:val="PreformattedText"/>
        <w:rPr/>
      </w:pPr>
      <w:r>
        <w:rPr/>
        <w:t>extent that the foregoing undertaking may be unenforceable for any reason, the</w:t>
      </w:r>
    </w:p>
    <w:p>
      <w:pPr>
        <w:pStyle w:val="PreformattedText"/>
        <w:rPr/>
      </w:pPr>
      <w:r>
        <w:rPr/>
        <w:t>Borrowers hereby agree to make the maximum contribution to the payment and</w:t>
      </w:r>
    </w:p>
    <w:p>
      <w:pPr>
        <w:pStyle w:val="PreformattedText"/>
        <w:rPr/>
      </w:pPr>
      <w:r>
        <w:rPr/>
        <w:t>satisfaction of each of the Indemnified Liabilities which is permissible under</w:t>
      </w:r>
    </w:p>
    <w:p>
      <w:pPr>
        <w:pStyle w:val="PreformattedText"/>
        <w:rPr/>
      </w:pPr>
      <w:r>
        <w:rPr/>
        <w:t>applicable law. The Borrowers agree that no Indemnified Party shall have any</w:t>
      </w:r>
    </w:p>
    <w:p>
      <w:pPr>
        <w:pStyle w:val="PreformattedText"/>
        <w:rPr/>
      </w:pPr>
      <w:r>
        <w:rPr/>
        <w:t>liability (whether direct or indirect, in contract or tort or otherwise) to it,</w:t>
      </w:r>
    </w:p>
    <w:p>
      <w:pPr>
        <w:pStyle w:val="PreformattedText"/>
        <w:rPr/>
      </w:pPr>
      <w:r>
        <w:rPr/>
        <w:t>any of its Subsidiaries, any Credit Party, or any security holders or creditors</w:t>
      </w:r>
    </w:p>
    <w:p>
      <w:pPr>
        <w:pStyle w:val="PreformattedText"/>
        <w:rPr/>
      </w:pPr>
      <w:r>
        <w:rPr/>
        <w:t>thereof arising out of, related to or in connection with the transactions</w:t>
      </w:r>
    </w:p>
    <w:p>
      <w:pPr>
        <w:pStyle w:val="PreformattedText"/>
        <w:rPr/>
      </w:pPr>
      <w:r>
        <w:rPr/>
        <w:t>contemplated herein, except to the extent that such liability is found in a</w:t>
      </w:r>
    </w:p>
    <w:p>
      <w:pPr>
        <w:pStyle w:val="PreformattedText"/>
        <w:rPr/>
      </w:pPr>
      <w:r>
        <w:rPr/>
        <w:t>final non-appealable judgment by a court of competent jurisdiction to have</w:t>
      </w:r>
    </w:p>
    <w:p>
      <w:pPr>
        <w:pStyle w:val="PreformattedText"/>
        <w:rPr/>
      </w:pPr>
      <w:r>
        <w:rPr/>
        <w:t>resulted from such Indemnified Party's gross negligence or willful misconduct;</w:t>
      </w:r>
    </w:p>
    <w:p>
      <w:pPr>
        <w:pStyle w:val="PreformattedText"/>
        <w:rPr/>
      </w:pPr>
      <w:r>
        <w:rPr/>
        <w:t>provided, however, in no event shall any Indemnified Party be liable for</w:t>
      </w:r>
    </w:p>
    <w:p>
      <w:pPr>
        <w:pStyle w:val="PreformattedText"/>
        <w:rPr/>
      </w:pPr>
      <w:r>
        <w:rPr/>
        <w:t>consequential, indirect or special, as opposed to direct, damages.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11.10. SEVERABILITY. If any provision of this Agreement or the other</w:t>
      </w:r>
    </w:p>
    <w:p>
      <w:pPr>
        <w:pStyle w:val="PreformattedText"/>
        <w:rPr/>
      </w:pPr>
      <w:r>
        <w:rPr/>
        <w:t>Loan Documents shall be determined to be illegal or invalid as to one or more of</w:t>
      </w:r>
    </w:p>
    <w:p>
      <w:pPr>
        <w:pStyle w:val="PreformattedText"/>
        <w:rPr/>
      </w:pPr>
      <w:r>
        <w:rPr/>
        <w:t>the parties hereto, then such provision shall remain in effect with respect to</w:t>
      </w:r>
    </w:p>
    <w:p>
      <w:pPr>
        <w:pStyle w:val="PreformattedText"/>
        <w:rPr/>
      </w:pPr>
      <w:r>
        <w:rPr/>
        <w:t>all parties, if any, as to whom such provision is neither illegal nor invalid,</w:t>
      </w:r>
    </w:p>
    <w:p>
      <w:pPr>
        <w:pStyle w:val="PreformattedText"/>
        <w:rPr/>
      </w:pPr>
      <w:r>
        <w:rPr/>
        <w:t>and in any event all other provisions hereof shall remain effective and binding</w:t>
      </w:r>
    </w:p>
    <w:p>
      <w:pPr>
        <w:pStyle w:val="PreformattedText"/>
        <w:rPr/>
      </w:pPr>
      <w:r>
        <w:rPr/>
        <w:t>on the parties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11.11. ENTIRE AGREEMENT. This Agreement, together with the other Loan</w:t>
      </w:r>
    </w:p>
    <w:p>
      <w:pPr>
        <w:pStyle w:val="PreformattedText"/>
        <w:rPr/>
      </w:pPr>
      <w:r>
        <w:rPr/>
        <w:t>Documents, constitutes the entire agreement among the parties with respect to</w:t>
      </w:r>
    </w:p>
    <w:p>
      <w:pPr>
        <w:pStyle w:val="PreformattedText"/>
        <w:rPr/>
      </w:pPr>
      <w:r>
        <w:rPr/>
        <w:t>the subject matter hereof and supersedes all previous proposals, negotiations,</w:t>
      </w:r>
    </w:p>
    <w:p>
      <w:pPr>
        <w:pStyle w:val="PreformattedText"/>
        <w:rPr/>
      </w:pPr>
      <w:r>
        <w:rPr/>
        <w:t>representations, commitments and other communications between or among the</w:t>
      </w:r>
    </w:p>
    <w:p>
      <w:pPr>
        <w:pStyle w:val="PreformattedText"/>
        <w:rPr/>
      </w:pPr>
      <w:r>
        <w:rPr/>
        <w:t>parties, both oral and written, with respect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11.12. AGREEMENT CONTROLS. In the event that any term of any of the</w:t>
      </w:r>
    </w:p>
    <w:p>
      <w:pPr>
        <w:pStyle w:val="PreformattedText"/>
        <w:rPr/>
      </w:pPr>
      <w:r>
        <w:rPr/>
        <w:t>Loan Documents other than this Agreement conflicts with any express term of this</w:t>
      </w:r>
    </w:p>
    <w:p>
      <w:pPr>
        <w:pStyle w:val="PreformattedText"/>
        <w:rPr/>
      </w:pPr>
      <w:r>
        <w:rPr/>
        <w:t>Agreement, the terms and provisions of this Agreement shall control to the</w:t>
      </w:r>
    </w:p>
    <w:p>
      <w:pPr>
        <w:pStyle w:val="PreformattedText"/>
        <w:rPr/>
      </w:pPr>
      <w:r>
        <w:rPr/>
        <w:t>extent of such conflict.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11.13. USURY SAVINGS CLAUSE. Notwithstanding any other provision</w:t>
      </w:r>
    </w:p>
    <w:p>
      <w:pPr>
        <w:pStyle w:val="PreformattedText"/>
        <w:rPr/>
      </w:pPr>
      <w:r>
        <w:rPr/>
        <w:t>herein, the aggregate interest rate charged under any of the Notes, including</w:t>
      </w:r>
    </w:p>
    <w:p>
      <w:pPr>
        <w:pStyle w:val="PreformattedText"/>
        <w:rPr/>
      </w:pPr>
      <w:r>
        <w:rPr/>
        <w:t>all charges or fees in connection therewith deemed in the nature of interest</w:t>
      </w:r>
    </w:p>
    <w:p>
      <w:pPr>
        <w:pStyle w:val="PreformattedText"/>
        <w:rPr/>
      </w:pPr>
      <w:r>
        <w:rPr/>
        <w:t>under applicable law shall not exceed the Highest Lawful Rate (as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such term is defined below). If the rate of interest (determined without regard</w:t>
      </w:r>
    </w:p>
    <w:p>
      <w:pPr>
        <w:pStyle w:val="PreformattedText"/>
        <w:rPr/>
      </w:pPr>
      <w:r>
        <w:rPr/>
        <w:t>to the preceding sentence) under this Agreement at any time exceeds the Highest</w:t>
      </w:r>
    </w:p>
    <w:p>
      <w:pPr>
        <w:pStyle w:val="PreformattedText"/>
        <w:rPr/>
      </w:pPr>
      <w:r>
        <w:rPr/>
        <w:t>Lawful Rate (as defined below), the outstanding amount of the Loans made</w:t>
      </w:r>
    </w:p>
    <w:p>
      <w:pPr>
        <w:pStyle w:val="PreformattedText"/>
        <w:rPr/>
      </w:pPr>
      <w:r>
        <w:rPr/>
        <w:t>hereunder shall bear interest at the Highest Lawful Rate until the total amount</w:t>
      </w:r>
    </w:p>
    <w:p>
      <w:pPr>
        <w:pStyle w:val="PreformattedText"/>
        <w:rPr/>
      </w:pPr>
      <w:r>
        <w:rPr/>
        <w:t>of interest due hereunder equals the amount of interest which would have been</w:t>
      </w:r>
    </w:p>
    <w:p>
      <w:pPr>
        <w:pStyle w:val="PreformattedText"/>
        <w:rPr/>
      </w:pPr>
      <w:r>
        <w:rPr/>
        <w:t>due hereunder if the stated rates of interest set forth in this Agreement had at</w:t>
      </w:r>
    </w:p>
    <w:p>
      <w:pPr>
        <w:pStyle w:val="PreformattedText"/>
        <w:rPr/>
      </w:pPr>
      <w:r>
        <w:rPr/>
        <w:t>all times been in effect. In addition, if when the Loans made hereunder are</w:t>
      </w:r>
    </w:p>
    <w:p>
      <w:pPr>
        <w:pStyle w:val="PreformattedText"/>
        <w:rPr/>
      </w:pPr>
      <w:r>
        <w:rPr/>
        <w:t>repaid in full the total interest due hereunder (taking into account the</w:t>
      </w:r>
    </w:p>
    <w:p>
      <w:pPr>
        <w:pStyle w:val="PreformattedText"/>
        <w:rPr/>
      </w:pPr>
      <w:r>
        <w:rPr/>
        <w:t>increase provided for above) is less than the total amount of interest which</w:t>
      </w:r>
    </w:p>
    <w:p>
      <w:pPr>
        <w:pStyle w:val="PreformattedText"/>
        <w:rPr/>
      </w:pPr>
      <w:r>
        <w:rPr/>
        <w:t>would have been due hereunder if the stated rates of interest set forth in this</w:t>
      </w:r>
    </w:p>
    <w:p>
      <w:pPr>
        <w:pStyle w:val="PreformattedText"/>
        <w:rPr/>
      </w:pPr>
      <w:r>
        <w:rPr/>
        <w:t>Agreement had at all times been in effect, then to the extent permitted by law,</w:t>
      </w:r>
    </w:p>
    <w:p>
      <w:pPr>
        <w:pStyle w:val="PreformattedText"/>
        <w:rPr/>
      </w:pPr>
      <w:r>
        <w:rPr/>
        <w:t>the Borrowers shall pay to the Lender an amount equal to the difference between</w:t>
      </w:r>
    </w:p>
    <w:p>
      <w:pPr>
        <w:pStyle w:val="PreformattedText"/>
        <w:rPr/>
      </w:pPr>
      <w:r>
        <w:rPr/>
        <w:t>the amount of interest paid and the amount of interest which would have been</w:t>
      </w:r>
    </w:p>
    <w:p>
      <w:pPr>
        <w:pStyle w:val="PreformattedText"/>
        <w:rPr/>
      </w:pPr>
      <w:r>
        <w:rPr/>
        <w:t>paid if the Highest Lawful Rate had at all times been in effect. Notwithstanding</w:t>
      </w:r>
    </w:p>
    <w:p>
      <w:pPr>
        <w:pStyle w:val="PreformattedText"/>
        <w:rPr/>
      </w:pPr>
      <w:r>
        <w:rPr/>
        <w:t>the foregoing, it is the intention of the Lender and the Borrowers to conform</w:t>
      </w:r>
    </w:p>
    <w:p>
      <w:pPr>
        <w:pStyle w:val="PreformattedText"/>
        <w:rPr/>
      </w:pPr>
      <w:r>
        <w:rPr/>
        <w:t>strictly to any applicable usury laws. Accordingly, if the Lender contracts for,</w:t>
      </w:r>
    </w:p>
    <w:p>
      <w:pPr>
        <w:pStyle w:val="PreformattedText"/>
        <w:rPr/>
      </w:pPr>
      <w:r>
        <w:rPr/>
        <w:t>charges, or receives any consideration which constitutes interest in excess of</w:t>
      </w:r>
    </w:p>
    <w:p>
      <w:pPr>
        <w:pStyle w:val="PreformattedText"/>
        <w:rPr/>
      </w:pPr>
      <w:r>
        <w:rPr/>
        <w:t>the Highest Lawful Rate, then any such excess shall be cancelled automatically</w:t>
      </w:r>
    </w:p>
    <w:p>
      <w:pPr>
        <w:pStyle w:val="PreformattedText"/>
        <w:rPr/>
      </w:pPr>
      <w:r>
        <w:rPr/>
        <w:t>and, if previously paid, shall at the Lender's option be applied to the</w:t>
      </w:r>
    </w:p>
    <w:p>
      <w:pPr>
        <w:pStyle w:val="PreformattedText"/>
        <w:rPr/>
      </w:pPr>
      <w:r>
        <w:rPr/>
        <w:t>outstanding amount of the Loans made hereunder or be refunded to the Borrowers.</w:t>
      </w:r>
    </w:p>
    <w:p>
      <w:pPr>
        <w:pStyle w:val="PreformattedText"/>
        <w:rPr/>
      </w:pPr>
      <w:r>
        <w:rPr/>
        <w:t>As used in this paragraph, the term "Highest Lawful Rate" means the maximum</w:t>
      </w:r>
    </w:p>
    <w:p>
      <w:pPr>
        <w:pStyle w:val="PreformattedText"/>
        <w:rPr/>
      </w:pPr>
      <w:r>
        <w:rPr/>
        <w:t>lawful interest rate, if any, that at any time or from time to time may be</w:t>
      </w:r>
    </w:p>
    <w:p>
      <w:pPr>
        <w:pStyle w:val="PreformattedText"/>
        <w:rPr/>
      </w:pPr>
      <w:r>
        <w:rPr/>
        <w:t>contracted for, charged, or received under the laws applicable to the Lender</w:t>
      </w:r>
    </w:p>
    <w:p>
      <w:pPr>
        <w:pStyle w:val="PreformattedText"/>
        <w:rPr/>
      </w:pPr>
      <w:r>
        <w:rPr/>
        <w:t>which are presently in effect or, to the extent allowed by law, under such</w:t>
      </w:r>
    </w:p>
    <w:p>
      <w:pPr>
        <w:pStyle w:val="PreformattedText"/>
        <w:rPr/>
      </w:pPr>
      <w:r>
        <w:rPr/>
        <w:t>applicable laws which may hereafter be in effect and which allow a higher</w:t>
      </w:r>
    </w:p>
    <w:p>
      <w:pPr>
        <w:pStyle w:val="PreformattedText"/>
        <w:rPr/>
      </w:pPr>
      <w:r>
        <w:rPr/>
        <w:t>maximum nonusurious interest rate than applicable laws now allow.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11.14. GOVERNING LAW; WAIVER OF JURY TRIAL.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THIS AGREEMENT AND THE OTHER LOAN DOCUMENTS (OTHER THAN</w:t>
      </w:r>
    </w:p>
    <w:p>
      <w:pPr>
        <w:pStyle w:val="PreformattedText"/>
        <w:rPr/>
      </w:pPr>
      <w:r>
        <w:rPr/>
        <w:t>THOSE SECURITY INSTRUMENTS WHICH EXPRESSLY PROVIDE THAT THEY SHALL BE GOVERNED</w:t>
      </w:r>
    </w:p>
    <w:p>
      <w:pPr>
        <w:pStyle w:val="PreformattedText"/>
        <w:rPr/>
      </w:pPr>
      <w:r>
        <w:rPr/>
        <w:t>BY THE LAWS OF ANOTHER JURISDICTION) SHALL BE GOVERNED BY, AND CONSTRUED IN</w:t>
      </w:r>
    </w:p>
    <w:p>
      <w:pPr>
        <w:pStyle w:val="PreformattedText"/>
        <w:rPr/>
      </w:pPr>
      <w:r>
        <w:rPr/>
        <w:t>ACCORDANCE WITH, THE LAWS OF THE STATE OF FLORIDA APPLICABLE TO CONTRACTS</w:t>
      </w:r>
    </w:p>
    <w:p>
      <w:pPr>
        <w:pStyle w:val="PreformattedText"/>
        <w:rPr/>
      </w:pPr>
      <w:r>
        <w:rPr/>
        <w:t>EXECUTED, AND TO BE FULLY PERFORMED, IN SUCH STATE.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THE BORROWERS HEREBY EXPRESSLY AND IRREVOCABLY AGREE AND</w:t>
      </w:r>
    </w:p>
    <w:p>
      <w:pPr>
        <w:pStyle w:val="PreformattedText"/>
        <w:rPr/>
      </w:pPr>
      <w:r>
        <w:rPr/>
        <w:t>CONSENT THAT ANY SUIT, ACTION OR PROCEEDING ARISING OUT OF OR RELATING TO THIS</w:t>
      </w:r>
    </w:p>
    <w:p>
      <w:pPr>
        <w:pStyle w:val="PreformattedText"/>
        <w:rPr/>
      </w:pPr>
      <w:r>
        <w:rPr/>
        <w:t>AGREEMENT AND THE TRANSACTIONS CONTEMPLATED HEREIN MAY BE INSTITUTED IN ANY</w:t>
      </w:r>
    </w:p>
    <w:p>
      <w:pPr>
        <w:pStyle w:val="PreformattedText"/>
        <w:rPr/>
      </w:pPr>
      <w:r>
        <w:rPr/>
        <w:t>STATE OR FEDERAL COURT SITTING IN THE STATE OF FLORIDA, UNITED STATES OF AMERICA</w:t>
      </w:r>
    </w:p>
    <w:p>
      <w:pPr>
        <w:pStyle w:val="PreformattedText"/>
        <w:rPr/>
      </w:pPr>
      <w:r>
        <w:rPr/>
        <w:t>AND, BY THE EXECUTION AND DELIVERY OF THIS AGREEMENT, THE BORROWERS EXPRESSLY</w:t>
      </w:r>
    </w:p>
    <w:p>
      <w:pPr>
        <w:pStyle w:val="PreformattedText"/>
        <w:rPr/>
      </w:pPr>
      <w:r>
        <w:rPr/>
        <w:t>WAIVE ANY OBJECTION THAT THEY MAY NOW OR HEREAFTER HAVE TO THE LAYING OF VENUE</w:t>
      </w:r>
    </w:p>
    <w:p>
      <w:pPr>
        <w:pStyle w:val="PreformattedText"/>
        <w:rPr/>
      </w:pPr>
      <w:r>
        <w:rPr/>
        <w:t>IN, OR TO THE EXERCISE OF JURISDICTION OVER THEM AND THEIR PROPERTY BY, ANY SUCH</w:t>
      </w:r>
    </w:p>
    <w:p>
      <w:pPr>
        <w:pStyle w:val="PreformattedText"/>
        <w:rPr/>
      </w:pPr>
      <w:r>
        <w:rPr/>
        <w:t>COURT IN ANY SUCH SUIT, ACTION OR PROCEEDING, AND THE BORROWERS HEREBY</w:t>
      </w:r>
    </w:p>
    <w:p>
      <w:pPr>
        <w:pStyle w:val="PreformattedText"/>
        <w:rPr/>
      </w:pPr>
      <w:r>
        <w:rPr/>
        <w:t>IRREVOCABLY SUBMIT GENERALLY AND UNCONDITIONALLY TO THE JURISDICTION OF ANY SUCH</w:t>
      </w:r>
    </w:p>
    <w:p>
      <w:pPr>
        <w:pStyle w:val="PreformattedText"/>
        <w:rPr/>
      </w:pPr>
      <w:r>
        <w:rPr/>
        <w:t>COURT IN ANY SUCH SUIT, ACTION OR PROCEEDING.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THE BORROWERS AGREE THAT SERVICE OF PROCESS MAY BE MADE BY</w:t>
      </w:r>
    </w:p>
    <w:p>
      <w:pPr>
        <w:pStyle w:val="PreformattedText"/>
        <w:rPr/>
      </w:pPr>
      <w:r>
        <w:rPr/>
        <w:t>PERSONAL SERVICE OF A COPY OF THE SUMMONS AND COMPLAINT OR OTHER LEGAL PROCESS</w:t>
      </w:r>
    </w:p>
    <w:p>
      <w:pPr>
        <w:pStyle w:val="PreformattedText"/>
        <w:rPr/>
      </w:pPr>
      <w:r>
        <w:rPr/>
        <w:t>IN ANY SUCH SUIT, ACTION OR PROCEEDING, OR BY REGISTERED OR CERTIFIED MAIL</w:t>
      </w:r>
    </w:p>
    <w:p>
      <w:pPr>
        <w:pStyle w:val="PreformattedText"/>
        <w:rPr/>
      </w:pPr>
      <w:r>
        <w:rPr/>
        <w:t>(POSTAGE PREPAID) TO THE ADDRESS OF THE BORROWERS PROVIDED IN SECTION 11.2, OR</w:t>
      </w:r>
    </w:p>
    <w:p>
      <w:pPr>
        <w:pStyle w:val="PreformattedText"/>
        <w:rPr/>
      </w:pPr>
      <w:r>
        <w:rPr/>
        <w:t>BY ANY OTHER METHOD OF SERVICE PROVIDED FOR UNDER THE APPLICABLE LAWS IN EFFECT</w:t>
      </w:r>
    </w:p>
    <w:p>
      <w:pPr>
        <w:pStyle w:val="PreformattedText"/>
        <w:rPr/>
      </w:pPr>
      <w:r>
        <w:rPr/>
        <w:t>IN THE STATE OF FLORIDA.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NOTHING CONTAINED IN SUBSECTIONS (A) OR (B) HEREOF SHALL</w:t>
      </w:r>
    </w:p>
    <w:p>
      <w:pPr>
        <w:pStyle w:val="PreformattedText"/>
        <w:rPr/>
      </w:pPr>
      <w:r>
        <w:rPr/>
        <w:t>PRECLUDE THE LENDER FROM BRINGING ANY SUIT, ACTION OR PROCEEDING ARISING OUT OF</w:t>
      </w:r>
    </w:p>
    <w:p>
      <w:pPr>
        <w:pStyle w:val="PreformattedText"/>
        <w:rPr/>
      </w:pPr>
      <w:r>
        <w:rPr/>
        <w:t>OR RELATING TO ANY LOAN DOCUMENT IN THE COURTS OF ANY JURISDICTION WHERE THE</w:t>
      </w:r>
    </w:p>
    <w:p>
      <w:pPr>
        <w:pStyle w:val="PreformattedText"/>
        <w:rPr/>
      </w:pPr>
      <w:r>
        <w:rPr/>
        <w:t>BORROWERS OR ANY OF THE BORROWERS' PROPERTY OR ASSETS MAY BE FOUND OR LOCATED.</w:t>
      </w:r>
    </w:p>
    <w:p>
      <w:pPr>
        <w:pStyle w:val="PreformattedText"/>
        <w:rPr/>
      </w:pPr>
      <w:r>
        <w:rPr/>
        <w:t>TO THE EXTENT PERMITTED BY THE APPLICABLE LAWS OF ANY SUCH JURISDICTION, THE</w:t>
      </w:r>
    </w:p>
    <w:p>
      <w:pPr>
        <w:pStyle w:val="PreformattedText"/>
        <w:rPr/>
      </w:pPr>
      <w:r>
        <w:rPr/>
        <w:t>BORROWERS HEREBY IRREVOCABLY SUBMIT TO THE JURISDICTION OF ANY SUCH COURT AND</w:t>
      </w:r>
    </w:p>
    <w:p>
      <w:pPr>
        <w:pStyle w:val="PreformattedText"/>
        <w:rPr/>
      </w:pPr>
      <w:r>
        <w:rPr/>
        <w:t>EXPRESSLY WAIVE, IN RESPECT OF ANY SUCH SUIT, ACTION OR PROCEEDING, OBJECTION TO</w:t>
      </w:r>
    </w:p>
    <w:p>
      <w:pPr>
        <w:pStyle w:val="PreformattedText"/>
        <w:rPr/>
      </w:pPr>
      <w:r>
        <w:rPr/>
        <w:t>THE EXERCISE OF JURISDICTION OVER THEM AND THEIR PROPERTY BY ANY SUCH OTHER</w:t>
      </w:r>
    </w:p>
    <w:p>
      <w:pPr>
        <w:pStyle w:val="PreformattedText"/>
        <w:rPr/>
      </w:pPr>
      <w:r>
        <w:rPr/>
        <w:t>COURT OR COURTS WHICH NOW OR HEREAFTER MAY BE AVAILABLE UNDER APPLICABLE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(e) IN ANY ACTION OR PROCEEDING TO ENFORCE OR DEFEND ANY</w:t>
      </w:r>
    </w:p>
    <w:p>
      <w:pPr>
        <w:pStyle w:val="PreformattedText"/>
        <w:rPr/>
      </w:pPr>
      <w:r>
        <w:rPr/>
        <w:t>RIGHTS OR REMEDIES UNDER OR RELATED TO ANY LOAN DOCUMENT OR ANY AMENDMENT,</w:t>
      </w:r>
    </w:p>
    <w:p>
      <w:pPr>
        <w:pStyle w:val="PreformattedText"/>
        <w:rPr/>
      </w:pPr>
      <w:r>
        <w:rPr/>
        <w:t>INSTRUMENT, DOCUMENT OR AGREEMENT DELIVERED OR THAT MAY IN THE FUTURE BE</w:t>
      </w:r>
    </w:p>
    <w:p>
      <w:pPr>
        <w:pStyle w:val="PreformattedText"/>
        <w:rPr/>
      </w:pPr>
      <w:r>
        <w:rPr/>
        <w:t>DELIVERED IN CONNECTION THEREWITH, THE BORROWERS AND THE LENDER HEREBY AGREE, TO</w:t>
      </w:r>
    </w:p>
    <w:p>
      <w:pPr>
        <w:pStyle w:val="PreformattedText"/>
        <w:rPr/>
      </w:pPr>
      <w:r>
        <w:rPr/>
        <w:t>THE EXTENT PERMITTED BY APPLICABLE LAW, THAT ANY SUCH ACTION OR PROCEEDING SHALL</w:t>
      </w:r>
    </w:p>
    <w:p>
      <w:pPr>
        <w:pStyle w:val="PreformattedText"/>
        <w:rPr/>
      </w:pPr>
      <w:r>
        <w:rPr/>
        <w:t>BE TRIED BEFORE A COURT AND NOT BEFORE A JURY AND HEREBY IRREVOCABLY WAIVE, TO</w:t>
      </w:r>
    </w:p>
    <w:p>
      <w:pPr>
        <w:pStyle w:val="PreformattedText"/>
        <w:rPr/>
      </w:pPr>
      <w:r>
        <w:rPr/>
        <w:t>THE EXTENT PERMITTED BY APPLICABLE LAW, ANY RIGHT SUCH PERSON MAY HAVE TO TRIAL</w:t>
      </w:r>
    </w:p>
    <w:p>
      <w:pPr>
        <w:pStyle w:val="PreformattedText"/>
        <w:rPr/>
      </w:pPr>
      <w:r>
        <w:rPr/>
        <w:t>BY JURY IN ANY SUCH ACTION OR PROCEEDING.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[Signatures on following pages]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WITNESS WHEREOF, the parties hereto have caused this instrument to</w:t>
      </w:r>
    </w:p>
    <w:p>
      <w:pPr>
        <w:pStyle w:val="PreformattedText"/>
        <w:rPr/>
      </w:pPr>
      <w:r>
        <w:rPr/>
        <w:t>be made, executed and delivered by their duly authorized officers as of the day</w:t>
      </w:r>
    </w:p>
    <w:p>
      <w:pPr>
        <w:pStyle w:val="PreformattedText"/>
        <w:rPr/>
      </w:pPr>
      <w:r>
        <w:rPr/>
        <w:t>and year first above 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WITNESS:                              WORLD SERVICES INTERNATIONAL, S.A.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B.M. REYNOLDS                         By: /s/ CARLOS ABAUNZA</w:t>
      </w:r>
    </w:p>
    <w:p>
      <w:pPr>
        <w:pStyle w:val="PreformattedText"/>
        <w:rPr/>
      </w:pPr>
      <w:r>
        <w:rPr/>
        <w:t>- -------------------------                 ------------------------------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Name:  Carlos Abaunza</w:t>
      </w:r>
    </w:p>
    <w:p>
      <w:pPr>
        <w:pStyle w:val="PreformattedText"/>
        <w:rPr/>
      </w:pPr>
      <w:r>
        <w:rPr/>
        <w:t>TERRY L. WITCHER                      Title: Vice President &amp; Chief</w:t>
      </w:r>
    </w:p>
    <w:p>
      <w:pPr>
        <w:pStyle w:val="PreformattedText"/>
        <w:rPr/>
      </w:pPr>
      <w:r>
        <w:rPr/>
        <w:t>- -------------------------                    Financial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TRANS-TEC INTERNATIONAL, S.A.</w:t>
      </w:r>
    </w:p>
    <w:p>
      <w:pPr>
        <w:pStyle w:val="PreformattedText"/>
        <w:rPr/>
      </w:pPr>
      <w:r>
        <w:rPr/>
        <w:t>WITNESS: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By: /s/ CARLOS ABAUNZA</w:t>
      </w:r>
    </w:p>
    <w:p>
      <w:pPr>
        <w:pStyle w:val="PreformattedText"/>
        <w:rPr/>
      </w:pPr>
      <w:r>
        <w:rPr/>
        <w:t>B.M. REYNOLDS                             ------------------------------</w:t>
      </w:r>
    </w:p>
    <w:p>
      <w:pPr>
        <w:pStyle w:val="PreformattedText"/>
        <w:rPr/>
      </w:pPr>
      <w:r>
        <w:rPr/>
        <w:t>- ------------------------              Name:  Carlos Abaunza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Title: Vice President &amp; Chief</w:t>
      </w:r>
    </w:p>
    <w:p>
      <w:pPr>
        <w:pStyle w:val="PreformattedText"/>
        <w:rPr/>
      </w:pPr>
      <w:r>
        <w:rPr/>
        <w:t>TERRY L. WITCHER                             Financial Officer</w:t>
      </w:r>
    </w:p>
    <w:p>
      <w:pPr>
        <w:pStyle w:val="PreformattedText"/>
        <w:rPr/>
      </w:pPr>
      <w:r>
        <w:rPr/>
        <w:t>- 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CREDIT AGREEMENT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Page 1 of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NATIONSBANK, N.A.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By: /s/ RICHARD M. STARKE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Name:  Richard M. Starke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Title: 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Lending Office: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NationsBank, N.A.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101 North Tryon Street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NC1-001-15-04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Charlotte, North Carolina 28255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Attention: Corporate Credit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Support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Telephone: (704) 388-1112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Telefacsimile: (704) 386-8694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Wire Transfer Instructions: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NationsBank, N.A.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ABA#053000196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Account No.: _____________________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Reference: World Fuel Services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Attention: _______________________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CREDIT AGREEMENT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2 of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EXHIBIT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Notice of Appointment (or Revocation) of Authorized Representative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Reference is hereby made to the Revolving Credit and Reimbursement</w:t>
      </w:r>
    </w:p>
    <w:p>
      <w:pPr>
        <w:pStyle w:val="PreformattedText"/>
        <w:rPr/>
      </w:pPr>
      <w:r>
        <w:rPr/>
        <w:t>Agreement dated as of November 30, 1998 (the "Agreement") by and among World</w:t>
      </w:r>
    </w:p>
    <w:p>
      <w:pPr>
        <w:pStyle w:val="PreformattedText"/>
        <w:rPr/>
      </w:pPr>
      <w:r>
        <w:rPr/>
        <w:t>Fuel International, S.A., Trans-Tec International, S.A., each a corporation</w:t>
      </w:r>
    </w:p>
    <w:p>
      <w:pPr>
        <w:pStyle w:val="PreformattedText"/>
        <w:rPr/>
      </w:pPr>
      <w:r>
        <w:rPr/>
        <w:t>organized and existing under the laws of Costa Rica (collectively, the</w:t>
      </w:r>
    </w:p>
    <w:p>
      <w:pPr>
        <w:pStyle w:val="PreformattedText"/>
        <w:rPr/>
      </w:pPr>
      <w:r>
        <w:rPr/>
        <w:t>"Borrowers"), World Fuel Services Corporation, a Florida corporation, as</w:t>
      </w:r>
    </w:p>
    <w:p>
      <w:pPr>
        <w:pStyle w:val="PreformattedText"/>
        <w:rPr/>
      </w:pPr>
      <w:r>
        <w:rPr/>
        <w:t>guarantor, and NationsBank, N.A., as Lender (the "Lender"). Capitalized terms</w:t>
      </w:r>
    </w:p>
    <w:p>
      <w:pPr>
        <w:pStyle w:val="PreformattedText"/>
        <w:rPr/>
      </w:pPr>
      <w:r>
        <w:rPr/>
        <w:t>used but not defined herein shall have the respective meanings therefor set</w:t>
      </w:r>
    </w:p>
    <w:p>
      <w:pPr>
        <w:pStyle w:val="PreformattedText"/>
        <w:rPr/>
      </w:pPr>
      <w:r>
        <w:rPr/>
        <w:t>forth in the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Borrowers hereby nominate, constitute and appoint each individual</w:t>
      </w:r>
    </w:p>
    <w:p>
      <w:pPr>
        <w:pStyle w:val="PreformattedText"/>
        <w:rPr/>
      </w:pPr>
      <w:r>
        <w:rPr/>
        <w:t>named below as an Authorized Representative under the Loan Documents, and hereby</w:t>
      </w:r>
    </w:p>
    <w:p>
      <w:pPr>
        <w:pStyle w:val="PreformattedText"/>
        <w:rPr/>
      </w:pPr>
      <w:r>
        <w:rPr/>
        <w:t>represents and warrants that (i) set forth opposite each such individual's name</w:t>
      </w:r>
    </w:p>
    <w:p>
      <w:pPr>
        <w:pStyle w:val="PreformattedText"/>
        <w:rPr/>
      </w:pPr>
      <w:r>
        <w:rPr/>
        <w:t>is a true and correct statement of such individual's office (to which such</w:t>
      </w:r>
    </w:p>
    <w:p>
      <w:pPr>
        <w:pStyle w:val="PreformattedText"/>
        <w:rPr/>
      </w:pPr>
      <w:r>
        <w:rPr/>
        <w:t>individual has been duly elected or appointed), a genuine specimen signature of</w:t>
      </w:r>
    </w:p>
    <w:p>
      <w:pPr>
        <w:pStyle w:val="PreformattedText"/>
        <w:rPr/>
      </w:pPr>
      <w:r>
        <w:rPr/>
        <w:t>such individual and an address for the giving of notice, and (ii) each such</w:t>
      </w:r>
    </w:p>
    <w:p>
      <w:pPr>
        <w:pStyle w:val="PreformattedText"/>
        <w:rPr/>
      </w:pPr>
      <w:r>
        <w:rPr/>
        <w:t>individual has been duly authorized by the Borrowers to act as Authorized</w:t>
      </w:r>
    </w:p>
    <w:p>
      <w:pPr>
        <w:pStyle w:val="PreformattedText"/>
        <w:rPr/>
      </w:pPr>
      <w:r>
        <w:rPr/>
        <w:t>Representative under the Loan Documents: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Name and Address                     Office           Specimen 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     --------------------    ------------------</w:t>
      </w:r>
    </w:p>
    <w:p>
      <w:pPr>
        <w:pStyle w:val="PreformattedText"/>
        <w:rPr/>
      </w:pPr>
      <w:r>
        <w:rPr/>
        <w:t>Carlos Abaunza                        Vice President &amp;        /s/ CARLOS ABAUNZA</w:t>
      </w:r>
    </w:p>
    <w:p>
      <w:pPr>
        <w:pStyle w:val="PreformattedText"/>
        <w:rPr/>
      </w:pPr>
      <w:r>
        <w:rPr/>
        <w:t>- ---------------------------------     Chief Financial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Officer</w:t>
      </w:r>
    </w:p>
    <w:p>
      <w:pPr>
        <w:pStyle w:val="PreformattedText"/>
        <w:rPr/>
      </w:pPr>
      <w:r>
        <w:rPr/>
        <w:t>- 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     --------------------    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Borrowers hereby revoke (effective upon receipt hereof by the Lender) the prior</w:t>
      </w:r>
    </w:p>
    <w:p>
      <w:pPr>
        <w:pStyle w:val="PreformattedText"/>
        <w:rPr/>
      </w:pPr>
      <w:r>
        <w:rPr/>
        <w:t>appointment of ________________ as an Authorized Representative.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This the 30th day of November,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WORLD FUEL INTERNATIONAL, S.A.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By: /s/ CARLOS ABAUNZA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---------------------------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Name: Carlos Abaunza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Title: Vice President &amp; Chief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Financial Officer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TRANS-TEC INTERNATIONAL, S.A.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By: /s/ CARLOS ABAUNZA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---------------------------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Name: Carlos Abaunza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Title: Vice President &amp; Chief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Financial Officer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EXHIBIT B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Form of Borrowing Notice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To: NationsBank, N.A.</w:t>
      </w:r>
    </w:p>
    <w:p>
      <w:pPr>
        <w:pStyle w:val="PreformattedText"/>
        <w:rPr/>
      </w:pPr>
      <w:r>
        <w:rPr/>
        <w:t xml:space="preserve">    </w:t>
      </w:r>
      <w:r>
        <w:rPr/>
        <w:t>101 North Tryon Street</w:t>
      </w:r>
    </w:p>
    <w:p>
      <w:pPr>
        <w:pStyle w:val="PreformattedText"/>
        <w:rPr/>
      </w:pPr>
      <w:r>
        <w:rPr/>
        <w:t xml:space="preserve">    </w:t>
      </w:r>
      <w:r>
        <w:rPr/>
        <w:t>NC1-001-15-04</w:t>
      </w:r>
    </w:p>
    <w:p>
      <w:pPr>
        <w:pStyle w:val="PreformattedText"/>
        <w:rPr/>
      </w:pPr>
      <w:r>
        <w:rPr/>
        <w:t xml:space="preserve">    </w:t>
      </w:r>
      <w:r>
        <w:rPr/>
        <w:t>Charlotte, North Carolina  28255</w:t>
      </w:r>
    </w:p>
    <w:p>
      <w:pPr>
        <w:pStyle w:val="PreformattedText"/>
        <w:rPr/>
      </w:pPr>
      <w:r>
        <w:rPr/>
        <w:t xml:space="preserve">    </w:t>
      </w:r>
      <w:r>
        <w:rPr/>
        <w:t>Attention: Corporate Credit Support</w:t>
      </w:r>
    </w:p>
    <w:p>
      <w:pPr>
        <w:pStyle w:val="PreformattedText"/>
        <w:rPr/>
      </w:pPr>
      <w:r>
        <w:rPr/>
        <w:t xml:space="preserve">    </w:t>
      </w:r>
      <w:r>
        <w:rPr/>
        <w:t>Telefacsimile: (704) 386-8694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Reference is hereby made to the Revolving Credit and Reimbursement</w:t>
      </w:r>
    </w:p>
    <w:p>
      <w:pPr>
        <w:pStyle w:val="PreformattedText"/>
        <w:rPr/>
      </w:pPr>
      <w:r>
        <w:rPr/>
        <w:t>Agreement dated as of November 30, 1998 (the "Agreement") by and among World</w:t>
      </w:r>
    </w:p>
    <w:p>
      <w:pPr>
        <w:pStyle w:val="PreformattedText"/>
        <w:rPr/>
      </w:pPr>
      <w:r>
        <w:rPr/>
        <w:t>Fuel International, S.A., Trans-Tec International, S.A., each a corporation</w:t>
      </w:r>
    </w:p>
    <w:p>
      <w:pPr>
        <w:pStyle w:val="PreformattedText"/>
        <w:rPr/>
      </w:pPr>
      <w:r>
        <w:rPr/>
        <w:t>organized and existing under the laws of Costa Rica (collectively, the</w:t>
      </w:r>
    </w:p>
    <w:p>
      <w:pPr>
        <w:pStyle w:val="PreformattedText"/>
        <w:rPr/>
      </w:pPr>
      <w:r>
        <w:rPr/>
        <w:t>"Borrowers"), World Fuel Services Corporation, a Florida corporation, as</w:t>
      </w:r>
    </w:p>
    <w:p>
      <w:pPr>
        <w:pStyle w:val="PreformattedText"/>
        <w:rPr/>
      </w:pPr>
      <w:r>
        <w:rPr/>
        <w:t>guarantor, and NationsBank, N.A., as Lender (the "Lender"). Capitalized terms</w:t>
      </w:r>
    </w:p>
    <w:p>
      <w:pPr>
        <w:pStyle w:val="PreformattedText"/>
        <w:rPr/>
      </w:pPr>
      <w:r>
        <w:rPr/>
        <w:t>used but not defined herein shall have the respective meanings therefor set</w:t>
      </w:r>
    </w:p>
    <w:p>
      <w:pPr>
        <w:pStyle w:val="PreformattedText"/>
        <w:rPr/>
      </w:pPr>
      <w:r>
        <w:rPr/>
        <w:t>forth in the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Borrowers through their Authorized Representative hereby give</w:t>
      </w:r>
    </w:p>
    <w:p>
      <w:pPr>
        <w:pStyle w:val="PreformattedText"/>
        <w:rPr/>
      </w:pPr>
      <w:r>
        <w:rPr/>
        <w:t>notice to the Lender that Loans of the type and amount set forth below be made</w:t>
      </w:r>
    </w:p>
    <w:p>
      <w:pPr>
        <w:pStyle w:val="PreformattedText"/>
        <w:rPr/>
      </w:pPr>
      <w:r>
        <w:rPr/>
        <w:t>on the date indicated: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TYPE OF LOAN                 INTEREST        AGGREGATE</w:t>
      </w:r>
    </w:p>
    <w:p>
      <w:pPr>
        <w:pStyle w:val="PreformattedText"/>
        <w:rPr/>
      </w:pPr>
      <w:r>
        <w:rPr/>
        <w:t>(CHECK ONE)                  PERIOD(1)       AMOUNT(2)          DATE OF LOAN(3)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Base Rate Loan               ______          _________          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Eurodollar Rate Loan         ______          _________          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For any Eurodollar Rate Loan, one, two, three or six months.</w:t>
      </w:r>
    </w:p>
    <w:p>
      <w:pPr>
        <w:pStyle w:val="PreformattedText"/>
        <w:rPr/>
      </w:pPr>
      <w:r>
        <w:rPr/>
        <w:t>(2) Must be $100,000 or if greater an integral multiple of $100,000, unless a</w:t>
      </w:r>
    </w:p>
    <w:p>
      <w:pPr>
        <w:pStyle w:val="PreformattedText"/>
        <w:rPr/>
      </w:pPr>
      <w:r>
        <w:rPr/>
        <w:t xml:space="preserve">    </w:t>
      </w:r>
      <w:r>
        <w:rPr/>
        <w:t>Base Rate Refunding Loan.</w:t>
      </w:r>
    </w:p>
    <w:p>
      <w:pPr>
        <w:pStyle w:val="PreformattedText"/>
        <w:rPr/>
      </w:pPr>
      <w:r>
        <w:rPr/>
        <w:t>(3) At least three (3) Business Days later if a Eurodollar Rate Loan;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Borrowers hereby request that the proceeds of Loans described in</w:t>
      </w:r>
    </w:p>
    <w:p>
      <w:pPr>
        <w:pStyle w:val="PreformattedText"/>
        <w:rPr/>
      </w:pPr>
      <w:r>
        <w:rPr/>
        <w:t>this Borrowing Notice be made available to the Borrowers as follows: [INSERT</w:t>
      </w:r>
    </w:p>
    <w:p>
      <w:pPr>
        <w:pStyle w:val="PreformattedText"/>
        <w:rPr/>
      </w:pPr>
      <w:r>
        <w:rPr/>
        <w:t>TRANSMITTAL INSTRUCTIONS].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undersigned hereby certify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1. No Default or Event of Default exists either now or after giving</w:t>
      </w:r>
    </w:p>
    <w:p>
      <w:pPr>
        <w:pStyle w:val="PreformattedText"/>
        <w:rPr/>
      </w:pPr>
      <w:r>
        <w:rPr/>
        <w:t>effect to the borrowing described herein;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 All the representations and warranties set forth in ARTICLE VII of</w:t>
      </w:r>
    </w:p>
    <w:p>
      <w:pPr>
        <w:pStyle w:val="PreformattedText"/>
        <w:rPr/>
      </w:pPr>
      <w:r>
        <w:rPr/>
        <w:t>the Agreement and in the Loan Documents (other than those expressly stated to</w:t>
      </w:r>
    </w:p>
    <w:p>
      <w:pPr>
        <w:pStyle w:val="PreformattedText"/>
        <w:rPr/>
      </w:pPr>
      <w:r>
        <w:rPr/>
        <w:t>refer to a particular date) are true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B-1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correct as of the date hereof except that the reference to the financial</w:t>
      </w:r>
    </w:p>
    <w:p>
      <w:pPr>
        <w:pStyle w:val="PreformattedText"/>
        <w:rPr/>
      </w:pPr>
      <w:r>
        <w:rPr/>
        <w:t>statements in SECTION 7.6(A) of the Agreement are to those financial statements</w:t>
      </w:r>
    </w:p>
    <w:p>
      <w:pPr>
        <w:pStyle w:val="PreformattedText"/>
        <w:rPr/>
      </w:pPr>
      <w:r>
        <w:rPr/>
        <w:t>most recently delivered to you pursuant to SECTION 8.1 of the Agreement (it</w:t>
      </w:r>
    </w:p>
    <w:p>
      <w:pPr>
        <w:pStyle w:val="PreformattedText"/>
        <w:rPr/>
      </w:pPr>
      <w:r>
        <w:rPr/>
        <w:t>being understood that any financial statements delivered pursuant to SECTION</w:t>
      </w:r>
    </w:p>
    <w:p>
      <w:pPr>
        <w:pStyle w:val="PreformattedText"/>
        <w:rPr/>
      </w:pPr>
      <w:r>
        <w:rPr/>
        <w:t>8.1(B) have not been certified by independent public accountants) and attached</w:t>
      </w:r>
    </w:p>
    <w:p>
      <w:pPr>
        <w:pStyle w:val="PreformattedText"/>
        <w:rPr/>
      </w:pPr>
      <w:r>
        <w:rPr/>
        <w:t>hereto are any changes to the Schedules referred to in connection with such</w:t>
      </w:r>
    </w:p>
    <w:p>
      <w:pPr>
        <w:pStyle w:val="PreformattedText"/>
        <w:rPr/>
      </w:pPr>
      <w:r>
        <w:rPr/>
        <w:t>representations and warranties.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 All conditions contained in the agreement to the making of any Loan</w:t>
      </w:r>
    </w:p>
    <w:p>
      <w:pPr>
        <w:pStyle w:val="PreformattedText"/>
        <w:rPr/>
      </w:pPr>
      <w:r>
        <w:rPr/>
        <w:t>requested hereby have been met or satisfied in full.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WORLD FUEL INTERNATIONAL, S.A.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TRANS-TEC INTERNATIONAL, S.A.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Authorized Representative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DATE: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B-2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EXHIBIT 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Form of Interest Rate Selection Notice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To: NationsBank, N.A.</w:t>
      </w:r>
    </w:p>
    <w:p>
      <w:pPr>
        <w:pStyle w:val="PreformattedText"/>
        <w:rPr/>
      </w:pPr>
      <w:r>
        <w:rPr/>
        <w:t xml:space="preserve">    </w:t>
      </w:r>
      <w:r>
        <w:rPr/>
        <w:t>101 North Tryon Street</w:t>
      </w:r>
    </w:p>
    <w:p>
      <w:pPr>
        <w:pStyle w:val="PreformattedText"/>
        <w:rPr/>
      </w:pPr>
      <w:r>
        <w:rPr/>
        <w:t xml:space="preserve">    </w:t>
      </w:r>
      <w:r>
        <w:rPr/>
        <w:t>NC1-001-15-04</w:t>
      </w:r>
    </w:p>
    <w:p>
      <w:pPr>
        <w:pStyle w:val="PreformattedText"/>
        <w:rPr/>
      </w:pPr>
      <w:r>
        <w:rPr/>
        <w:t xml:space="preserve">    </w:t>
      </w:r>
      <w:r>
        <w:rPr/>
        <w:t>Charlotte, North Carolina  28255</w:t>
      </w:r>
    </w:p>
    <w:p>
      <w:pPr>
        <w:pStyle w:val="PreformattedText"/>
        <w:rPr/>
      </w:pPr>
      <w:r>
        <w:rPr/>
        <w:t xml:space="preserve">    </w:t>
      </w:r>
      <w:r>
        <w:rPr/>
        <w:t>Attention: Corporate Credit Support</w:t>
      </w:r>
    </w:p>
    <w:p>
      <w:pPr>
        <w:pStyle w:val="PreformattedText"/>
        <w:rPr/>
      </w:pPr>
      <w:r>
        <w:rPr/>
        <w:t xml:space="preserve">    </w:t>
      </w:r>
      <w:r>
        <w:rPr/>
        <w:t>Telefacsimile:  (704) 386-8694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Reference is hereby made to the Revolving Credit and Reimbursement</w:t>
      </w:r>
    </w:p>
    <w:p>
      <w:pPr>
        <w:pStyle w:val="PreformattedText"/>
        <w:rPr/>
      </w:pPr>
      <w:r>
        <w:rPr/>
        <w:t>Agreement dated as of November 30, 1998 (the "Agreement") by and among World</w:t>
      </w:r>
    </w:p>
    <w:p>
      <w:pPr>
        <w:pStyle w:val="PreformattedText"/>
        <w:rPr/>
      </w:pPr>
      <w:r>
        <w:rPr/>
        <w:t>Fuel International, S.A., Trans-Tec International, S.A., each a corporation</w:t>
      </w:r>
    </w:p>
    <w:p>
      <w:pPr>
        <w:pStyle w:val="PreformattedText"/>
        <w:rPr/>
      </w:pPr>
      <w:r>
        <w:rPr/>
        <w:t>organized and existing under the laws of Costa Rica (collectively, the</w:t>
      </w:r>
    </w:p>
    <w:p>
      <w:pPr>
        <w:pStyle w:val="PreformattedText"/>
        <w:rPr/>
      </w:pPr>
      <w:r>
        <w:rPr/>
        <w:t>"Borrowers"), World Fuel Services Corporation, a Florida corporation, as</w:t>
      </w:r>
    </w:p>
    <w:p>
      <w:pPr>
        <w:pStyle w:val="PreformattedText"/>
        <w:rPr/>
      </w:pPr>
      <w:r>
        <w:rPr/>
        <w:t>guarantor, and NationsBank, N.A., as Lender (the "Lender"). Capitalized terms</w:t>
      </w:r>
    </w:p>
    <w:p>
      <w:pPr>
        <w:pStyle w:val="PreformattedText"/>
        <w:rPr/>
      </w:pPr>
      <w:r>
        <w:rPr/>
        <w:t>used but not defined herein shall have the respective meanings therefor set</w:t>
      </w:r>
    </w:p>
    <w:p>
      <w:pPr>
        <w:pStyle w:val="PreformattedText"/>
        <w:rPr/>
      </w:pPr>
      <w:r>
        <w:rPr/>
        <w:t>forth in the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Borrowers through their Authorized Representative hereby give</w:t>
      </w:r>
    </w:p>
    <w:p>
      <w:pPr>
        <w:pStyle w:val="PreformattedText"/>
        <w:rPr/>
      </w:pPr>
      <w:r>
        <w:rPr/>
        <w:t>notice to the Lender of the following selection of a type of Loan and Interest</w:t>
      </w:r>
    </w:p>
    <w:p>
      <w:pPr>
        <w:pStyle w:val="PreformattedText"/>
        <w:rPr/>
      </w:pPr>
      <w:r>
        <w:rPr/>
        <w:t>Period: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TYPE OF LOAN                 INTEREST         AGGREGATE</w:t>
      </w:r>
    </w:p>
    <w:p>
      <w:pPr>
        <w:pStyle w:val="PreformattedText"/>
        <w:rPr/>
      </w:pPr>
      <w:r>
        <w:rPr/>
        <w:t>(CHECK ONE)                  PERIOD(1)        AMOUNT(2)        DATE OF LOAN(3)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Base Rate Loan               ______           _________        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Eurodollar Rate Loan         ______           _________        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For any Eurodollar Rate Loan, one, two, three or six months.</w:t>
      </w:r>
    </w:p>
    <w:p>
      <w:pPr>
        <w:pStyle w:val="PreformattedText"/>
        <w:rPr/>
      </w:pPr>
      <w:r>
        <w:rPr/>
        <w:t>(2) Must be $100,000 or if greater an integral multiple of $100,000, unless a</w:t>
      </w:r>
    </w:p>
    <w:p>
      <w:pPr>
        <w:pStyle w:val="PreformattedText"/>
        <w:rPr/>
      </w:pPr>
      <w:r>
        <w:rPr/>
        <w:t xml:space="preserve">    </w:t>
      </w:r>
      <w:r>
        <w:rPr/>
        <w:t>Base Rate Refunding Loan.</w:t>
      </w:r>
    </w:p>
    <w:p>
      <w:pPr>
        <w:pStyle w:val="PreformattedText"/>
        <w:rPr/>
      </w:pPr>
      <w:r>
        <w:rPr/>
        <w:t>(3) At least three (3) Business Days later if a Eurodollar Rate Loan;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WORLD FUEL INTERNATIONAL, S.A.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TRANS-TEC INTERNATIONAL, S.A.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Authorized Representative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DATE: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C-1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EXHIBIT 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Form of Revolving Note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Promissory Note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(Revolving Credit Facility)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SEE EXHIBIT 10.f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EXHIBIT 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Form of Opinion of Borrowers' Counsel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SEE ATTACHED.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E-1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[SHUTTS &amp; BOWEN LETTERHEAD]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November 9,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NationsBank, N.A.</w:t>
      </w:r>
    </w:p>
    <w:p>
      <w:pPr>
        <w:pStyle w:val="PreformattedText"/>
        <w:rPr/>
      </w:pPr>
      <w:r>
        <w:rPr/>
        <w:t>NationsBank Corporation Center</w:t>
      </w:r>
    </w:p>
    <w:p>
      <w:pPr>
        <w:pStyle w:val="PreformattedText"/>
        <w:rPr/>
      </w:pPr>
      <w:r>
        <w:rPr/>
        <w:t>Charlotte, North Carolina 28255-0065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RE: $5,000,000 REVOLVING CREDIT AND REIMBURSEMENT AGREEMENT BY AND AMONG</w:t>
      </w:r>
    </w:p>
    <w:p>
      <w:pPr>
        <w:pStyle w:val="PreformattedText"/>
        <w:rPr/>
      </w:pPr>
      <w:r>
        <w:rPr/>
        <w:t xml:space="preserve">         </w:t>
      </w:r>
      <w:r>
        <w:rPr/>
        <w:t>NATIONSBANK, N.A., AS LENDER, WORLD FUEL INTERNATIONAL, S.A. AND</w:t>
      </w:r>
    </w:p>
    <w:p>
      <w:pPr>
        <w:pStyle w:val="PreformattedText"/>
        <w:rPr/>
      </w:pPr>
      <w:r>
        <w:rPr/>
        <w:t xml:space="preserve">         </w:t>
      </w:r>
      <w:r>
        <w:rPr/>
        <w:t>TRANS-TEC INTERNATIONAL, S.A., AS BORROWERS, AND WORLD FUEL SERVICES</w:t>
      </w:r>
    </w:p>
    <w:p>
      <w:pPr>
        <w:pStyle w:val="PreformattedText"/>
        <w:rPr/>
      </w:pPr>
      <w:r>
        <w:rPr/>
        <w:t xml:space="preserve">         </w:t>
      </w:r>
      <w:r>
        <w:rPr/>
        <w:t>CORPORATION, AS GUARANTOR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Ladies and Gentlemen: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have acted as counsel to World Fuel International, S.A. ("WFI") and</w:t>
      </w:r>
    </w:p>
    <w:p>
      <w:pPr>
        <w:pStyle w:val="PreformattedText"/>
        <w:rPr/>
      </w:pPr>
      <w:r>
        <w:rPr/>
        <w:t>Trans-Tec International, S.A. ("TTI"), each a Costa Rica corporation (WFI and</w:t>
      </w:r>
    </w:p>
    <w:p>
      <w:pPr>
        <w:pStyle w:val="PreformattedText"/>
        <w:rPr/>
      </w:pPr>
      <w:r>
        <w:rPr/>
        <w:t>TTI are together referred to as the "Borrowers") and World Fuel Services</w:t>
      </w:r>
    </w:p>
    <w:p>
      <w:pPr>
        <w:pStyle w:val="PreformattedText"/>
        <w:rPr/>
      </w:pPr>
      <w:r>
        <w:rPr/>
        <w:t>Corporation, a Florida corporation (the "Guarantor" and collectively with the</w:t>
      </w:r>
    </w:p>
    <w:p>
      <w:pPr>
        <w:pStyle w:val="PreformattedText"/>
        <w:rPr/>
      </w:pPr>
      <w:r>
        <w:rPr/>
        <w:t>Borrowers, the "Credit Parties") in connection with a Revolving Credit Facility</w:t>
      </w:r>
    </w:p>
    <w:p>
      <w:pPr>
        <w:pStyle w:val="PreformattedText"/>
        <w:rPr/>
      </w:pPr>
      <w:r>
        <w:rPr/>
        <w:t>of up to $5,000,000, including a $5,000,000 Letter of Credit Facility</w:t>
      </w:r>
    </w:p>
    <w:p>
      <w:pPr>
        <w:pStyle w:val="PreformattedText"/>
        <w:rPr/>
      </w:pPr>
      <w:r>
        <w:rPr/>
        <w:t>constituting part of the Revolving Credit Facility, each being made available to</w:t>
      </w:r>
    </w:p>
    <w:p>
      <w:pPr>
        <w:pStyle w:val="PreformattedText"/>
        <w:rPr/>
      </w:pPr>
      <w:r>
        <w:rPr/>
        <w:t>the Borrowers by you on this date pursuant to the Revolving Credit and</w:t>
      </w:r>
    </w:p>
    <w:p>
      <w:pPr>
        <w:pStyle w:val="PreformattedText"/>
        <w:rPr/>
      </w:pPr>
      <w:r>
        <w:rPr/>
        <w:t>Reimbursement Agreement of even date herewith by and among NationsBank, N.A.</w:t>
      </w:r>
    </w:p>
    <w:p>
      <w:pPr>
        <w:pStyle w:val="PreformattedText"/>
        <w:rPr/>
      </w:pPr>
      <w:r>
        <w:rPr/>
        <w:t>(the "Lender") and the Borrowers (the "WFI/TTI Credit and Reimbursement</w:t>
      </w:r>
    </w:p>
    <w:p>
      <w:pPr>
        <w:pStyle w:val="PreformattedText"/>
        <w:rPr/>
      </w:pPr>
      <w:r>
        <w:rPr/>
        <w:t>Agreement"), and the other transactions contemplated under the WFI/TTI Credit</w:t>
      </w:r>
    </w:p>
    <w:p>
      <w:pPr>
        <w:pStyle w:val="PreformattedText"/>
        <w:rPr/>
      </w:pPr>
      <w:r>
        <w:rPr/>
        <w:t>and Reimbursement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option is being delivered in accordance with the conditions set forth</w:t>
      </w:r>
    </w:p>
    <w:p>
      <w:pPr>
        <w:pStyle w:val="PreformattedText"/>
        <w:rPr/>
      </w:pPr>
      <w:r>
        <w:rPr/>
        <w:t>in SECTION 6.1(a) of the WFI/TTI Credit and Reimbursement Agreement. All</w:t>
      </w:r>
    </w:p>
    <w:p>
      <w:pPr>
        <w:pStyle w:val="PreformattedText"/>
        <w:rPr/>
      </w:pPr>
      <w:r>
        <w:rPr/>
        <w:t>capitalized terms not otherwise defined herein shall have the meanings</w:t>
      </w:r>
    </w:p>
    <w:p>
      <w:pPr>
        <w:pStyle w:val="PreformattedText"/>
        <w:rPr/>
      </w:pPr>
      <w:r>
        <w:rPr/>
        <w:t>provided therefor in the WFI/TTI Credit and Reimbursement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such counsel, we have reviewed the following documents: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the WFI/TTI Credit and Reimbursement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the Note;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the Facility Guaranty;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NationsBank, N.A.</w:t>
      </w:r>
    </w:p>
    <w:p>
      <w:pPr>
        <w:pStyle w:val="PreformattedText"/>
        <w:rPr/>
      </w:pPr>
      <w:r>
        <w:rPr/>
        <w:t>November 9, 1998</w:t>
      </w:r>
    </w:p>
    <w:p>
      <w:pPr>
        <w:pStyle w:val="PreformattedText"/>
        <w:rPr/>
      </w:pPr>
      <w:r>
        <w:rPr/>
        <w:t>Page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The LC Account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documents described in items 1 through 4 immediately above are referred to</w:t>
      </w:r>
    </w:p>
    <w:p>
      <w:pPr>
        <w:pStyle w:val="PreformattedText"/>
        <w:rPr/>
      </w:pPr>
      <w:r>
        <w:rPr/>
        <w:t>herein as the "Loan Documents".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 purposes of giving this opinion, we have examined such corporate</w:t>
      </w:r>
    </w:p>
    <w:p>
      <w:pPr>
        <w:pStyle w:val="PreformattedText"/>
        <w:rPr/>
      </w:pPr>
      <w:r>
        <w:rPr/>
        <w:t>records of each of the Credit Parties, certificates of public officials,</w:t>
      </w:r>
    </w:p>
    <w:p>
      <w:pPr>
        <w:pStyle w:val="PreformattedText"/>
        <w:rPr/>
      </w:pPr>
      <w:r>
        <w:rPr/>
        <w:t>certificates of appropriate officials of each of the Credit Parties, and such</w:t>
      </w:r>
    </w:p>
    <w:p>
      <w:pPr>
        <w:pStyle w:val="PreformattedText"/>
        <w:rPr/>
      </w:pPr>
      <w:r>
        <w:rPr/>
        <w:t>other documents, and have made such inquiries of the Credit Parties, as we have</w:t>
      </w:r>
    </w:p>
    <w:p>
      <w:pPr>
        <w:pStyle w:val="PreformattedText"/>
        <w:rPr/>
      </w:pPr>
      <w:r>
        <w:rPr/>
        <w:t>deemed appropriate.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Based upon and subject to the foregoing, and subject to the qualifications</w:t>
      </w:r>
    </w:p>
    <w:p>
      <w:pPr>
        <w:pStyle w:val="PreformattedText"/>
        <w:rPr/>
      </w:pPr>
      <w:r>
        <w:rPr/>
        <w:t>set forth elsewhere herein, it is our opinion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The Guarantor is a corporation duly organized, validly existing and in</w:t>
      </w:r>
    </w:p>
    <w:p>
      <w:pPr>
        <w:pStyle w:val="PreformattedText"/>
        <w:rPr/>
      </w:pPr>
      <w:r>
        <w:rPr/>
        <w:t>good standing under the laws of the State of Florida and to our knowledge is</w:t>
      </w:r>
    </w:p>
    <w:p>
      <w:pPr>
        <w:pStyle w:val="PreformattedText"/>
        <w:rPr/>
      </w:pPr>
      <w:r>
        <w:rPr/>
        <w:t>duly qualified to transact buisness as a foreign entity and is in good standing</w:t>
      </w:r>
    </w:p>
    <w:p>
      <w:pPr>
        <w:pStyle w:val="PreformattedText"/>
        <w:rPr/>
      </w:pPr>
      <w:r>
        <w:rPr/>
        <w:t>in all jurisdictions in which the nature of its business requires such</w:t>
      </w:r>
    </w:p>
    <w:p>
      <w:pPr>
        <w:pStyle w:val="PreformattedText"/>
        <w:rPr/>
      </w:pPr>
      <w:r>
        <w:rPr/>
        <w:t>qualification, and in which the failure to do so qualify could reasonably be</w:t>
      </w:r>
    </w:p>
    <w:p>
      <w:pPr>
        <w:pStyle w:val="PreformattedText"/>
        <w:rPr/>
      </w:pPr>
      <w:r>
        <w:rPr/>
        <w:t>executed to have a Material Adverse Effect. The Guarantor has full corporate</w:t>
      </w:r>
    </w:p>
    <w:p>
      <w:pPr>
        <w:pStyle w:val="PreformattedText"/>
        <w:rPr/>
      </w:pPr>
      <w:r>
        <w:rPr/>
        <w:t>power and authority to own its assets and conduct the businesses in which it is</w:t>
      </w:r>
    </w:p>
    <w:p>
      <w:pPr>
        <w:pStyle w:val="PreformattedText"/>
        <w:rPr/>
      </w:pPr>
      <w:r>
        <w:rPr/>
        <w:t>now engaged and as expressly contemplated in the Loan Documents, and has full</w:t>
      </w:r>
    </w:p>
    <w:p>
      <w:pPr>
        <w:pStyle w:val="PreformattedText"/>
        <w:rPr/>
      </w:pPr>
      <w:r>
        <w:rPr/>
        <w:t>corporate power and authority to enter into each of the Loan Documents to which</w:t>
      </w:r>
    </w:p>
    <w:p>
      <w:pPr>
        <w:pStyle w:val="PreformattedText"/>
        <w:rPr/>
      </w:pPr>
      <w:r>
        <w:rPr/>
        <w:t>it is a party and to perform its obligations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Each of the Loan Documents to which the Guarantor is a party has been</w:t>
      </w:r>
    </w:p>
    <w:p>
      <w:pPr>
        <w:pStyle w:val="PreformattedText"/>
        <w:rPr/>
      </w:pPr>
      <w:r>
        <w:rPr/>
        <w:t>duly authorized by the Board of Directors of the Guarantor (and by any required</w:t>
      </w:r>
    </w:p>
    <w:p>
      <w:pPr>
        <w:pStyle w:val="PreformattedText"/>
        <w:rPr/>
      </w:pPr>
      <w:r>
        <w:rPr/>
        <w:t>shareholder action), has been duly executed and delivered by the Guarantor,</w:t>
      </w:r>
    </w:p>
    <w:p>
      <w:pPr>
        <w:pStyle w:val="PreformattedText"/>
        <w:rPr/>
      </w:pPr>
      <w:r>
        <w:rPr/>
        <w:t>and constitutes the legal, valid and binding obligation, agreement or</w:t>
      </w:r>
    </w:p>
    <w:p>
      <w:pPr>
        <w:pStyle w:val="PreformattedText"/>
        <w:rPr/>
      </w:pPr>
      <w:r>
        <w:rPr/>
        <w:t>instrument, as the case may be, of the Guarantor, enforceable agains the</w:t>
      </w:r>
    </w:p>
    <w:p>
      <w:pPr>
        <w:pStyle w:val="PreformattedText"/>
        <w:rPr/>
      </w:pPr>
      <w:r>
        <w:rPr/>
        <w:t>Guarantor in accordance with its respective terms, except as the enforceability</w:t>
      </w:r>
    </w:p>
    <w:p>
      <w:pPr>
        <w:pStyle w:val="PreformattedText"/>
        <w:rPr/>
      </w:pPr>
      <w:r>
        <w:rPr/>
        <w:t>thereof may be limited by applicable bankruptcy, insolvency, reorganization and</w:t>
      </w:r>
    </w:p>
    <w:p>
      <w:pPr>
        <w:pStyle w:val="PreformattedText"/>
        <w:rPr/>
      </w:pPr>
      <w:r>
        <w:rPr/>
        <w:t>other similar laws relating to or affecting creditors' rights generally and by</w:t>
      </w:r>
    </w:p>
    <w:p>
      <w:pPr>
        <w:pStyle w:val="PreformattedText"/>
        <w:rPr/>
      </w:pPr>
      <w:r>
        <w:rPr/>
        <w:t>the application of general equitable principles (whether considered in</w:t>
      </w:r>
    </w:p>
    <w:p>
      <w:pPr>
        <w:pStyle w:val="PreformattedText"/>
        <w:rPr/>
      </w:pPr>
      <w:r>
        <w:rPr/>
        <w:t>proceedings at law or in equity).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Neither the execution or delivery of, nor performance by the Guarantor</w:t>
      </w:r>
    </w:p>
    <w:p>
      <w:pPr>
        <w:pStyle w:val="PreformattedText"/>
        <w:rPr/>
      </w:pPr>
      <w:r>
        <w:rPr/>
        <w:t>of its obligations under, the Loan Documents (a) does or will conflict with,</w:t>
      </w:r>
    </w:p>
    <w:p>
      <w:pPr>
        <w:pStyle w:val="PreformattedText"/>
        <w:rPr/>
      </w:pPr>
      <w:r>
        <w:rPr/>
        <w:t>violate or constitute a breach of (i) the charter or bylaws of the Guarantor,</w:t>
      </w:r>
    </w:p>
    <w:p>
      <w:pPr>
        <w:pStyle w:val="PreformattedText"/>
        <w:rPr/>
      </w:pPr>
      <w:r>
        <w:rPr/>
        <w:t>(ii) any laws, rules or regulations applicable to the Guarantor, or (iii) any</w:t>
      </w:r>
    </w:p>
    <w:p>
      <w:pPr>
        <w:pStyle w:val="PreformattedText"/>
        <w:rPr/>
      </w:pPr>
      <w:r>
        <w:rPr/>
        <w:t>contract, agreement, indenture, lease, instrument, judgment, writ,</w:t>
      </w:r>
    </w:p>
    <w:p>
      <w:pPr>
        <w:pStyle w:val="PreformattedText"/>
        <w:rPr/>
      </w:pPr>
      <w:r>
        <w:rPr/>
        <w:t>determination, order, decree or arbitral award known to us to which the</w:t>
      </w:r>
    </w:p>
    <w:p>
      <w:pPr>
        <w:pStyle w:val="PreformattedText"/>
        <w:rPr/>
      </w:pPr>
      <w:r>
        <w:rPr/>
        <w:t>Guarantor is a party or by which the Guarantor or any of its properties is</w:t>
      </w:r>
    </w:p>
    <w:p>
      <w:pPr>
        <w:pStyle w:val="PreformattedText"/>
        <w:rPr/>
      </w:pPr>
      <w:r>
        <w:rPr/>
        <w:t>bound, (b) requires the prior consent of notice to, license from or filing with</w:t>
      </w:r>
    </w:p>
    <w:p>
      <w:pPr>
        <w:pStyle w:val="PreformattedText"/>
        <w:rPr/>
      </w:pPr>
      <w:r>
        <w:rPr/>
        <w:t>any Governmental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NationsBank, N.A.</w:t>
      </w:r>
    </w:p>
    <w:p>
      <w:pPr>
        <w:pStyle w:val="PreformattedText"/>
        <w:rPr/>
      </w:pPr>
      <w:r>
        <w:rPr/>
        <w:t>November 9, 1998</w:t>
      </w:r>
    </w:p>
    <w:p>
      <w:pPr>
        <w:pStyle w:val="PreformattedText"/>
        <w:rPr/>
      </w:pPr>
      <w:r>
        <w:rPr/>
        <w:t>Page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Authority which has not been duly obtained or made on or prior to the date</w:t>
      </w:r>
    </w:p>
    <w:p>
      <w:pPr>
        <w:pStyle w:val="PreformattedText"/>
        <w:rPr/>
      </w:pPr>
      <w:r>
        <w:rPr/>
        <w:t>hereof, or (c) to our knowledge, does or will result in the creation or</w:t>
      </w:r>
    </w:p>
    <w:p>
      <w:pPr>
        <w:pStyle w:val="PreformattedText"/>
        <w:rPr/>
      </w:pPr>
      <w:r>
        <w:rPr/>
        <w:t>imposition of any lien, pledge, charge or encumbrance of any nature upon or with</w:t>
      </w:r>
    </w:p>
    <w:p>
      <w:pPr>
        <w:pStyle w:val="PreformattedText"/>
        <w:rPr/>
      </w:pPr>
      <w:r>
        <w:rPr/>
        <w:t>respect to any of the properties of the Guarantor.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To our knowledge, there is no pending or threatened action, suit,</w:t>
      </w:r>
    </w:p>
    <w:p>
      <w:pPr>
        <w:pStyle w:val="PreformattedText"/>
        <w:rPr/>
      </w:pPr>
      <w:r>
        <w:rPr/>
        <w:t>investigation or proceeding (including, without limitation, any action, suit</w:t>
      </w:r>
    </w:p>
    <w:p>
      <w:pPr>
        <w:pStyle w:val="PreformattedText"/>
        <w:rPr/>
      </w:pPr>
      <w:r>
        <w:rPr/>
        <w:t>investigation, or proceeding under any environmental or labor law), nor is there</w:t>
      </w:r>
    </w:p>
    <w:p>
      <w:pPr>
        <w:pStyle w:val="PreformattedText"/>
        <w:rPr/>
      </w:pPr>
      <w:r>
        <w:rPr/>
        <w:t>any basis therefor, before or by any court, or governmental department,</w:t>
      </w:r>
    </w:p>
    <w:p>
      <w:pPr>
        <w:pStyle w:val="PreformattedText"/>
        <w:rPr/>
      </w:pPr>
      <w:r>
        <w:rPr/>
        <w:t>commission, board, bureau, instrumentality, agency or arbitral authority, (i)</w:t>
      </w:r>
    </w:p>
    <w:p>
      <w:pPr>
        <w:pStyle w:val="PreformattedText"/>
        <w:rPr/>
      </w:pPr>
      <w:r>
        <w:rPr/>
        <w:t>which calls into question the validity or enforceability of any of the Loan</w:t>
      </w:r>
    </w:p>
    <w:p>
      <w:pPr>
        <w:pStyle w:val="PreformattedText"/>
        <w:rPr/>
      </w:pPr>
      <w:r>
        <w:rPr/>
        <w:t>Documents, or the titles to their respective offices or authority of any</w:t>
      </w:r>
    </w:p>
    <w:p>
      <w:pPr>
        <w:pStyle w:val="PreformattedText"/>
        <w:rPr/>
      </w:pPr>
      <w:r>
        <w:rPr/>
        <w:t>officers of the Guarantor or (ii) an adverse result in which would reasonable be</w:t>
      </w:r>
    </w:p>
    <w:p>
      <w:pPr>
        <w:pStyle w:val="PreformattedText"/>
        <w:rPr/>
      </w:pPr>
      <w:r>
        <w:rPr/>
        <w:t>likely to have a Material Adverse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The Guarantor is not subject to any charter, bylaw, or other corporate</w:t>
      </w:r>
    </w:p>
    <w:p>
      <w:pPr>
        <w:pStyle w:val="PreformattedText"/>
        <w:rPr/>
      </w:pPr>
      <w:r>
        <w:rPr/>
        <w:t>restrictions, nor, to the best of our knowledge, is the Guarantor a party to or</w:t>
      </w:r>
    </w:p>
    <w:p>
      <w:pPr>
        <w:pStyle w:val="PreformattedText"/>
        <w:rPr/>
      </w:pPr>
      <w:r>
        <w:rPr/>
        <w:t>bound by any contract or agreement which restricts, limits, or prohibits</w:t>
      </w:r>
    </w:p>
    <w:p>
      <w:pPr>
        <w:pStyle w:val="PreformattedText"/>
        <w:rPr/>
      </w:pPr>
      <w:r>
        <w:rPr/>
        <w:t>performance of any of its obligations pursuant to the terms of the Loan</w:t>
      </w:r>
    </w:p>
    <w:p>
      <w:pPr>
        <w:pStyle w:val="PreformattedText"/>
        <w:rPr/>
      </w:pPr>
      <w:r>
        <w:rPr/>
        <w:t>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6. None of the transactions contemplated by the WFI/TTI Credit and</w:t>
      </w:r>
    </w:p>
    <w:p>
      <w:pPr>
        <w:pStyle w:val="PreformattedText"/>
        <w:rPr/>
      </w:pPr>
      <w:r>
        <w:rPr/>
        <w:t>Reimbursement Agreement, including, without limitation, the use of the proceeds</w:t>
      </w:r>
    </w:p>
    <w:p>
      <w:pPr>
        <w:pStyle w:val="PreformattedText"/>
        <w:rPr/>
      </w:pPr>
      <w:r>
        <w:rPr/>
        <w:t>of the Loans provided for in the Loan Documents, will violate or result in a</w:t>
      </w:r>
    </w:p>
    <w:p>
      <w:pPr>
        <w:pStyle w:val="PreformattedText"/>
        <w:rPr/>
      </w:pPr>
      <w:r>
        <w:rPr/>
        <w:t>violation of Section 7 of the Securities Exchange Act of 1934, as amended, any</w:t>
      </w:r>
    </w:p>
    <w:p>
      <w:pPr>
        <w:pStyle w:val="PreformattedText"/>
        <w:rPr/>
      </w:pPr>
      <w:r>
        <w:rPr/>
        <w:t>regulations issued pursuant thereto, or regulations G, T, U or X of the Board</w:t>
      </w:r>
    </w:p>
    <w:p>
      <w:pPr>
        <w:pStyle w:val="PreformattedText"/>
        <w:rPr/>
      </w:pPr>
      <w:r>
        <w:rPr/>
        <w:t>of Governors of the Federal Reserve System.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foregoing options are subject to the qualifications, limitations and</w:t>
      </w:r>
    </w:p>
    <w:p>
      <w:pPr>
        <w:pStyle w:val="PreformattedText"/>
        <w:rPr/>
      </w:pPr>
      <w:r>
        <w:rPr/>
        <w:t>assumptions noted therein, as well as the following qualifications,</w:t>
      </w:r>
    </w:p>
    <w:p>
      <w:pPr>
        <w:pStyle w:val="PreformattedText"/>
        <w:rPr/>
      </w:pPr>
      <w:r>
        <w:rPr/>
        <w:t>limitations and assumptions: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A. Our opinion concerning the validity, binding effect and</w:t>
      </w:r>
    </w:p>
    <w:p>
      <w:pPr>
        <w:pStyle w:val="PreformattedText"/>
        <w:rPr/>
      </w:pPr>
      <w:r>
        <w:rPr/>
        <w:t>enforceability of the Loan Documents means that: (a) the Loan Documents</w:t>
      </w:r>
    </w:p>
    <w:p>
      <w:pPr>
        <w:pStyle w:val="PreformattedText"/>
        <w:rPr/>
      </w:pPr>
      <w:r>
        <w:rPr/>
        <w:t>constitute effective contracts under applicable law, (b) the Loan Documents are</w:t>
      </w:r>
    </w:p>
    <w:p>
      <w:pPr>
        <w:pStyle w:val="PreformattedText"/>
        <w:rPr/>
      </w:pPr>
      <w:r>
        <w:rPr/>
        <w:t>not invalid in their entirety because of a specific statutory prohibition or</w:t>
      </w:r>
    </w:p>
    <w:p>
      <w:pPr>
        <w:pStyle w:val="PreformattedText"/>
        <w:rPr/>
      </w:pPr>
      <w:r>
        <w:rPr/>
        <w:t>public policy and are not subject in their entirety to a contractual defense,</w:t>
      </w:r>
    </w:p>
    <w:p>
      <w:pPr>
        <w:pStyle w:val="PreformattedText"/>
        <w:rPr/>
      </w:pPr>
      <w:r>
        <w:rPr/>
        <w:t>and (c) subject to the last sentence of this paragraph, some remedy is</w:t>
      </w:r>
    </w:p>
    <w:p>
      <w:pPr>
        <w:pStyle w:val="PreformattedText"/>
        <w:rPr/>
      </w:pPr>
      <w:r>
        <w:rPr/>
        <w:t>available if Guarantor is in material default under the Loan Documents. This</w:t>
      </w:r>
    </w:p>
    <w:p>
      <w:pPr>
        <w:pStyle w:val="PreformattedText"/>
        <w:rPr/>
      </w:pPr>
      <w:r>
        <w:rPr/>
        <w:t>opinion does not mean that: (a) any particular remedy is available upon a</w:t>
      </w:r>
    </w:p>
    <w:p>
      <w:pPr>
        <w:pStyle w:val="PreformattedText"/>
        <w:rPr/>
      </w:pPr>
      <w:r>
        <w:rPr/>
        <w:t>material default, or (b) every provision of the Loan Documents will be upheld or</w:t>
      </w:r>
    </w:p>
    <w:p>
      <w:pPr>
        <w:pStyle w:val="PreformattedText"/>
        <w:rPr/>
      </w:pPr>
      <w:r>
        <w:rPr/>
        <w:t>enforced in any or each circumstance by a court. Furthermore, the validity,</w:t>
      </w:r>
    </w:p>
    <w:p>
      <w:pPr>
        <w:pStyle w:val="PreformattedText"/>
        <w:rPr/>
      </w:pPr>
      <w:r>
        <w:rPr/>
        <w:t>binding effect and enforceability of the Loan Documents may be limited or</w:t>
      </w:r>
    </w:p>
    <w:p>
      <w:pPr>
        <w:pStyle w:val="PreformattedText"/>
        <w:rPr/>
      </w:pPr>
      <w:r>
        <w:rPr/>
        <w:t>otherwise affected by: (a) bankruptcy, insolvency, reorganization, moratorium,</w:t>
      </w:r>
    </w:p>
    <w:p>
      <w:pPr>
        <w:pStyle w:val="PreformattedText"/>
        <w:rPr/>
      </w:pPr>
      <w:r>
        <w:rPr/>
        <w:t>fradulent conveyance or other similar statutes, rules, regulations or other</w:t>
      </w:r>
    </w:p>
    <w:p>
      <w:pPr>
        <w:pStyle w:val="PreformattedText"/>
        <w:rPr/>
      </w:pPr>
      <w:r>
        <w:rPr/>
        <w:t>laws affecting the enforcement of creditors' rights and remedies.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NationsBank, N.A.</w:t>
      </w:r>
    </w:p>
    <w:p>
      <w:pPr>
        <w:pStyle w:val="PreformattedText"/>
        <w:rPr/>
      </w:pPr>
      <w:r>
        <w:rPr/>
        <w:t>November 9, 1998</w:t>
      </w:r>
    </w:p>
    <w:p>
      <w:pPr>
        <w:pStyle w:val="PreformattedText"/>
        <w:rPr/>
      </w:pPr>
      <w:r>
        <w:rPr/>
        <w:t>Page 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generally, and (b) the unavailability of, or limitation on the availability of,</w:t>
      </w:r>
    </w:p>
    <w:p>
      <w:pPr>
        <w:pStyle w:val="PreformattedText"/>
        <w:rPr/>
      </w:pPr>
      <w:r>
        <w:rPr/>
        <w:t>a particular right or remedy (whether in a proceeding in equity or at law)</w:t>
      </w:r>
    </w:p>
    <w:p>
      <w:pPr>
        <w:pStyle w:val="PreformattedText"/>
        <w:rPr/>
      </w:pPr>
      <w:r>
        <w:rPr/>
        <w:t>because of an equitable principle or a requirement to commercial reasonableness,</w:t>
      </w:r>
    </w:p>
    <w:p>
      <w:pPr>
        <w:pStyle w:val="PreformattedText"/>
        <w:rPr/>
      </w:pPr>
      <w:r>
        <w:rPr/>
        <w:t>conscionability or good faith.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B. In rendering the opinions set forth herein, we have made the</w:t>
      </w:r>
    </w:p>
    <w:p>
      <w:pPr>
        <w:pStyle w:val="PreformattedText"/>
        <w:rPr/>
      </w:pPr>
      <w:r>
        <w:rPr/>
        <w:t>following assumptions: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i.     The legal capacity of each natural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ii.    The legal existence of all persons other than the Borrowers</w:t>
      </w:r>
    </w:p>
    <w:p>
      <w:pPr>
        <w:pStyle w:val="PreformattedText"/>
        <w:rPr/>
      </w:pPr>
      <w:r>
        <w:rPr/>
        <w:t>and the Guarantor.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iii.   The power and authority of each person (other than the</w:t>
      </w:r>
    </w:p>
    <w:p>
      <w:pPr>
        <w:pStyle w:val="PreformattedText"/>
        <w:rPr/>
      </w:pPr>
      <w:r>
        <w:rPr/>
        <w:t>Borrowers and the Guarantor) to execute, deliver, and perform each document</w:t>
      </w:r>
    </w:p>
    <w:p>
      <w:pPr>
        <w:pStyle w:val="PreformattedText"/>
        <w:rPr/>
      </w:pPr>
      <w:r>
        <w:rPr/>
        <w:t>executed and delivered and to do each other act done or to be done by such</w:t>
      </w:r>
    </w:p>
    <w:p>
      <w:pPr>
        <w:pStyle w:val="PreformattedText"/>
        <w:rPr/>
      </w:pPr>
      <w:r>
        <w:rPr/>
        <w:t>person for the authorization, execution and delivery by such person of each</w:t>
      </w:r>
    </w:p>
    <w:p>
      <w:pPr>
        <w:pStyle w:val="PreformattedText"/>
        <w:rPr/>
      </w:pPr>
      <w:r>
        <w:rPr/>
        <w:t>document executed and delivered or to be executed and delivered by such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iv.    The due execution and delivery of the Loan Documents by</w:t>
      </w:r>
    </w:p>
    <w:p>
      <w:pPr>
        <w:pStyle w:val="PreformattedText"/>
        <w:rPr/>
      </w:pPr>
      <w:r>
        <w:rPr/>
        <w:t>each party hereto other than the Borrowers and the Guarantor, and the legality,</w:t>
      </w:r>
    </w:p>
    <w:p>
      <w:pPr>
        <w:pStyle w:val="PreformattedText"/>
        <w:rPr/>
      </w:pPr>
      <w:r>
        <w:rPr/>
        <w:t>validity, binding effect and enforceability of the Loan Documents as to each</w:t>
      </w:r>
    </w:p>
    <w:p>
      <w:pPr>
        <w:pStyle w:val="PreformattedText"/>
        <w:rPr/>
      </w:pPr>
      <w:r>
        <w:rPr/>
        <w:t>party other than the Borrowers and the Guarantor.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v.     The genuineness of all signatures (other than those of the</w:t>
      </w:r>
    </w:p>
    <w:p>
      <w:pPr>
        <w:pStyle w:val="PreformattedText"/>
        <w:rPr/>
      </w:pPr>
      <w:r>
        <w:rPr/>
        <w:t>Borrowers and the Guarantor), the completeness of each of the documents</w:t>
      </w:r>
    </w:p>
    <w:p>
      <w:pPr>
        <w:pStyle w:val="PreformattedText"/>
        <w:rPr/>
      </w:pPr>
      <w:r>
        <w:rPr/>
        <w:t>submitted to us, the authenticity of each document submitted to us as an</w:t>
      </w:r>
    </w:p>
    <w:p>
      <w:pPr>
        <w:pStyle w:val="PreformattedText"/>
        <w:rPr/>
      </w:pPr>
      <w:r>
        <w:rPr/>
        <w:t>original, the conformity of the original of each document submitted to us as a</w:t>
      </w:r>
    </w:p>
    <w:p>
      <w:pPr>
        <w:pStyle w:val="PreformattedText"/>
        <w:rPr/>
      </w:pPr>
      <w:r>
        <w:rPr/>
        <w:t>copy and the authenticity of the original of each document reviewed by us as a</w:t>
      </w:r>
    </w:p>
    <w:p>
      <w:pPr>
        <w:pStyle w:val="PreformattedText"/>
        <w:rPr/>
      </w:pPr>
      <w:r>
        <w:rPr/>
        <w:t>copy.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C. No opinion is given or expressed and none shall be inferred or</w:t>
      </w:r>
    </w:p>
    <w:p>
      <w:pPr>
        <w:pStyle w:val="PreformattedText"/>
        <w:rPr/>
      </w:pPr>
      <w:r>
        <w:rPr/>
        <w:t>implied as to any matters other than as expressly set forth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D. Whenever our opinion herein is qualified by the phrase "to our</w:t>
      </w:r>
    </w:p>
    <w:p>
      <w:pPr>
        <w:pStyle w:val="PreformattedText"/>
        <w:rPr/>
      </w:pPr>
      <w:r>
        <w:rPr/>
        <w:t>knowledge" or "known to us" it is intended to indicate that during the course of</w:t>
      </w:r>
    </w:p>
    <w:p>
      <w:pPr>
        <w:pStyle w:val="PreformattedText"/>
        <w:rPr/>
      </w:pPr>
      <w:r>
        <w:rPr/>
        <w:t>our representation of the Credit Parties, no information has come to our</w:t>
      </w:r>
    </w:p>
    <w:p>
      <w:pPr>
        <w:pStyle w:val="PreformattedText"/>
        <w:rPr/>
      </w:pPr>
      <w:r>
        <w:rPr/>
        <w:t>attention which would give us actual knowledge that any matter is other than as</w:t>
      </w:r>
    </w:p>
    <w:p>
      <w:pPr>
        <w:pStyle w:val="PreformattedText"/>
        <w:rPr/>
      </w:pPr>
      <w:r>
        <w:rPr/>
        <w:t>opined to herein. However, except to the extent expressly set forth herein, we</w:t>
      </w:r>
    </w:p>
    <w:p>
      <w:pPr>
        <w:pStyle w:val="PreformattedText"/>
        <w:rPr/>
      </w:pPr>
      <w:r>
        <w:rPr/>
        <w:t>have not inspected the operations or properties of the Credit Parties, nor have</w:t>
      </w:r>
    </w:p>
    <w:p>
      <w:pPr>
        <w:pStyle w:val="PreformattedText"/>
        <w:rPr/>
      </w:pPr>
      <w:r>
        <w:rPr/>
        <w:t>we undertaken any independent investigation to determine the existence or</w:t>
      </w:r>
    </w:p>
    <w:p>
      <w:pPr>
        <w:pStyle w:val="PreformattedText"/>
        <w:rPr/>
      </w:pPr>
      <w:r>
        <w:rPr/>
        <w:t>absense of any such matters and no inference as to our knowledge of such</w:t>
      </w:r>
    </w:p>
    <w:p>
      <w:pPr>
        <w:pStyle w:val="PreformattedText"/>
        <w:rPr/>
      </w:pPr>
      <w:r>
        <w:rPr/>
        <w:t>matters shall be drawn from the fact of our representation of the Credit</w:t>
      </w:r>
    </w:p>
    <w:p>
      <w:pPr>
        <w:pStyle w:val="PreformattedText"/>
        <w:rPr/>
      </w:pPr>
      <w:r>
        <w:rPr/>
        <w:t>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NationsBank, N.A.</w:t>
      </w:r>
    </w:p>
    <w:p>
      <w:pPr>
        <w:pStyle w:val="PreformattedText"/>
        <w:rPr/>
      </w:pPr>
      <w:r>
        <w:rPr/>
        <w:t>November 9, 1998</w:t>
      </w:r>
    </w:p>
    <w:p>
      <w:pPr>
        <w:pStyle w:val="PreformattedText"/>
        <w:rPr/>
      </w:pPr>
      <w:r>
        <w:rPr/>
        <w:t>Page 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E. We are members of the Florida Bar and do not hold ourselves out as</w:t>
      </w:r>
    </w:p>
    <w:p>
      <w:pPr>
        <w:pStyle w:val="PreformattedText"/>
        <w:rPr/>
      </w:pPr>
      <w:r>
        <w:rPr/>
        <w:t>experts on, nor are we, in rendering our opinions herein, passing upon any</w:t>
      </w:r>
    </w:p>
    <w:p>
      <w:pPr>
        <w:pStyle w:val="PreformattedText"/>
        <w:rPr/>
      </w:pPr>
      <w:r>
        <w:rPr/>
        <w:t>matter of, the laws of any jurisdiction other than the laws of the United</w:t>
      </w:r>
    </w:p>
    <w:p>
      <w:pPr>
        <w:pStyle w:val="PreformattedText"/>
        <w:rPr/>
      </w:pPr>
      <w:r>
        <w:rPr/>
        <w:t>States, the internal laws of Florida, and the corporate law of Delaware, as now</w:t>
      </w:r>
    </w:p>
    <w:p>
      <w:pPr>
        <w:pStyle w:val="PreformattedText"/>
        <w:rPr/>
      </w:pPr>
      <w:r>
        <w:rPr/>
        <w:t>existing.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Our opinions contained herein are rendered solely in connection with the</w:t>
      </w:r>
    </w:p>
    <w:p>
      <w:pPr>
        <w:pStyle w:val="PreformattedText"/>
        <w:rPr/>
      </w:pPr>
      <w:r>
        <w:rPr/>
        <w:t>transactions contemplated under the Loan Documents and may not be relied upon in</w:t>
      </w:r>
    </w:p>
    <w:p>
      <w:pPr>
        <w:pStyle w:val="PreformattedText"/>
        <w:rPr/>
      </w:pPr>
      <w:r>
        <w:rPr/>
        <w:t>any manner by any Person other than the addressees hereof, any successor or</w:t>
      </w:r>
    </w:p>
    <w:p>
      <w:pPr>
        <w:pStyle w:val="PreformattedText"/>
        <w:rPr/>
      </w:pPr>
      <w:r>
        <w:rPr/>
        <w:t>assignee of any addressee (including successive assignees) and any Person who</w:t>
      </w:r>
    </w:p>
    <w:p>
      <w:pPr>
        <w:pStyle w:val="PreformattedText"/>
        <w:rPr/>
      </w:pPr>
      <w:r>
        <w:rPr/>
        <w:t>shall acquire a participation interest in the interest of the Lender</w:t>
      </w:r>
    </w:p>
    <w:p>
      <w:pPr>
        <w:pStyle w:val="PreformattedText"/>
        <w:rPr/>
      </w:pPr>
      <w:r>
        <w:rPr/>
        <w:t>(collectively, the "Reliance Parties"), or by any Reliance Party for any other</w:t>
      </w:r>
    </w:p>
    <w:p>
      <w:pPr>
        <w:pStyle w:val="PreformattedText"/>
        <w:rPr/>
      </w:pPr>
      <w:r>
        <w:rPr/>
        <w:t>purpose. Our opinions herein shall not be quoted or otherwise included,</w:t>
      </w:r>
    </w:p>
    <w:p>
      <w:pPr>
        <w:pStyle w:val="PreformattedText"/>
        <w:rPr/>
      </w:pPr>
      <w:r>
        <w:rPr/>
        <w:t>summarized or referred to any publication or document, in whole or in part, for</w:t>
      </w:r>
    </w:p>
    <w:p>
      <w:pPr>
        <w:pStyle w:val="PreformattedText"/>
        <w:rPr/>
      </w:pPr>
      <w:r>
        <w:rPr/>
        <w:t>any purposes whatsoever, or furnished to any person other than a Reliance Party</w:t>
      </w:r>
    </w:p>
    <w:p>
      <w:pPr>
        <w:pStyle w:val="PreformattedText"/>
        <w:rPr/>
      </w:pPr>
      <w:r>
        <w:rPr/>
        <w:t>(or a Person considering whether to become a Reliance Party), except as may be</w:t>
      </w:r>
    </w:p>
    <w:p>
      <w:pPr>
        <w:pStyle w:val="PreformattedText"/>
        <w:rPr/>
      </w:pPr>
      <w:r>
        <w:rPr/>
        <w:t>required of any Reliance Party by applicable law or regulation or in accordance</w:t>
      </w:r>
    </w:p>
    <w:p>
      <w:pPr>
        <w:pStyle w:val="PreformattedText"/>
        <w:rPr/>
      </w:pPr>
      <w:r>
        <w:rPr/>
        <w:t>with any auditing or oversight function or request of regulatory agencies to</w:t>
      </w:r>
    </w:p>
    <w:p>
      <w:pPr>
        <w:pStyle w:val="PreformattedText"/>
        <w:rPr/>
      </w:pPr>
      <w:r>
        <w:rPr/>
        <w:t>which a Reliance Party is subject.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Very truly yours,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/s/ SHUTTS &amp; BOWEN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SHUTTS &amp; BOWEN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EXHIBIT 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Compliance Certificate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NationsBank, N.A.</w:t>
      </w:r>
    </w:p>
    <w:p>
      <w:pPr>
        <w:pStyle w:val="PreformattedText"/>
        <w:rPr/>
      </w:pPr>
      <w:r>
        <w:rPr/>
        <w:t>101 North Tryon Street</w:t>
      </w:r>
    </w:p>
    <w:p>
      <w:pPr>
        <w:pStyle w:val="PreformattedText"/>
        <w:rPr/>
      </w:pPr>
      <w:r>
        <w:rPr/>
        <w:t>NC1-001-15-04</w:t>
      </w:r>
    </w:p>
    <w:p>
      <w:pPr>
        <w:pStyle w:val="PreformattedText"/>
        <w:rPr/>
      </w:pPr>
      <w:r>
        <w:rPr/>
        <w:t>Charlotte, North Carolina  28255</w:t>
      </w:r>
    </w:p>
    <w:p>
      <w:pPr>
        <w:pStyle w:val="PreformattedText"/>
        <w:rPr/>
      </w:pPr>
      <w:r>
        <w:rPr/>
        <w:t>Attention: Corporate Credit Support</w:t>
      </w:r>
    </w:p>
    <w:p>
      <w:pPr>
        <w:pStyle w:val="PreformattedText"/>
        <w:rPr/>
      </w:pPr>
      <w:r>
        <w:rPr/>
        <w:t>Telefacsimile:  (704) 386-8694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Reference is hereby made to the Revolving Credit and Reimbursement</w:t>
      </w:r>
    </w:p>
    <w:p>
      <w:pPr>
        <w:pStyle w:val="PreformattedText"/>
        <w:rPr/>
      </w:pPr>
      <w:r>
        <w:rPr/>
        <w:t>Agreement dated as of November 30, 1998 (the "Agreement") by and among World</w:t>
      </w:r>
    </w:p>
    <w:p>
      <w:pPr>
        <w:pStyle w:val="PreformattedText"/>
        <w:rPr/>
      </w:pPr>
      <w:r>
        <w:rPr/>
        <w:t>Fuel International, S.A., Trans-Tec International, S.A., each a Costa Rican</w:t>
      </w:r>
    </w:p>
    <w:p>
      <w:pPr>
        <w:pStyle w:val="PreformattedText"/>
        <w:rPr/>
      </w:pPr>
      <w:r>
        <w:rPr/>
        <w:t>corporation (collectively, the "Borrowers"), World Fuel Services, Inc., a</w:t>
      </w:r>
    </w:p>
    <w:p>
      <w:pPr>
        <w:pStyle w:val="PreformattedText"/>
        <w:rPr/>
      </w:pPr>
      <w:r>
        <w:rPr/>
        <w:t>Florida corporation (the "Guarantor") and NationsBank, N.A., as Lender (the</w:t>
      </w:r>
    </w:p>
    <w:p>
      <w:pPr>
        <w:pStyle w:val="PreformattedText"/>
        <w:rPr/>
      </w:pPr>
      <w:r>
        <w:rPr/>
        <w:t>"Lender"). Capitalized terms used but not otherwise defined herein shall have</w:t>
      </w:r>
    </w:p>
    <w:p>
      <w:pPr>
        <w:pStyle w:val="PreformattedText"/>
        <w:rPr/>
      </w:pPr>
      <w:r>
        <w:rPr/>
        <w:t>the respective meanings therefor set forth in the Agreement. The undersigned, a</w:t>
      </w:r>
    </w:p>
    <w:p>
      <w:pPr>
        <w:pStyle w:val="PreformattedText"/>
        <w:rPr/>
      </w:pPr>
      <w:r>
        <w:rPr/>
        <w:t>duly authorized and acting Authorized Representative, hereby certifies to you as</w:t>
      </w:r>
    </w:p>
    <w:p>
      <w:pPr>
        <w:pStyle w:val="PreformattedText"/>
        <w:rPr/>
      </w:pPr>
      <w:r>
        <w:rPr/>
        <w:t>of __________ (the "Determination Date")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     Calculations: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A.  Consolidated Tangible Net Worth as of the</w:t>
      </w:r>
    </w:p>
    <w:p>
      <w:pPr>
        <w:pStyle w:val="PreformattedText"/>
        <w:rPr/>
      </w:pPr>
      <w:r>
        <w:rPr/>
        <w:t xml:space="preserve">               </w:t>
      </w:r>
      <w:r>
        <w:rPr/>
        <w:t>Determination Date was $__________.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Required:       Not less than $__________.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[See Section 9.1(a) of the Agreement]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B.  Consolidated Funded Indebtedness to Consolidated</w:t>
      </w:r>
    </w:p>
    <w:p>
      <w:pPr>
        <w:pStyle w:val="PreformattedText"/>
        <w:rPr/>
      </w:pPr>
      <w:r>
        <w:rPr/>
        <w:t xml:space="preserve">                </w:t>
      </w:r>
      <w:r>
        <w:rPr/>
        <w:t>Capitalization as of the Determination Date was _____ to 1.00</w:t>
      </w:r>
    </w:p>
    <w:p>
      <w:pPr>
        <w:pStyle w:val="PreformattedText"/>
        <w:rPr/>
      </w:pPr>
      <w:r>
        <w:rPr/>
        <w:t xml:space="preserve">                </w:t>
      </w:r>
      <w:r>
        <w:rPr/>
        <w:t>calculated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(i)  Consolidated Funded Indebtedness as of the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Determination Date:                   $__________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(ii)  Consolidated Capitalization as of the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Determination Date:                   $__________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(iii)  (i) Divided by (ii):                   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Required:      Less than .55 to 1.00.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[See Section 9.1(b) of the Agreement]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C.   Consolidated Fixed Charge Coverage Ratio as of</w:t>
      </w:r>
    </w:p>
    <w:p>
      <w:pPr>
        <w:pStyle w:val="PreformattedText"/>
        <w:rPr/>
      </w:pPr>
      <w:r>
        <w:rPr/>
        <w:t xml:space="preserve">                </w:t>
      </w:r>
      <w:r>
        <w:rPr/>
        <w:t>the Determination Date was _____ to 1.00 calculated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(i)   Consolidated EBITDA (for the Four Quarter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Period ending $__________ on (or most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recently ended prior to) the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Determination Date):                 $__________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(ii)  capital expenditures (for the Four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Quarter Period ending on (or most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recently ended prior to) the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Determination Date):                 $__________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(iii) (i) MINUS (ii):                      $__________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(iv) Consolidated Fixed Charges (for the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Four Quarter Period ending on (or most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recently ended prior to) the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Determination Date):                 $__________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(v) (iii) divided by (iv):                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Required:       Equal or greater than 1.35 to 1.00.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[See Section 9.1(c) of the Agreement]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D.   Applicable Margin is _______%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Applicable Unused Fee is _______%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     No Default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A. Since __________ (the date of the last similar</w:t>
      </w:r>
    </w:p>
    <w:p>
      <w:pPr>
        <w:pStyle w:val="PreformattedText"/>
        <w:rPr/>
      </w:pPr>
      <w:r>
        <w:rPr/>
        <w:t xml:space="preserve">                  </w:t>
      </w:r>
      <w:r>
        <w:rPr/>
        <w:t>certification), (a) the Borrower has not defaulted in the</w:t>
      </w:r>
    </w:p>
    <w:p>
      <w:pPr>
        <w:pStyle w:val="PreformattedText"/>
        <w:rPr/>
      </w:pPr>
      <w:r>
        <w:rPr/>
        <w:t xml:space="preserve">                  </w:t>
      </w:r>
      <w:r>
        <w:rPr/>
        <w:t>keeping, observance, performance or fulfillment of its</w:t>
      </w:r>
    </w:p>
    <w:p>
      <w:pPr>
        <w:pStyle w:val="PreformattedText"/>
        <w:rPr/>
      </w:pPr>
      <w:r>
        <w:rPr/>
        <w:t xml:space="preserve">                  </w:t>
      </w:r>
      <w:r>
        <w:rPr/>
        <w:t>obligations pursuant to any of the Loan Documents; and (b) no</w:t>
      </w:r>
    </w:p>
    <w:p>
      <w:pPr>
        <w:pStyle w:val="PreformattedText"/>
        <w:rPr/>
      </w:pPr>
      <w:r>
        <w:rPr/>
        <w:t xml:space="preserve">                  </w:t>
      </w:r>
      <w:r>
        <w:rPr/>
        <w:t>Default or Event of Default specified in ARTICLE X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Agreement has occurred and is continuing.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B. If a Default or Event of Default has occurred</w:t>
      </w:r>
    </w:p>
    <w:p>
      <w:pPr>
        <w:pStyle w:val="PreformattedText"/>
        <w:rPr/>
      </w:pPr>
      <w:r>
        <w:rPr/>
        <w:t xml:space="preserve">                  </w:t>
      </w:r>
      <w:r>
        <w:rPr/>
        <w:t>since __________ (the date of the last similar certification),</w:t>
      </w:r>
    </w:p>
    <w:p>
      <w:pPr>
        <w:pStyle w:val="PreformattedText"/>
        <w:rPr/>
      </w:pPr>
      <w:r>
        <w:rPr/>
        <w:t xml:space="preserve">                  </w:t>
      </w:r>
      <w:r>
        <w:rPr/>
        <w:t>the Borrower proposes to take the following action with</w:t>
      </w:r>
    </w:p>
    <w:p>
      <w:pPr>
        <w:pStyle w:val="PreformattedText"/>
        <w:rPr/>
      </w:pPr>
      <w:r>
        <w:rPr/>
        <w:t xml:space="preserve">                  </w:t>
      </w:r>
      <w:r>
        <w:rPr/>
        <w:t>respect to such Default or Event of Default:__________________</w:t>
      </w:r>
    </w:p>
    <w:p>
      <w:pPr>
        <w:pStyle w:val="PreformattedText"/>
        <w:rPr/>
      </w:pPr>
      <w:r>
        <w:rPr/>
        <w:t xml:space="preserve">                  </w:t>
      </w:r>
      <w:r>
        <w:rPr/>
        <w:t>______________________________________________________________</w:t>
      </w:r>
    </w:p>
    <w:p>
      <w:pPr>
        <w:pStyle w:val="PreformattedText"/>
        <w:rPr/>
      </w:pPr>
      <w:r>
        <w:rPr/>
        <w:t xml:space="preserve">                  </w:t>
      </w:r>
      <w:r>
        <w:rPr/>
        <w:t>___________.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(NOTE, if no Default or Event of Default has occurred,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insert "Not Applicable").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C. The Borrower and its Subsidiaries are current with</w:t>
      </w:r>
    </w:p>
    <w:p>
      <w:pPr>
        <w:pStyle w:val="PreformattedText"/>
        <w:rPr/>
      </w:pPr>
      <w:r>
        <w:rPr/>
        <w:t xml:space="preserve">                  </w:t>
      </w:r>
      <w:r>
        <w:rPr/>
        <w:t>all trade payables, except trade payables contested in good</w:t>
      </w:r>
    </w:p>
    <w:p>
      <w:pPr>
        <w:pStyle w:val="PreformattedText"/>
        <w:rPr/>
      </w:pPr>
      <w:r>
        <w:rPr/>
        <w:t xml:space="preserve">                  </w:t>
      </w:r>
      <w:r>
        <w:rPr/>
        <w:t>faith in the ordinary course of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D. As of the Determination Date, the Borrower and its</w:t>
      </w:r>
    </w:p>
    <w:p>
      <w:pPr>
        <w:pStyle w:val="PreformattedText"/>
        <w:rPr/>
      </w:pPr>
      <w:r>
        <w:rPr/>
        <w:t xml:space="preserve">                  </w:t>
      </w:r>
      <w:r>
        <w:rPr/>
        <w:t>Subsidiaries are in full compliance with the established</w:t>
      </w:r>
    </w:p>
    <w:p>
      <w:pPr>
        <w:pStyle w:val="PreformattedText"/>
        <w:rPr/>
      </w:pPr>
      <w:r>
        <w:rPr/>
        <w:t xml:space="preserve">                  </w:t>
      </w:r>
      <w:r>
        <w:rPr/>
        <w:t>sublimits and terms of the Letters of Credit issued pursuant</w:t>
      </w:r>
    </w:p>
    <w:p>
      <w:pPr>
        <w:pStyle w:val="PreformattedText"/>
        <w:rPr/>
      </w:pPr>
      <w:r>
        <w:rPr/>
        <w:t xml:space="preserve">                  </w:t>
      </w:r>
      <w:r>
        <w:rPr/>
        <w:t>to the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Determination Date is the date of the last required financial</w:t>
      </w:r>
    </w:p>
    <w:p>
      <w:pPr>
        <w:pStyle w:val="PreformattedText"/>
        <w:rPr/>
      </w:pPr>
      <w:r>
        <w:rPr/>
        <w:t>statements submitted to the Lender in accordance with SECTION 8.1 of the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WITNESS WHEREOF, I have executed this Certificate this _____ day of</w:t>
      </w:r>
    </w:p>
    <w:p>
      <w:pPr>
        <w:pStyle w:val="PreformattedText"/>
        <w:rPr/>
      </w:pPr>
      <w:r>
        <w:rPr/>
        <w:t>__________, 19___.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By:______________________________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Authorized Representative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Name:_____________________________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Title:____________________________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EXHIBIT 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FORM OF GUARANTY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THIS GUARANTY AGREEMENT (the "Guaranty") is entered into as of this ___</w:t>
      </w:r>
    </w:p>
    <w:p>
      <w:pPr>
        <w:pStyle w:val="PreformattedText"/>
        <w:rPr/>
      </w:pPr>
      <w:r>
        <w:rPr/>
        <w:t>day of _________, 199_, by and among the undersigned (individually a "Guarantor"</w:t>
      </w:r>
    </w:p>
    <w:p>
      <w:pPr>
        <w:pStyle w:val="PreformattedText"/>
        <w:rPr/>
      </w:pPr>
      <w:r>
        <w:rPr/>
        <w:t>and collectively the "Guarantors") Subsidiaries of World Fuel International,</w:t>
      </w:r>
    </w:p>
    <w:p>
      <w:pPr>
        <w:pStyle w:val="PreformattedText"/>
        <w:rPr/>
      </w:pPr>
      <w:r>
        <w:rPr/>
        <w:t>S.A. or Trans-Tec International, S.A., each a Costa Rican corporation, and</w:t>
      </w:r>
    </w:p>
    <w:p>
      <w:pPr>
        <w:pStyle w:val="PreformattedText"/>
        <w:rPr/>
      </w:pPr>
      <w:r>
        <w:rPr/>
        <w:t>NATIONSBANK, N.A., as Lender (the "Lender"). Unless the context otherwise</w:t>
      </w:r>
    </w:p>
    <w:p>
      <w:pPr>
        <w:pStyle w:val="PreformattedText"/>
        <w:rPr/>
      </w:pPr>
      <w:r>
        <w:rPr/>
        <w:t>requires, all terms used herein without definition shall have the respective</w:t>
      </w:r>
    </w:p>
    <w:p>
      <w:pPr>
        <w:pStyle w:val="PreformattedText"/>
        <w:rPr/>
      </w:pPr>
      <w:r>
        <w:rPr/>
        <w:t>definitions provided therefor in the Credit Agreement (as defined below).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W I T N E S S E T H: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WHEREAS, World Fuel International, S.A. and Trans-Tec International,</w:t>
      </w:r>
    </w:p>
    <w:p>
      <w:pPr>
        <w:pStyle w:val="PreformattedText"/>
        <w:rPr/>
      </w:pPr>
      <w:r>
        <w:rPr/>
        <w:t>collectively the "Borrowers", World Fuel Services Corporation, as a guarantor,</w:t>
      </w:r>
    </w:p>
    <w:p>
      <w:pPr>
        <w:pStyle w:val="PreformattedText"/>
        <w:rPr/>
      </w:pPr>
      <w:r>
        <w:rPr/>
        <w:t>and the Lender have entered into that certain Revolving Credit and Reimbursement</w:t>
      </w:r>
    </w:p>
    <w:p>
      <w:pPr>
        <w:pStyle w:val="PreformattedText"/>
        <w:rPr/>
      </w:pPr>
      <w:r>
        <w:rPr/>
        <w:t>Agreement, dated as of November 30, 1998, whereby the Lender has made available</w:t>
      </w:r>
    </w:p>
    <w:p>
      <w:pPr>
        <w:pStyle w:val="PreformattedText"/>
        <w:rPr/>
      </w:pPr>
      <w:r>
        <w:rPr/>
        <w:t>to the Borrowers a revolving credit facility pursuant to a Revolving Credit and</w:t>
      </w:r>
    </w:p>
    <w:p>
      <w:pPr>
        <w:pStyle w:val="PreformattedText"/>
        <w:rPr/>
      </w:pPr>
      <w:r>
        <w:rPr/>
        <w:t>Reimbursement Agreement dated November 30, 1998 (as at any time hereafter</w:t>
      </w:r>
    </w:p>
    <w:p>
      <w:pPr>
        <w:pStyle w:val="PreformattedText"/>
        <w:rPr/>
      </w:pPr>
      <w:r>
        <w:rPr/>
        <w:t>amended, restated, modified or supplemented, the "Credit Agreement");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WHEREAS, the Credit Agreement requires the execution of this Guaranty</w:t>
      </w:r>
    </w:p>
    <w:p>
      <w:pPr>
        <w:pStyle w:val="PreformattedText"/>
        <w:rPr/>
      </w:pPr>
      <w:r>
        <w:rPr/>
        <w:t>by any Subsidiary of either Borrower acquired or created after the date thereof,</w:t>
      </w:r>
    </w:p>
    <w:p>
      <w:pPr>
        <w:pStyle w:val="PreformattedText"/>
        <w:rPr/>
      </w:pP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WHEREAS, the Guarantors will substantially benefit from the loans and</w:t>
      </w:r>
    </w:p>
    <w:p>
      <w:pPr>
        <w:pStyle w:val="PreformattedText"/>
        <w:rPr/>
      </w:pPr>
      <w:r>
        <w:rPr/>
        <w:t>advances made or to be made by the Lender and the letters of credit issued or to</w:t>
      </w:r>
    </w:p>
    <w:p>
      <w:pPr>
        <w:pStyle w:val="PreformattedText"/>
        <w:rPr/>
      </w:pPr>
      <w:r>
        <w:rPr/>
        <w:t>be issued by the Issuing Bank to the Borrower under the Credit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NOW, THEREFORE, in consideration of the premises and conditions herein</w:t>
      </w:r>
    </w:p>
    <w:p>
      <w:pPr>
        <w:pStyle w:val="PreformattedText"/>
        <w:rPr/>
      </w:pPr>
      <w:r>
        <w:rPr/>
        <w:t>set forth, it is hereby agreed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1. Guarantors hereby absolutely and unconditionally guaranty, jointly</w:t>
      </w:r>
    </w:p>
    <w:p>
      <w:pPr>
        <w:pStyle w:val="PreformattedText"/>
        <w:rPr/>
      </w:pPr>
      <w:r>
        <w:rPr/>
        <w:t>and severally, to the Lender, with full power to satisfy, discharge, release,</w:t>
      </w:r>
    </w:p>
    <w:p>
      <w:pPr>
        <w:pStyle w:val="PreformattedText"/>
        <w:rPr/>
      </w:pPr>
      <w:r>
        <w:rPr/>
        <w:t>foreclose, assign and transfer the within Guaranty, the due performance and full</w:t>
      </w:r>
    </w:p>
    <w:p>
      <w:pPr>
        <w:pStyle w:val="PreformattedText"/>
        <w:rPr/>
      </w:pPr>
      <w:r>
        <w:rPr/>
        <w:t>and prompt payment, whether at maturity or by acceleration or otherwise, of any</w:t>
      </w:r>
    </w:p>
    <w:p>
      <w:pPr>
        <w:pStyle w:val="PreformattedText"/>
        <w:rPr/>
      </w:pPr>
      <w:r>
        <w:rPr/>
        <w:t>and all Borrowers' Liabilities (as hereinafter defined) (hereinafter</w:t>
      </w:r>
    </w:p>
    <w:p>
      <w:pPr>
        <w:pStyle w:val="PreformattedText"/>
        <w:rPr/>
      </w:pPr>
      <w:r>
        <w:rPr/>
        <w:t>collectively referred to as the "Guarantors' Obligations"); PROVIDED, HOWEVER,</w:t>
      </w:r>
    </w:p>
    <w:p>
      <w:pPr>
        <w:pStyle w:val="PreformattedText"/>
        <w:rPr/>
      </w:pPr>
      <w:r>
        <w:rPr/>
        <w:t>that the liability of any Guarantor hereunder with respect to the Guarantors'</w:t>
      </w:r>
    </w:p>
    <w:p>
      <w:pPr>
        <w:pStyle w:val="PreformattedText"/>
        <w:rPr/>
      </w:pPr>
      <w:r>
        <w:rPr/>
        <w:t>Obligations shall be limited to an aggregate amount equal to the largest amount</w:t>
      </w:r>
    </w:p>
    <w:p>
      <w:pPr>
        <w:pStyle w:val="PreformattedText"/>
        <w:rPr/>
      </w:pPr>
      <w:r>
        <w:rPr/>
        <w:t>that would not render its obligations hereunder subject to avoidance under</w:t>
      </w:r>
    </w:p>
    <w:p>
      <w:pPr>
        <w:pStyle w:val="PreformattedText"/>
        <w:rPr/>
      </w:pPr>
      <w:r>
        <w:rPr/>
        <w:t>Section 548 of the United States Bankruptcy Code or any comparable provisions of</w:t>
      </w:r>
    </w:p>
    <w:p>
      <w:pPr>
        <w:pStyle w:val="PreformattedText"/>
        <w:rPr/>
      </w:pPr>
      <w:r>
        <w:rPr/>
        <w:t>any applicable state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 For purposes of this Guaranty, "Borrowers' Liabilities" shall mean</w:t>
      </w:r>
    </w:p>
    <w:p>
      <w:pPr>
        <w:pStyle w:val="PreformattedText"/>
        <w:rPr/>
      </w:pPr>
      <w:r>
        <w:rPr/>
        <w:t>and include any and all advances (including those made by the Lender to protect,</w:t>
      </w:r>
    </w:p>
    <w:p>
      <w:pPr>
        <w:pStyle w:val="PreformattedText"/>
        <w:rPr/>
      </w:pPr>
      <w:r>
        <w:rPr/>
        <w:t>enlarge or preserve the priority, propriety, or amount of any lien in favor of</w:t>
      </w:r>
    </w:p>
    <w:p>
      <w:pPr>
        <w:pStyle w:val="PreformattedText"/>
        <w:rPr/>
      </w:pPr>
      <w:r>
        <w:rPr/>
        <w:t>the Lender against mechanic's lien, equitable lien, or statutory claimants, or</w:t>
      </w:r>
    </w:p>
    <w:p>
      <w:pPr>
        <w:pStyle w:val="PreformattedText"/>
        <w:rPr/>
      </w:pPr>
      <w:r>
        <w:rPr/>
        <w:t>otherwise), debts, obligations and liabilities of Borrowers pursuant to the</w:t>
      </w:r>
    </w:p>
    <w:p>
      <w:pPr>
        <w:pStyle w:val="PreformattedText"/>
        <w:rPr/>
      </w:pPr>
      <w:r>
        <w:rPr/>
        <w:t>terms of the Credit Agreement, the Note, any Swap Agreement and all other Loan</w:t>
      </w:r>
    </w:p>
    <w:p>
      <w:pPr>
        <w:pStyle w:val="PreformattedText"/>
        <w:rPr/>
      </w:pPr>
      <w:r>
        <w:rPr/>
        <w:t>Documents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G-1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executed in connection therewith heretofore, now, or hereafter made, incurred or</w:t>
      </w:r>
    </w:p>
    <w:p>
      <w:pPr>
        <w:pStyle w:val="PreformattedText"/>
        <w:rPr/>
      </w:pPr>
      <w:r>
        <w:rPr/>
        <w:t>created, extended, renewed, replaced, refinanced or restructured, whether or not</w:t>
      </w:r>
    </w:p>
    <w:p>
      <w:pPr>
        <w:pStyle w:val="PreformattedText"/>
        <w:rPr/>
      </w:pPr>
      <w:r>
        <w:rPr/>
        <w:t>from time to time decreased or extinguished and later increased, created or</w:t>
      </w:r>
    </w:p>
    <w:p>
      <w:pPr>
        <w:pStyle w:val="PreformattedText"/>
        <w:rPr/>
      </w:pPr>
      <w:r>
        <w:rPr/>
        <w:t>incurred, whether voluntary or involuntary and, however arising, whether due or</w:t>
      </w:r>
    </w:p>
    <w:p>
      <w:pPr>
        <w:pStyle w:val="PreformattedText"/>
        <w:rPr/>
      </w:pPr>
      <w:r>
        <w:rPr/>
        <w:t>not, absolute or contingent, liquidated or non-liquidated, determined or</w:t>
      </w:r>
    </w:p>
    <w:p>
      <w:pPr>
        <w:pStyle w:val="PreformattedText"/>
        <w:rPr/>
      </w:pPr>
      <w:r>
        <w:rPr/>
        <w:t>undetermined, and whether the Borrowers may be liable individually or jointly</w:t>
      </w:r>
    </w:p>
    <w:p>
      <w:pPr>
        <w:pStyle w:val="PreformattedText"/>
        <w:rPr/>
      </w:pPr>
      <w:r>
        <w:rPr/>
        <w:t>with others, or whether recovery upon such indebtedness may be or hereafter</w:t>
      </w:r>
    </w:p>
    <w:p>
      <w:pPr>
        <w:pStyle w:val="PreformattedText"/>
        <w:rPr/>
      </w:pPr>
      <w:r>
        <w:rPr/>
        <w:t>become barred by any statute of limitations, or whether such indebtedness may be</w:t>
      </w:r>
    </w:p>
    <w:p>
      <w:pPr>
        <w:pStyle w:val="PreformattedText"/>
        <w:rPr/>
      </w:pPr>
      <w:r>
        <w:rPr/>
        <w:t>or hereafter become otherwise unenforceable (collectively referred to</w:t>
      </w:r>
    </w:p>
    <w:p>
      <w:pPr>
        <w:pStyle w:val="PreformattedText"/>
        <w:rPr/>
      </w:pPr>
      <w:r>
        <w:rPr/>
        <w:t>hereinafter as the "Borrowers' Liabilities"). This is a continuing Guaranty</w:t>
      </w:r>
    </w:p>
    <w:p>
      <w:pPr>
        <w:pStyle w:val="PreformattedText"/>
        <w:rPr/>
      </w:pPr>
      <w:r>
        <w:rPr/>
        <w:t>relating to the Borrowers' Liabilities, and any other indebtedness arising under</w:t>
      </w:r>
    </w:p>
    <w:p>
      <w:pPr>
        <w:pStyle w:val="PreformattedText"/>
        <w:rPr/>
      </w:pPr>
      <w:r>
        <w:rPr/>
        <w:t>subsequent or successive transactions which increase the Borrowers' Liabilities,</w:t>
      </w:r>
    </w:p>
    <w:p>
      <w:pPr>
        <w:pStyle w:val="PreformattedText"/>
        <w:rPr/>
      </w:pPr>
      <w:r>
        <w:rPr/>
        <w:t>and said Guaranty shall be irrevocable and remain outstanding until all the</w:t>
      </w:r>
    </w:p>
    <w:p>
      <w:pPr>
        <w:pStyle w:val="PreformattedText"/>
        <w:rPr/>
      </w:pPr>
      <w:r>
        <w:rPr/>
        <w:t>Borrowers' Liabilities are satisfied in full and the Lender shall have no</w:t>
      </w:r>
    </w:p>
    <w:p>
      <w:pPr>
        <w:pStyle w:val="PreformattedText"/>
        <w:rPr/>
      </w:pPr>
      <w:r>
        <w:rPr/>
        <w:t>further obligation to make Loans and Advances and the Issuing Bank to issue</w:t>
      </w:r>
    </w:p>
    <w:p>
      <w:pPr>
        <w:pStyle w:val="PreformattedText"/>
        <w:rPr/>
      </w:pPr>
      <w:r>
        <w:rPr/>
        <w:t>Letters of Credit under the Credit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 The obligations of the Guarantors hereunder are independent of the</w:t>
      </w:r>
    </w:p>
    <w:p>
      <w:pPr>
        <w:pStyle w:val="PreformattedText"/>
        <w:rPr/>
      </w:pPr>
      <w:r>
        <w:rPr/>
        <w:t>obligations of the Borrowers, and a separate action or actions may be brought</w:t>
      </w:r>
    </w:p>
    <w:p>
      <w:pPr>
        <w:pStyle w:val="PreformattedText"/>
        <w:rPr/>
      </w:pPr>
      <w:r>
        <w:rPr/>
        <w:t>and prosecuted against any Guarantor, whether such action is brought against the</w:t>
      </w:r>
    </w:p>
    <w:p>
      <w:pPr>
        <w:pStyle w:val="PreformattedText"/>
        <w:rPr/>
      </w:pPr>
      <w:r>
        <w:rPr/>
        <w:t>Borrowers or whether the Borrower be joined in any such action or 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 Each Guarantor authorizes the Lender, without notice or demand and</w:t>
      </w:r>
    </w:p>
    <w:p>
      <w:pPr>
        <w:pStyle w:val="PreformattedText"/>
        <w:rPr/>
      </w:pPr>
      <w:r>
        <w:rPr/>
        <w:t>without affecting such Guarantor's liability hereunder, from time to time to (a)</w:t>
      </w:r>
    </w:p>
    <w:p>
      <w:pPr>
        <w:pStyle w:val="PreformattedText"/>
        <w:rPr/>
      </w:pPr>
      <w:r>
        <w:rPr/>
        <w:t>renew, amend, compromise, extend, accelerate or otherwise change the time for</w:t>
      </w:r>
    </w:p>
    <w:p>
      <w:pPr>
        <w:pStyle w:val="PreformattedText"/>
        <w:rPr/>
      </w:pPr>
      <w:r>
        <w:rPr/>
        <w:t>payment of, or otherwise change the terms of the Borrowers' Liabilities or any</w:t>
      </w:r>
    </w:p>
    <w:p>
      <w:pPr>
        <w:pStyle w:val="PreformattedText"/>
        <w:rPr/>
      </w:pPr>
      <w:r>
        <w:rPr/>
        <w:t>part thereof, including increase or decrease of the rate of interest thereon;</w:t>
      </w:r>
    </w:p>
    <w:p>
      <w:pPr>
        <w:pStyle w:val="PreformattedText"/>
        <w:rPr/>
      </w:pPr>
      <w:r>
        <w:rPr/>
        <w:t>(b) take and hold security for the payment of this Guaranty and the Guarantors'</w:t>
      </w:r>
    </w:p>
    <w:p>
      <w:pPr>
        <w:pStyle w:val="PreformattedText"/>
        <w:rPr/>
      </w:pPr>
      <w:r>
        <w:rPr/>
        <w:t>Obligations and exchange, enforce, waive and release any such security; (c)</w:t>
      </w:r>
    </w:p>
    <w:p>
      <w:pPr>
        <w:pStyle w:val="PreformattedText"/>
        <w:rPr/>
      </w:pPr>
      <w:r>
        <w:rPr/>
        <w:t>apply such security and direct the order or manner of sale thereof as the Lender</w:t>
      </w:r>
    </w:p>
    <w:p>
      <w:pPr>
        <w:pStyle w:val="PreformattedText"/>
        <w:rPr/>
      </w:pPr>
      <w:r>
        <w:rPr/>
        <w:t>may determine; and (d) release or substitute any one or more endorsers or</w:t>
      </w:r>
    </w:p>
    <w:p>
      <w:pPr>
        <w:pStyle w:val="PreformattedText"/>
        <w:rPr/>
      </w:pPr>
      <w:r>
        <w:rPr/>
        <w:t>guarantors of the Borrowers' Liabilities. The Lender may without notice assign</w:t>
      </w:r>
    </w:p>
    <w:p>
      <w:pPr>
        <w:pStyle w:val="PreformattedText"/>
        <w:rPr/>
      </w:pPr>
      <w:r>
        <w:rPr/>
        <w:t>this Guaranty in whole or in part in connection with an assignment as permitted</w:t>
      </w:r>
    </w:p>
    <w:p>
      <w:pPr>
        <w:pStyle w:val="PreformattedText"/>
        <w:rPr/>
      </w:pPr>
      <w:r>
        <w:rPr/>
        <w:t>under the Credit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5. Each Guarantor waives any right to require the Lender to (a) proceed</w:t>
      </w:r>
    </w:p>
    <w:p>
      <w:pPr>
        <w:pStyle w:val="PreformattedText"/>
        <w:rPr/>
      </w:pPr>
      <w:r>
        <w:rPr/>
        <w:t>against the Borrowers; (b) proceed against or exhaust any security held from the</w:t>
      </w:r>
    </w:p>
    <w:p>
      <w:pPr>
        <w:pStyle w:val="PreformattedText"/>
        <w:rPr/>
      </w:pPr>
      <w:r>
        <w:rPr/>
        <w:t>Borrowers; or (c) pursue any other remedy in the Lender's power whatsoever. Each</w:t>
      </w:r>
    </w:p>
    <w:p>
      <w:pPr>
        <w:pStyle w:val="PreformattedText"/>
        <w:rPr/>
      </w:pPr>
      <w:r>
        <w:rPr/>
        <w:t>Guarantor waives any defense arising by reason of any disability or other</w:t>
      </w:r>
    </w:p>
    <w:p>
      <w:pPr>
        <w:pStyle w:val="PreformattedText"/>
        <w:rPr/>
      </w:pPr>
      <w:r>
        <w:rPr/>
        <w:t>defense of the Borrowers or by reason of the cessation from any cause whatsoever</w:t>
      </w:r>
    </w:p>
    <w:p>
      <w:pPr>
        <w:pStyle w:val="PreformattedText"/>
        <w:rPr/>
      </w:pPr>
      <w:r>
        <w:rPr/>
        <w:t>of the liability of the Borrowers to the Lender. Until all the Borrowers'</w:t>
      </w:r>
    </w:p>
    <w:p>
      <w:pPr>
        <w:pStyle w:val="PreformattedText"/>
        <w:rPr/>
      </w:pPr>
      <w:r>
        <w:rPr/>
        <w:t>Liabilities shall have been paid in full and the Lender shall have no further</w:t>
      </w:r>
    </w:p>
    <w:p>
      <w:pPr>
        <w:pStyle w:val="PreformattedText"/>
        <w:rPr/>
      </w:pPr>
      <w:r>
        <w:rPr/>
        <w:t>obligation to make Loans and Advances and the Issuing Bank to issue Letters of</w:t>
      </w:r>
    </w:p>
    <w:p>
      <w:pPr>
        <w:pStyle w:val="PreformattedText"/>
        <w:rPr/>
      </w:pPr>
      <w:r>
        <w:rPr/>
        <w:t>Credit under the Credit Agreement, each Guarantor waives any right to endorse</w:t>
      </w:r>
    </w:p>
    <w:p>
      <w:pPr>
        <w:pStyle w:val="PreformattedText"/>
        <w:rPr/>
      </w:pPr>
      <w:r>
        <w:rPr/>
        <w:t>any remedy which the Lender now has or may hereafter have against the Borrowers,</w:t>
      </w:r>
    </w:p>
    <w:p>
      <w:pPr>
        <w:pStyle w:val="PreformattedText"/>
        <w:rPr/>
      </w:pPr>
      <w:r>
        <w:rPr/>
        <w:t>and waives any benefit of, and any right to participate in, any security now or</w:t>
      </w:r>
    </w:p>
    <w:p>
      <w:pPr>
        <w:pStyle w:val="PreformattedText"/>
        <w:rPr/>
      </w:pPr>
      <w:r>
        <w:rPr/>
        <w:t>hereafter held by the Lender as collateral security for the Borrowers'</w:t>
      </w:r>
    </w:p>
    <w:p>
      <w:pPr>
        <w:pStyle w:val="PreformattedText"/>
        <w:rPr/>
      </w:pPr>
      <w:r>
        <w:rPr/>
        <w:t>Liabilities. Each Guarantor waives all presentments, demands for performance,</w:t>
      </w:r>
    </w:p>
    <w:p>
      <w:pPr>
        <w:pStyle w:val="PreformattedText"/>
        <w:rPr/>
      </w:pPr>
      <w:r>
        <w:rPr/>
        <w:t>notices of non-performance, protests, notices of dishonor, notices of acceptance</w:t>
      </w:r>
    </w:p>
    <w:p>
      <w:pPr>
        <w:pStyle w:val="PreformattedText"/>
        <w:rPr/>
      </w:pPr>
      <w:r>
        <w:rPr/>
        <w:t>of this Guaranty and of the existence, creation, or incurring of new or</w:t>
      </w:r>
    </w:p>
    <w:p>
      <w:pPr>
        <w:pStyle w:val="PreformattedText"/>
        <w:rPr/>
      </w:pPr>
      <w:r>
        <w:rPr/>
        <w:t>additional indebtedness; any defense or circumstance which might otherwise</w:t>
      </w:r>
    </w:p>
    <w:p>
      <w:pPr>
        <w:pStyle w:val="PreformattedText"/>
        <w:rPr/>
      </w:pPr>
      <w:r>
        <w:rPr/>
        <w:t>constitute a legal or equitable discharge of a guarantor or a surety; and all</w:t>
      </w:r>
    </w:p>
    <w:p>
      <w:pPr>
        <w:pStyle w:val="PreformattedText"/>
        <w:rPr/>
      </w:pPr>
      <w:r>
        <w:rPr/>
        <w:t>rights under any state or federal statute dealing with or affecting the rights</w:t>
      </w:r>
    </w:p>
    <w:p>
      <w:pPr>
        <w:pStyle w:val="PreformattedText"/>
        <w:rPr/>
      </w:pPr>
      <w:r>
        <w:rPr/>
        <w:t>of creditors. Each Guarantor covenants to cause the Borrowers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G-2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maintain and preserve the enforceability of any instruments now or hereafter</w:t>
      </w:r>
    </w:p>
    <w:p>
      <w:pPr>
        <w:pStyle w:val="PreformattedText"/>
        <w:rPr/>
      </w:pPr>
      <w:r>
        <w:rPr/>
        <w:t>executed in favor of the Lender, and to take no action of any kind which might</w:t>
      </w:r>
    </w:p>
    <w:p>
      <w:pPr>
        <w:pStyle w:val="PreformattedText"/>
        <w:rPr/>
      </w:pPr>
      <w:r>
        <w:rPr/>
        <w:t>be the basis for a claim that such Guarantor has any defense hereunder in</w:t>
      </w:r>
    </w:p>
    <w:p>
      <w:pPr>
        <w:pStyle w:val="PreformattedText"/>
        <w:rPr/>
      </w:pPr>
      <w:r>
        <w:rPr/>
        <w:t>connection with the above-mentioned Loan Documents, other than payment in full</w:t>
      </w:r>
    </w:p>
    <w:p>
      <w:pPr>
        <w:pStyle w:val="PreformattedText"/>
        <w:rPr/>
      </w:pPr>
      <w:r>
        <w:rPr/>
        <w:t>of the Borrowers' Liabilities. Each Guarantor waives any right or claim of right</w:t>
      </w:r>
    </w:p>
    <w:p>
      <w:pPr>
        <w:pStyle w:val="PreformattedText"/>
        <w:rPr/>
      </w:pPr>
      <w:r>
        <w:rPr/>
        <w:t>to cause a marshaling of either Borrower's assets or to require the Lender to</w:t>
      </w:r>
    </w:p>
    <w:p>
      <w:pPr>
        <w:pStyle w:val="PreformattedText"/>
        <w:rPr/>
      </w:pPr>
      <w:r>
        <w:rPr/>
        <w:t>proceed against the Guarantors or any other guarantor of the Borrowers'</w:t>
      </w:r>
    </w:p>
    <w:p>
      <w:pPr>
        <w:pStyle w:val="PreformattedText"/>
        <w:rPr/>
      </w:pPr>
      <w:r>
        <w:rPr/>
        <w:t>Liabilities in any particular order. No delay on the part of the Lender in the</w:t>
      </w:r>
    </w:p>
    <w:p>
      <w:pPr>
        <w:pStyle w:val="PreformattedText"/>
        <w:rPr/>
      </w:pPr>
      <w:r>
        <w:rPr/>
        <w:t>exercise of any right, power or privilege under the Loan Documents or under this</w:t>
      </w:r>
    </w:p>
    <w:p>
      <w:pPr>
        <w:pStyle w:val="PreformattedText"/>
        <w:rPr/>
      </w:pPr>
      <w:r>
        <w:rPr/>
        <w:t>Guaranty shall operate as a waiver of any such privilege, power or right.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 Until the Borrowers' Liabilities are paid in full and the Lender is</w:t>
      </w:r>
    </w:p>
    <w:p>
      <w:pPr>
        <w:pStyle w:val="PreformattedText"/>
        <w:rPr/>
      </w:pPr>
      <w:r>
        <w:rPr/>
        <w:t>under no further obligation to make Loans and Advances and the Issuing Bank to</w:t>
      </w:r>
    </w:p>
    <w:p>
      <w:pPr>
        <w:pStyle w:val="PreformattedText"/>
        <w:rPr/>
      </w:pPr>
      <w:r>
        <w:rPr/>
        <w:t>issue Letters of Credit under the Credit Agreement, any indebtedness of the</w:t>
      </w:r>
    </w:p>
    <w:p>
      <w:pPr>
        <w:pStyle w:val="PreformattedText"/>
        <w:rPr/>
      </w:pPr>
      <w:r>
        <w:rPr/>
        <w:t>Borrowers now or hereafter held by any Guarantor is hereby subordinated to the</w:t>
      </w:r>
    </w:p>
    <w:p>
      <w:pPr>
        <w:pStyle w:val="PreformattedText"/>
        <w:rPr/>
      </w:pPr>
      <w:r>
        <w:rPr/>
        <w:t>Borrowers' Liabilities; and such indebtedness of the Borrowers to any Guarantor,</w:t>
      </w:r>
    </w:p>
    <w:p>
      <w:pPr>
        <w:pStyle w:val="PreformattedText"/>
        <w:rPr/>
      </w:pPr>
      <w:r>
        <w:rPr/>
        <w:t>if the Lender so requests, shall be collected, enforced and received by such</w:t>
      </w:r>
    </w:p>
    <w:p>
      <w:pPr>
        <w:pStyle w:val="PreformattedText"/>
        <w:rPr/>
      </w:pPr>
      <w:r>
        <w:rPr/>
        <w:t>Guarantor as trustee for the Lender and be paid over to the Lender on account of</w:t>
      </w:r>
    </w:p>
    <w:p>
      <w:pPr>
        <w:pStyle w:val="PreformattedText"/>
        <w:rPr/>
      </w:pPr>
      <w:r>
        <w:rPr/>
        <w:t>the Borrowers' Liabilities, but without reducing or affecting in any manner the</w:t>
      </w:r>
    </w:p>
    <w:p>
      <w:pPr>
        <w:pStyle w:val="PreformattedText"/>
        <w:rPr/>
      </w:pPr>
      <w:r>
        <w:rPr/>
        <w:t>liability of such Guarantor under the other provisions of this Guaranty. Each</w:t>
      </w:r>
    </w:p>
    <w:p>
      <w:pPr>
        <w:pStyle w:val="PreformattedText"/>
        <w:rPr/>
      </w:pPr>
      <w:r>
        <w:rPr/>
        <w:t>Guarantor, at the request of the Lender, shall execute such further documents in</w:t>
      </w:r>
    </w:p>
    <w:p>
      <w:pPr>
        <w:pStyle w:val="PreformattedText"/>
        <w:rPr/>
      </w:pPr>
      <w:r>
        <w:rPr/>
        <w:t>favor of the Lender to further evidence and support the purpose of this Section</w:t>
      </w:r>
    </w:p>
    <w:p>
      <w:pPr>
        <w:pStyle w:val="PreformattedText"/>
        <w:rPr/>
      </w:pPr>
      <w:r>
        <w:rPr/>
        <w:t>6. Each Guarantor hereby irrevocably waives and releases any right or rights of</w:t>
      </w:r>
    </w:p>
    <w:p>
      <w:pPr>
        <w:pStyle w:val="PreformattedText"/>
        <w:rPr/>
      </w:pPr>
      <w:r>
        <w:rPr/>
        <w:t>subrogation or contribution existing at law, by contract or otherwise to recover</w:t>
      </w:r>
    </w:p>
    <w:p>
      <w:pPr>
        <w:pStyle w:val="PreformattedText"/>
        <w:rPr/>
      </w:pPr>
      <w:r>
        <w:rPr/>
        <w:t>all or a portion of any payment made hereunder from the Borrowers or any other</w:t>
      </w:r>
    </w:p>
    <w:p>
      <w:pPr>
        <w:pStyle w:val="PreformattedText"/>
        <w:rPr/>
      </w:pPr>
      <w:r>
        <w:rPr/>
        <w:t>guarantor.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 Upon the default of the Borrowers with respect to any of their</w:t>
      </w:r>
    </w:p>
    <w:p>
      <w:pPr>
        <w:pStyle w:val="PreformattedText"/>
        <w:rPr/>
      </w:pPr>
      <w:r>
        <w:rPr/>
        <w:t>obligations or liabilities to the Lender in connection with the Loan Documents,</w:t>
      </w:r>
    </w:p>
    <w:p>
      <w:pPr>
        <w:pStyle w:val="PreformattedText"/>
        <w:rPr/>
      </w:pPr>
      <w:r>
        <w:rPr/>
        <w:t>or in case either Borrower or any Guarantor shall become insolvent or make an</w:t>
      </w:r>
    </w:p>
    <w:p>
      <w:pPr>
        <w:pStyle w:val="PreformattedText"/>
        <w:rPr/>
      </w:pPr>
      <w:r>
        <w:rPr/>
        <w:t>assignment for the benefit of creditors, or if a petition in bankruptcy or for</w:t>
      </w:r>
    </w:p>
    <w:p>
      <w:pPr>
        <w:pStyle w:val="PreformattedText"/>
        <w:rPr/>
      </w:pPr>
      <w:r>
        <w:rPr/>
        <w:t>corporate reorganization or for an arrangement be filed by or against Borrower</w:t>
      </w:r>
    </w:p>
    <w:p>
      <w:pPr>
        <w:pStyle w:val="PreformattedText"/>
        <w:rPr/>
      </w:pPr>
      <w:r>
        <w:rPr/>
        <w:t>or any Guarantor (and if such petition is filed against either Borrower or any</w:t>
      </w:r>
    </w:p>
    <w:p>
      <w:pPr>
        <w:pStyle w:val="PreformattedText"/>
        <w:rPr/>
      </w:pPr>
      <w:r>
        <w:rPr/>
        <w:t>Guarantor and is not stayed or dismissed within sixty (60) days), or in the</w:t>
      </w:r>
    </w:p>
    <w:p>
      <w:pPr>
        <w:pStyle w:val="PreformattedText"/>
        <w:rPr/>
      </w:pPr>
      <w:r>
        <w:rPr/>
        <w:t>event of the appointment of a receiver for either Borrower or any Guarantor of</w:t>
      </w:r>
    </w:p>
    <w:p>
      <w:pPr>
        <w:pStyle w:val="PreformattedText"/>
        <w:rPr/>
      </w:pPr>
      <w:r>
        <w:rPr/>
        <w:t>their properties, or in the event a judgment is obtained or warrant of</w:t>
      </w:r>
    </w:p>
    <w:p>
      <w:pPr>
        <w:pStyle w:val="PreformattedText"/>
        <w:rPr/>
      </w:pPr>
      <w:r>
        <w:rPr/>
        <w:t>attachment is issued against either Borrower or any Guarantor (which judgment or</w:t>
      </w:r>
    </w:p>
    <w:p>
      <w:pPr>
        <w:pStyle w:val="PreformattedText"/>
        <w:rPr/>
      </w:pPr>
      <w:r>
        <w:rPr/>
        <w:t>warrant is not satisfied or bonded or removed within sixty (60) days), all or</w:t>
      </w:r>
    </w:p>
    <w:p>
      <w:pPr>
        <w:pStyle w:val="PreformattedText"/>
        <w:rPr/>
      </w:pPr>
      <w:r>
        <w:rPr/>
        <w:t>any part of the Guarantors' Obligations shall, without notice or demand, at the</w:t>
      </w:r>
    </w:p>
    <w:p>
      <w:pPr>
        <w:pStyle w:val="PreformattedText"/>
        <w:rPr/>
      </w:pPr>
      <w:r>
        <w:rPr/>
        <w:t>option of the Lender, become immediately due and payable and shall be paid</w:t>
      </w:r>
    </w:p>
    <w:p>
      <w:pPr>
        <w:pStyle w:val="PreformattedText"/>
        <w:rPr/>
      </w:pPr>
      <w:r>
        <w:rPr/>
        <w:t>forthwith, jointly and severally, by Guarantors without any offset of any kind</w:t>
      </w:r>
    </w:p>
    <w:p>
      <w:pPr>
        <w:pStyle w:val="PreformattedText"/>
        <w:rPr/>
      </w:pPr>
      <w:r>
        <w:rPr/>
        <w:t>whatsoever, without the Lender first being required to make demand upon the</w:t>
      </w:r>
    </w:p>
    <w:p>
      <w:pPr>
        <w:pStyle w:val="PreformattedText"/>
        <w:rPr/>
      </w:pPr>
      <w:r>
        <w:rPr/>
        <w:t>Borrowers or pursue any of its rights against Borrower, or against any other</w:t>
      </w:r>
    </w:p>
    <w:p>
      <w:pPr>
        <w:pStyle w:val="PreformattedText"/>
        <w:rPr/>
      </w:pPr>
      <w:r>
        <w:rPr/>
        <w:t>person, including other guarantors (whether or not party to this Guaranty).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 Notwithstanding any provision herein or in any instrument now or</w:t>
      </w:r>
    </w:p>
    <w:p>
      <w:pPr>
        <w:pStyle w:val="PreformattedText"/>
        <w:rPr/>
      </w:pPr>
      <w:r>
        <w:rPr/>
        <w:t>hereafter executed in connection with this Guaranty or the Guarantors'</w:t>
      </w:r>
    </w:p>
    <w:p>
      <w:pPr>
        <w:pStyle w:val="PreformattedText"/>
        <w:rPr/>
      </w:pPr>
      <w:r>
        <w:rPr/>
        <w:t>Obligations hereunder, the total liability for payments in the nature of</w:t>
      </w:r>
    </w:p>
    <w:p>
      <w:pPr>
        <w:pStyle w:val="PreformattedText"/>
        <w:rPr/>
      </w:pPr>
      <w:r>
        <w:rPr/>
        <w:t>interest shall not exceed the limits now imposed by the usury laws of the State</w:t>
      </w:r>
    </w:p>
    <w:p>
      <w:pPr>
        <w:pStyle w:val="PreformattedText"/>
        <w:rPr/>
      </w:pPr>
      <w:r>
        <w:rPr/>
        <w:t>of Florida governing the provisions of this Guaranty or in any instrument now or</w:t>
      </w:r>
    </w:p>
    <w:p>
      <w:pPr>
        <w:pStyle w:val="PreformattedText"/>
        <w:rPr/>
      </w:pPr>
      <w:r>
        <w:rPr/>
        <w:t>hereafter executed in connection with this Guaranty or the Guarantors'</w:t>
      </w:r>
    </w:p>
    <w:p>
      <w:pPr>
        <w:pStyle w:val="PreformattedText"/>
        <w:rPr/>
      </w:pPr>
      <w:r>
        <w:rPr/>
        <w:t>Obligations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 Each Guarantor acknowledges that the Lender has been induced by this</w:t>
      </w:r>
    </w:p>
    <w:p>
      <w:pPr>
        <w:pStyle w:val="PreformattedText"/>
        <w:rPr/>
      </w:pPr>
      <w:r>
        <w:rPr/>
        <w:t>Guaranty to make and to continue to make Loans and Advances to the Borrowers and</w:t>
      </w:r>
    </w:p>
    <w:p>
      <w:pPr>
        <w:pStyle w:val="PreformattedText"/>
        <w:rPr/>
      </w:pPr>
      <w:r>
        <w:rPr/>
        <w:t>the Issuing Bank to issue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G-3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 continue to issue Letters of Credit on behalf of the Borrowers under the</w:t>
      </w:r>
    </w:p>
    <w:p>
      <w:pPr>
        <w:pStyle w:val="PreformattedText"/>
        <w:rPr/>
      </w:pPr>
      <w:r>
        <w:rPr/>
        <w:t>Credit Agreement, and this Guaranty shall, without further reference or</w:t>
      </w:r>
    </w:p>
    <w:p>
      <w:pPr>
        <w:pStyle w:val="PreformattedText"/>
        <w:rPr/>
      </w:pPr>
      <w:r>
        <w:rPr/>
        <w:t>assignment, pass to, and may be relied upon and enforced by, any successor or</w:t>
      </w:r>
    </w:p>
    <w:p>
      <w:pPr>
        <w:pStyle w:val="PreformattedText"/>
        <w:rPr/>
      </w:pPr>
      <w:r>
        <w:rPr/>
        <w:t>participant or assignee of the Lender in and to any of Borrowers' Liabilities.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 Each Guarantor hereby warrants and represents to the Lender, that:</w:t>
      </w:r>
    </w:p>
    <w:p>
      <w:pPr>
        <w:pStyle w:val="PreformattedText"/>
        <w:rPr/>
      </w:pPr>
      <w:r>
        <w:rPr/>
        <w:t>(a) it is a duly organized and validly existing corporation under the laws of</w:t>
      </w:r>
    </w:p>
    <w:p>
      <w:pPr>
        <w:pStyle w:val="PreformattedText"/>
        <w:rPr/>
      </w:pPr>
      <w:r>
        <w:rPr/>
        <w:t>the state of its incorporation; (b) it is qualified to do business in each state</w:t>
      </w:r>
    </w:p>
    <w:p>
      <w:pPr>
        <w:pStyle w:val="PreformattedText"/>
        <w:rPr/>
      </w:pPr>
      <w:r>
        <w:rPr/>
        <w:t>in which qualification is necessary; (c) it has the power to execute this</w:t>
      </w:r>
    </w:p>
    <w:p>
      <w:pPr>
        <w:pStyle w:val="PreformattedText"/>
        <w:rPr/>
      </w:pPr>
      <w:r>
        <w:rPr/>
        <w:t>Guaranty; (d) that the execution of this Guaranty has been duly authorized; and</w:t>
      </w:r>
    </w:p>
    <w:p>
      <w:pPr>
        <w:pStyle w:val="PreformattedText"/>
        <w:rPr/>
      </w:pPr>
      <w:r>
        <w:rPr/>
        <w:t>(e) that this Guaranty is a binding and valid corporate obligation.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11. Each Guarantor acknowledges that the liabilities of said Guarantor</w:t>
      </w:r>
    </w:p>
    <w:p>
      <w:pPr>
        <w:pStyle w:val="PreformattedText"/>
        <w:rPr/>
      </w:pPr>
      <w:r>
        <w:rPr/>
        <w:t>shall be independent of the Obligations of the Borrowers, and separate or joint</w:t>
      </w:r>
    </w:p>
    <w:p>
      <w:pPr>
        <w:pStyle w:val="PreformattedText"/>
        <w:rPr/>
      </w:pPr>
      <w:r>
        <w:rPr/>
        <w:t>actions may be instituted by the Lender, against such Guarantors; and said</w:t>
      </w:r>
    </w:p>
    <w:p>
      <w:pPr>
        <w:pStyle w:val="PreformattedText"/>
        <w:rPr/>
      </w:pPr>
      <w:r>
        <w:rPr/>
        <w:t>actions may be instituted against the Borrowers and any of the Guarantors, or</w:t>
      </w:r>
    </w:p>
    <w:p>
      <w:pPr>
        <w:pStyle w:val="PreformattedText"/>
        <w:rPr/>
      </w:pPr>
      <w:r>
        <w:rPr/>
        <w:t>separately against any of the Guarantors. Any action taken by the Lender</w:t>
      </w:r>
    </w:p>
    <w:p>
      <w:pPr>
        <w:pStyle w:val="PreformattedText"/>
        <w:rPr/>
      </w:pPr>
      <w:r>
        <w:rPr/>
        <w:t>pursuant to the provisions herein contained or contained in the Credit</w:t>
      </w:r>
    </w:p>
    <w:p>
      <w:pPr>
        <w:pStyle w:val="PreformattedText"/>
        <w:rPr/>
      </w:pPr>
      <w:r>
        <w:rPr/>
        <w:t>Agreement, the Note or the Loan Documents, shall not release the party to this</w:t>
      </w:r>
    </w:p>
    <w:p>
      <w:pPr>
        <w:pStyle w:val="PreformattedText"/>
        <w:rPr/>
      </w:pPr>
      <w:r>
        <w:rPr/>
        <w:t>Guaranty until all of the Borrowers' Liabilities are paid in full and the Lender</w:t>
      </w:r>
    </w:p>
    <w:p>
      <w:pPr>
        <w:pStyle w:val="PreformattedText"/>
        <w:rPr/>
      </w:pPr>
      <w:r>
        <w:rPr/>
        <w:t>shall have no further obligation to make Loans and Advances and the Issuing Bank</w:t>
      </w:r>
    </w:p>
    <w:p>
      <w:pPr>
        <w:pStyle w:val="PreformattedText"/>
        <w:rPr/>
      </w:pPr>
      <w:r>
        <w:rPr/>
        <w:t>to issue Letters of Credit under the Credit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12. The Guarantors will upon demand pay to the Lender, jointly and</w:t>
      </w:r>
    </w:p>
    <w:p>
      <w:pPr>
        <w:pStyle w:val="PreformattedText"/>
        <w:rPr/>
      </w:pPr>
      <w:r>
        <w:rPr/>
        <w:t>severally, the amount of any and all reasonable expenses, including the</w:t>
      </w:r>
    </w:p>
    <w:p>
      <w:pPr>
        <w:pStyle w:val="PreformattedText"/>
        <w:rPr/>
      </w:pPr>
      <w:r>
        <w:rPr/>
        <w:t>reasonable fees and expenses of its counsel and of any experts and agents, which</w:t>
      </w:r>
    </w:p>
    <w:p>
      <w:pPr>
        <w:pStyle w:val="PreformattedText"/>
        <w:rPr/>
      </w:pPr>
      <w:r>
        <w:rPr/>
        <w:t>it may reasonably incur in connection with enforcement of this Guaranty or the</w:t>
      </w:r>
    </w:p>
    <w:p>
      <w:pPr>
        <w:pStyle w:val="PreformattedText"/>
        <w:rPr/>
      </w:pPr>
      <w:r>
        <w:rPr/>
        <w:t>failure by any Guarantor to perform or observe any of the provisions hereof. The</w:t>
      </w:r>
    </w:p>
    <w:p>
      <w:pPr>
        <w:pStyle w:val="PreformattedText"/>
        <w:rPr/>
      </w:pPr>
      <w:r>
        <w:rPr/>
        <w:t>Guarantors agree to indemnify and hold harmless the Lender from and against any</w:t>
      </w:r>
    </w:p>
    <w:p>
      <w:pPr>
        <w:pStyle w:val="PreformattedText"/>
        <w:rPr/>
      </w:pPr>
      <w:r>
        <w:rPr/>
        <w:t>and all claims, demands, losses, judgments and liabilities (including</w:t>
      </w:r>
    </w:p>
    <w:p>
      <w:pPr>
        <w:pStyle w:val="PreformattedText"/>
        <w:rPr/>
      </w:pPr>
      <w:r>
        <w:rPr/>
        <w:t>liabilities for penalties) of whatsoever kind or nature, growing out of or</w:t>
      </w:r>
    </w:p>
    <w:p>
      <w:pPr>
        <w:pStyle w:val="PreformattedText"/>
        <w:rPr/>
      </w:pPr>
      <w:r>
        <w:rPr/>
        <w:t>resulting from this Guaranty or the exercise by the Lender of any right or</w:t>
      </w:r>
    </w:p>
    <w:p>
      <w:pPr>
        <w:pStyle w:val="PreformattedText"/>
        <w:rPr/>
      </w:pPr>
      <w:r>
        <w:rPr/>
        <w:t>remedy granted to it hereunder or under the other Loan Documents, other than</w:t>
      </w:r>
    </w:p>
    <w:p>
      <w:pPr>
        <w:pStyle w:val="PreformattedText"/>
        <w:rPr/>
      </w:pPr>
      <w:r>
        <w:rPr/>
        <w:t>such items arising out of the bad faith, gross negligence or willful misconduct</w:t>
      </w:r>
    </w:p>
    <w:p>
      <w:pPr>
        <w:pStyle w:val="PreformattedText"/>
        <w:rPr/>
      </w:pPr>
      <w:r>
        <w:rPr/>
        <w:t>on the part of the Lender. If and to the extent that the obligations of the</w:t>
      </w:r>
    </w:p>
    <w:p>
      <w:pPr>
        <w:pStyle w:val="PreformattedText"/>
        <w:rPr/>
      </w:pPr>
      <w:r>
        <w:rPr/>
        <w:t>Guarantors under this Section 12 are unenforceable for any reason, Guarantors</w:t>
      </w:r>
    </w:p>
    <w:p>
      <w:pPr>
        <w:pStyle w:val="PreformattedText"/>
        <w:rPr/>
      </w:pPr>
      <w:r>
        <w:rPr/>
        <w:t>hereby agree to make the maximum contribution to the payment and satisfaction of</w:t>
      </w:r>
    </w:p>
    <w:p>
      <w:pPr>
        <w:pStyle w:val="PreformattedText"/>
        <w:rPr/>
      </w:pPr>
      <w:r>
        <w:rPr/>
        <w:t>such obligations which is permissible under applicable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13. If claim is ever made upon the Lender for repayment or recovery of</w:t>
      </w:r>
    </w:p>
    <w:p>
      <w:pPr>
        <w:pStyle w:val="PreformattedText"/>
        <w:rPr/>
      </w:pPr>
      <w:r>
        <w:rPr/>
        <w:t>any amount or amounts received in payment or on account of the Guarantors'</w:t>
      </w:r>
    </w:p>
    <w:p>
      <w:pPr>
        <w:pStyle w:val="PreformattedText"/>
        <w:rPr/>
      </w:pPr>
      <w:r>
        <w:rPr/>
        <w:t>Obligations and the Lender repays all or part of said amount by reason of (a)</w:t>
      </w:r>
    </w:p>
    <w:p>
      <w:pPr>
        <w:pStyle w:val="PreformattedText"/>
        <w:rPr/>
      </w:pPr>
      <w:r>
        <w:rPr/>
        <w:t>any judgment, decree or order of any court or administrative body having</w:t>
      </w:r>
    </w:p>
    <w:p>
      <w:pPr>
        <w:pStyle w:val="PreformattedText"/>
        <w:rPr/>
      </w:pPr>
      <w:r>
        <w:rPr/>
        <w:t>jurisdiction over such payee or any of its property, or (b) any settlement or</w:t>
      </w:r>
    </w:p>
    <w:p>
      <w:pPr>
        <w:pStyle w:val="PreformattedText"/>
        <w:rPr/>
      </w:pPr>
      <w:r>
        <w:rPr/>
        <w:t>compromise of any such claim effected by the Lender with any such claimant</w:t>
      </w:r>
    </w:p>
    <w:p>
      <w:pPr>
        <w:pStyle w:val="PreformattedText"/>
        <w:rPr/>
      </w:pPr>
      <w:r>
        <w:rPr/>
        <w:t>(including the original obligor), then and in such event each Guarantor agrees</w:t>
      </w:r>
    </w:p>
    <w:p>
      <w:pPr>
        <w:pStyle w:val="PreformattedText"/>
        <w:rPr/>
      </w:pPr>
      <w:r>
        <w:rPr/>
        <w:t>that any such judgment, decree, order, settlement or compromise shall be binding</w:t>
      </w:r>
    </w:p>
    <w:p>
      <w:pPr>
        <w:pStyle w:val="PreformattedText"/>
        <w:rPr/>
      </w:pPr>
      <w:r>
        <w:rPr/>
        <w:t>upon it, notwithstanding any revocation hereof or the cancellation of any Notes</w:t>
      </w:r>
    </w:p>
    <w:p>
      <w:pPr>
        <w:pStyle w:val="PreformattedText"/>
        <w:rPr/>
      </w:pPr>
      <w:r>
        <w:rPr/>
        <w:t>or other instrument evidencing any Guarantied Obligations or any security</w:t>
      </w:r>
    </w:p>
    <w:p>
      <w:pPr>
        <w:pStyle w:val="PreformattedText"/>
        <w:rPr/>
      </w:pPr>
      <w:r>
        <w:rPr/>
        <w:t>therefor, and the Guarantors shall be and remain jointly and severally liable to</w:t>
      </w:r>
    </w:p>
    <w:p>
      <w:pPr>
        <w:pStyle w:val="PreformattedText"/>
        <w:rPr/>
      </w:pPr>
      <w:r>
        <w:rPr/>
        <w:t>the Lender for the amount so repaid or recovered to the same extent as if such</w:t>
      </w:r>
    </w:p>
    <w:p>
      <w:pPr>
        <w:pStyle w:val="PreformattedText"/>
        <w:rPr/>
      </w:pPr>
      <w:r>
        <w:rPr/>
        <w:t>amount had never originally been received by the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G-4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14. All notices required to be given hereunder shall be in writing, and</w:t>
      </w:r>
    </w:p>
    <w:p>
      <w:pPr>
        <w:pStyle w:val="PreformattedText"/>
        <w:rPr/>
      </w:pPr>
      <w:r>
        <w:rPr/>
        <w:t>shall be given by certified mail, return receipt requested, and shall be deemed</w:t>
      </w:r>
    </w:p>
    <w:p>
      <w:pPr>
        <w:pStyle w:val="PreformattedText"/>
        <w:rPr/>
      </w:pPr>
      <w:r>
        <w:rPr/>
        <w:t>given when they shall have been deposited in the United States Mail, with</w:t>
      </w:r>
    </w:p>
    <w:p>
      <w:pPr>
        <w:pStyle w:val="PreformattedText"/>
        <w:rPr/>
      </w:pPr>
      <w:r>
        <w:rPr/>
        <w:t>sufficient postage prepaid thereon to carry them to their addressed destination,</w:t>
      </w:r>
    </w:p>
    <w:p>
      <w:pPr>
        <w:pStyle w:val="PreformattedText"/>
        <w:rPr/>
      </w:pPr>
      <w:r>
        <w:rPr/>
        <w:t>addressed to the party for whom it is intended,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For a Guarantor:  such Guarantor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c/o World Fuel Services Corporation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700 South Royal Poinciana Blvd.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Suite 800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Miami Springs, FL 33166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Attention: Chief Financial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For Lender:      NationsBank, N.A.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101 N. Tryon Street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Independence Center, 15th Floor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Charlotte, North Carolina 28255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Attention: Corporate Credit Support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15. Whenever the text of this instrument so requires, the use of any</w:t>
      </w:r>
    </w:p>
    <w:p>
      <w:pPr>
        <w:pStyle w:val="PreformattedText"/>
        <w:rPr/>
      </w:pPr>
      <w:r>
        <w:rPr/>
        <w:t>gender shall be deemed to include all genders, and the use of the singular shall</w:t>
      </w:r>
    </w:p>
    <w:p>
      <w:pPr>
        <w:pStyle w:val="PreformattedText"/>
        <w:rPr/>
      </w:pPr>
      <w:r>
        <w:rPr/>
        <w:t>include the plural, and in such event, wherever the word "Guarantor" is used</w:t>
      </w:r>
    </w:p>
    <w:p>
      <w:pPr>
        <w:pStyle w:val="PreformattedText"/>
        <w:rPr/>
      </w:pPr>
      <w:r>
        <w:rPr/>
        <w:t>herein, then such word shall be deemed to be "Guarantors" or either or any of</w:t>
      </w:r>
    </w:p>
    <w:p>
      <w:pPr>
        <w:pStyle w:val="PreformattedText"/>
        <w:rPr/>
      </w:pPr>
      <w:r>
        <w:rPr/>
        <w:t>them.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16. This Guaranty shall be binding upon each Guarantor, successors,</w:t>
      </w:r>
    </w:p>
    <w:p>
      <w:pPr>
        <w:pStyle w:val="PreformattedText"/>
        <w:rPr/>
      </w:pPr>
      <w:r>
        <w:rPr/>
        <w:t>legal representatives and assigns of each Guarantor.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17. This Guaranty shall, for all purposes, be governed by and construed</w:t>
      </w:r>
    </w:p>
    <w:p>
      <w:pPr>
        <w:pStyle w:val="PreformattedText"/>
        <w:rPr/>
      </w:pPr>
      <w:r>
        <w:rPr/>
        <w:t>in accordance with the laws of the State of Florida.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18. THE LENDER AND EACH GUARANTOR KNOWINGLY, INTENTIONALLY AND</w:t>
      </w:r>
    </w:p>
    <w:p>
      <w:pPr>
        <w:pStyle w:val="PreformattedText"/>
        <w:rPr/>
      </w:pPr>
      <w:r>
        <w:rPr/>
        <w:t>VOLUNTARILY HEREBY WAIVE ANY RIGHTS THEY MAY HAVE TO A TRIAL BY JURY IN</w:t>
      </w:r>
    </w:p>
    <w:p>
      <w:pPr>
        <w:pStyle w:val="PreformattedText"/>
        <w:rPr/>
      </w:pPr>
      <w:r>
        <w:rPr/>
        <w:t>CONNECTION WITH ANY MATTER DIRECTLY OR INDIRECTLY RELATING TO THIS GUARANTY OR</w:t>
      </w:r>
    </w:p>
    <w:p>
      <w:pPr>
        <w:pStyle w:val="PreformattedText"/>
        <w:rPr/>
      </w:pPr>
      <w:r>
        <w:rPr/>
        <w:t>ANY OTHER LOAN DOCUMENT.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G-5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IN WITNESS WHEREOF, the parties hereto have caused this Guaranty to be</w:t>
      </w:r>
    </w:p>
    <w:p>
      <w:pPr>
        <w:pStyle w:val="PreformattedText"/>
        <w:rPr/>
      </w:pPr>
      <w:r>
        <w:rPr/>
        <w:t>duly executed by their duly authorized officers, all as of the day and year</w:t>
      </w:r>
    </w:p>
    <w:p>
      <w:pPr>
        <w:pStyle w:val="PreformattedText"/>
        <w:rPr/>
      </w:pPr>
      <w:r>
        <w:rPr/>
        <w:t>first above 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[GUARANTOR]: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By: ___________________________________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Name:______________________________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Title:_____________________________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[GUARANTOR]: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By: ___________________________________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Name:______________________________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Title:_____________________________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SIGNATURE PAGE 1 OF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G-6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LENDER: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NATIONSBANK, N.A.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By:_________________________________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Name:____________________________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Title:___________________________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SIGNATURE PAGE 2 OF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G-7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1.1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Existing Letters of Credit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NONE.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S-1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7.4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Subsidiaries and Investments in Other Persons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NONE.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S-1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7.6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Indebtedness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NONE.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S-2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7.7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Liens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NONE.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S-3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7.8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Tax Matters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NONE.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S-4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7.10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Litigation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NONE.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S-5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7.18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Hazardous Materials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NONE.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S-6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bookmarkStart w:id="18" w:name="EX-10.F.txt"/>
      <w:bookmarkStart w:id="19" w:name="ksEX105"/>
      <w:bookmarkEnd w:id="18"/>
      <w:bookmarkEnd w:id="19"/>
      <w:r>
        <w:rPr/>
        <w:t xml:space="preserve">                                                                    </w:t>
      </w:r>
      <w:r>
        <w:rPr/>
        <w:t>EXHIBIT 10.f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Form of Revolving Note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Promissory Note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(Revolving Credit Facility)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$5,000,000                                             Charlotte, North Carolina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November 30,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FOR VALUE RECEIVED, WORLD FUEL INTERNATIONAL, S.A. and TRANS-TEC</w:t>
      </w:r>
    </w:p>
    <w:p>
      <w:pPr>
        <w:pStyle w:val="PreformattedText"/>
        <w:rPr/>
      </w:pPr>
      <w:r>
        <w:rPr/>
        <w:t>INTERNATIONAL, S.A., each a corporation organized and existing under the laws of</w:t>
      </w:r>
    </w:p>
    <w:p>
      <w:pPr>
        <w:pStyle w:val="PreformattedText"/>
        <w:rPr/>
      </w:pPr>
      <w:r>
        <w:rPr/>
        <w:t>Costa Rica and having their principal place of business located in Miami</w:t>
      </w:r>
    </w:p>
    <w:p>
      <w:pPr>
        <w:pStyle w:val="PreformattedText"/>
        <w:rPr/>
      </w:pPr>
      <w:r>
        <w:rPr/>
        <w:t>Springs, Florida (collectively, the "Borrowers"), hereby promise to pay to the</w:t>
      </w:r>
    </w:p>
    <w:p>
      <w:pPr>
        <w:pStyle w:val="PreformattedText"/>
        <w:rPr/>
      </w:pPr>
      <w:r>
        <w:rPr/>
        <w:t>order of NATIONSBANK, N.A. (the "Lender"), in its individual capacity, at the</w:t>
      </w:r>
    </w:p>
    <w:p>
      <w:pPr>
        <w:pStyle w:val="PreformattedText"/>
        <w:rPr/>
      </w:pPr>
      <w:r>
        <w:rPr/>
        <w:t>office of the Lender located at 101 North Tryon Street, NC1-001-15-04,</w:t>
      </w:r>
    </w:p>
    <w:p>
      <w:pPr>
        <w:pStyle w:val="PreformattedText"/>
        <w:rPr/>
      </w:pPr>
      <w:r>
        <w:rPr/>
        <w:t>Charlotte, North Carolina 28255 (or at such other place or places as the Lender</w:t>
      </w:r>
    </w:p>
    <w:p>
      <w:pPr>
        <w:pStyle w:val="PreformattedText"/>
        <w:rPr/>
      </w:pPr>
      <w:r>
        <w:rPr/>
        <w:t>may designate in writing) at the times set forth in the Revolving Credit and</w:t>
      </w:r>
    </w:p>
    <w:p>
      <w:pPr>
        <w:pStyle w:val="PreformattedText"/>
        <w:rPr/>
      </w:pPr>
      <w:r>
        <w:rPr/>
        <w:t>Reimbursement Agreement dated as of November 30, 1998 by and among the</w:t>
      </w:r>
    </w:p>
    <w:p>
      <w:pPr>
        <w:pStyle w:val="PreformattedText"/>
        <w:rPr/>
      </w:pPr>
      <w:r>
        <w:rPr/>
        <w:t>Borrowers, World Fuel Services Corporation, a guarantor, and the Lender (the</w:t>
      </w:r>
    </w:p>
    <w:p>
      <w:pPr>
        <w:pStyle w:val="PreformattedText"/>
        <w:rPr/>
      </w:pPr>
      <w:r>
        <w:rPr/>
        <w:t>"Agreement" -- all capitalized terms not otherwise defined herein shall have the</w:t>
      </w:r>
    </w:p>
    <w:p>
      <w:pPr>
        <w:pStyle w:val="PreformattedText"/>
        <w:rPr/>
      </w:pPr>
      <w:r>
        <w:rPr/>
        <w:t>respective meanings set forth in the Agreement), in lawful money of the United</w:t>
      </w:r>
    </w:p>
    <w:p>
      <w:pPr>
        <w:pStyle w:val="PreformattedText"/>
        <w:rPr/>
      </w:pPr>
      <w:r>
        <w:rPr/>
        <w:t>States of America, in immediately available funds, the principal amount of FIVE</w:t>
      </w:r>
    </w:p>
    <w:p>
      <w:pPr>
        <w:pStyle w:val="PreformattedText"/>
        <w:rPr/>
      </w:pPr>
      <w:r>
        <w:rPr/>
        <w:t>MILLION AND NO/100 DOLLARS ($5,000,000) or, if less than such principal amount,</w:t>
      </w:r>
    </w:p>
    <w:p>
      <w:pPr>
        <w:pStyle w:val="PreformattedText"/>
        <w:rPr/>
      </w:pPr>
      <w:r>
        <w:rPr/>
        <w:t>the aggregate unpaid principal amount of all Loans made by the Lender to the</w:t>
      </w:r>
    </w:p>
    <w:p>
      <w:pPr>
        <w:pStyle w:val="PreformattedText"/>
        <w:rPr/>
      </w:pPr>
      <w:r>
        <w:rPr/>
        <w:t>Borrowers pursuant to the Agreement on the Revolving Credit Termination Date or</w:t>
      </w:r>
    </w:p>
    <w:p>
      <w:pPr>
        <w:pStyle w:val="PreformattedText"/>
        <w:rPr/>
      </w:pPr>
      <w:r>
        <w:rPr/>
        <w:t>such earlier date as may be required pursuant to the terms of the Agreement, and</w:t>
      </w:r>
    </w:p>
    <w:p>
      <w:pPr>
        <w:pStyle w:val="PreformattedText"/>
        <w:rPr/>
      </w:pPr>
      <w:r>
        <w:rPr/>
        <w:t>to pay interest from the date hereof on the unpaid principal amount hereof, in</w:t>
      </w:r>
    </w:p>
    <w:p>
      <w:pPr>
        <w:pStyle w:val="PreformattedText"/>
        <w:rPr/>
      </w:pPr>
      <w:r>
        <w:rPr/>
        <w:t>like money, at said office, on the dates and at the rates provided in ARTICLE II</w:t>
      </w:r>
    </w:p>
    <w:p>
      <w:pPr>
        <w:pStyle w:val="PreformattedText"/>
        <w:rPr/>
      </w:pPr>
      <w:r>
        <w:rPr/>
        <w:t>of the Agreement. All or any portion of the principal amount of Loans may be</w:t>
      </w:r>
    </w:p>
    <w:p>
      <w:pPr>
        <w:pStyle w:val="PreformattedText"/>
        <w:rPr/>
      </w:pPr>
      <w:r>
        <w:rPr/>
        <w:t>prepaid or required to be prepaid as provided in the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If payment of all sums due hereunder is accelerated under the terms of</w:t>
      </w:r>
    </w:p>
    <w:p>
      <w:pPr>
        <w:pStyle w:val="PreformattedText"/>
        <w:rPr/>
      </w:pPr>
      <w:r>
        <w:rPr/>
        <w:t>the Agreement or under the terms of the other Loan Documents executed in</w:t>
      </w:r>
    </w:p>
    <w:p>
      <w:pPr>
        <w:pStyle w:val="PreformattedText"/>
        <w:rPr/>
      </w:pPr>
      <w:r>
        <w:rPr/>
        <w:t>connection with the Agreement, the then remaining principal amount and accrued</w:t>
      </w:r>
    </w:p>
    <w:p>
      <w:pPr>
        <w:pStyle w:val="PreformattedText"/>
        <w:rPr/>
      </w:pPr>
      <w:r>
        <w:rPr/>
        <w:t>but unpaid interest shall bear interest which shall be payable on demand at the</w:t>
      </w:r>
    </w:p>
    <w:p>
      <w:pPr>
        <w:pStyle w:val="PreformattedText"/>
        <w:rPr/>
      </w:pPr>
      <w:r>
        <w:rPr/>
        <w:t>rates per annum set forth in the proviso to SECTION 2.2 (A) of the Agreement.</w:t>
      </w:r>
    </w:p>
    <w:p>
      <w:pPr>
        <w:pStyle w:val="PreformattedText"/>
        <w:rPr/>
      </w:pPr>
      <w:r>
        <w:rPr/>
        <w:t>Further, in the event of such acceleration, this Note shall become immediately</w:t>
      </w:r>
    </w:p>
    <w:p>
      <w:pPr>
        <w:pStyle w:val="PreformattedText"/>
        <w:rPr/>
      </w:pPr>
      <w:r>
        <w:rPr/>
        <w:t>due and payable, without presentation, demand, protest or notice of any kind,</w:t>
      </w:r>
    </w:p>
    <w:p>
      <w:pPr>
        <w:pStyle w:val="PreformattedText"/>
        <w:rPr/>
      </w:pPr>
      <w:r>
        <w:rPr/>
        <w:t>all of which are hereby waived by the Borrowers.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the event this Note is not paid when due at any stated or</w:t>
      </w:r>
    </w:p>
    <w:p>
      <w:pPr>
        <w:pStyle w:val="PreformattedText"/>
        <w:rPr/>
      </w:pPr>
      <w:r>
        <w:rPr/>
        <w:t>accelerated maturity, the Borrowers agree to pay, in addition to the principal</w:t>
      </w:r>
    </w:p>
    <w:p>
      <w:pPr>
        <w:pStyle w:val="PreformattedText"/>
        <w:rPr/>
      </w:pPr>
      <w:r>
        <w:rPr/>
        <w:t>and interest, all costs of collection, including reasonable attorneys' fees, and</w:t>
      </w:r>
    </w:p>
    <w:p>
      <w:pPr>
        <w:pStyle w:val="PreformattedText"/>
        <w:rPr/>
      </w:pPr>
      <w:r>
        <w:rPr/>
        <w:t>interest due hereunder thereon at the rates set forth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Interest hereunder shall be computed as provided in the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This Note is the Note referred to in the Agreement and is issued</w:t>
      </w:r>
    </w:p>
    <w:p>
      <w:pPr>
        <w:pStyle w:val="PreformattedText"/>
        <w:rPr/>
      </w:pPr>
      <w:r>
        <w:rPr/>
        <w:t>pursuant to and entitled to the benefits and security of the Agreement to which</w:t>
      </w:r>
    </w:p>
    <w:p>
      <w:pPr>
        <w:pStyle w:val="PreformattedText"/>
        <w:rPr/>
      </w:pPr>
      <w:r>
        <w:rPr/>
        <w:t>reference is hereby made for a more complete statement of the terms and</w:t>
      </w:r>
    </w:p>
    <w:p>
      <w:pPr>
        <w:pStyle w:val="PreformattedText"/>
        <w:rPr/>
      </w:pPr>
      <w:r>
        <w:rPr/>
        <w:t>conditions upon which the Loans evidenced hereby were or are made and are to be</w:t>
      </w:r>
    </w:p>
    <w:p>
      <w:pPr>
        <w:pStyle w:val="PreformattedText"/>
        <w:rPr/>
      </w:pPr>
      <w:r>
        <w:rPr/>
        <w:t>repaid. This Note is subject to certain restrictions on transfer or assignment</w:t>
      </w:r>
    </w:p>
    <w:p>
      <w:pPr>
        <w:pStyle w:val="PreformattedText"/>
        <w:rPr/>
      </w:pPr>
      <w:r>
        <w:rPr/>
        <w:t>as provided in the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All Persons bound on this obligation, whether primarily or secondarily</w:t>
      </w:r>
    </w:p>
    <w:p>
      <w:pPr>
        <w:pStyle w:val="PreformattedText"/>
        <w:rPr/>
      </w:pPr>
      <w:r>
        <w:rPr/>
        <w:t>liable as principals, sureties, guarantors, endorsers or otherwise, hereby waive</w:t>
      </w:r>
    </w:p>
    <w:p>
      <w:pPr>
        <w:pStyle w:val="PreformattedText"/>
        <w:rPr/>
      </w:pPr>
      <w:r>
        <w:rPr/>
        <w:t>to the full extent permitted by law the benefits of all provisions of law for</w:t>
      </w:r>
    </w:p>
    <w:p>
      <w:pPr>
        <w:pStyle w:val="PreformattedText"/>
        <w:rPr/>
      </w:pPr>
      <w:r>
        <w:rPr/>
        <w:t>stay or delay of execution or sale of property or other satisfaction of judgment</w:t>
      </w:r>
    </w:p>
    <w:p>
      <w:pPr>
        <w:pStyle w:val="PreformattedText"/>
        <w:rPr/>
      </w:pPr>
      <w:r>
        <w:rPr/>
        <w:t>against any of them on account of liability hereon until judgment be obtained</w:t>
      </w:r>
    </w:p>
    <w:p>
      <w:pPr>
        <w:pStyle w:val="PreformattedText"/>
        <w:rPr/>
      </w:pPr>
      <w:r>
        <w:rPr/>
        <w:t>and execution issues against any other of them and returned satisfied or until</w:t>
      </w:r>
    </w:p>
    <w:p>
      <w:pPr>
        <w:pStyle w:val="PreformattedText"/>
        <w:rPr/>
      </w:pPr>
      <w:r>
        <w:rPr/>
        <w:t>it can be shown that the maker or any other party hereto had no property</w:t>
      </w:r>
    </w:p>
    <w:p>
      <w:pPr>
        <w:pStyle w:val="PreformattedText"/>
        <w:rPr/>
      </w:pPr>
      <w:r>
        <w:rPr/>
        <w:t>available for the satisfaction of the debt evidenced by this instrument, or</w:t>
      </w:r>
    </w:p>
    <w:p>
      <w:pPr>
        <w:pStyle w:val="PreformattedText"/>
        <w:rPr/>
      </w:pPr>
      <w:r>
        <w:rPr/>
        <w:t>until any other proceedings can be had against any of them, also their right, if</w:t>
      </w:r>
    </w:p>
    <w:p>
      <w:pPr>
        <w:pStyle w:val="PreformattedText"/>
        <w:rPr/>
      </w:pPr>
      <w:r>
        <w:rPr/>
        <w:t>any, to require the holder hereof to hold as security for this Note any</w:t>
      </w:r>
    </w:p>
    <w:p>
      <w:pPr>
        <w:pStyle w:val="PreformattedText"/>
        <w:rPr/>
      </w:pPr>
      <w:r>
        <w:rPr/>
        <w:t>collateral deposited by any of said Persons as security. Protest, notice of</w:t>
      </w:r>
    </w:p>
    <w:p>
      <w:pPr>
        <w:pStyle w:val="PreformattedText"/>
        <w:rPr/>
      </w:pPr>
      <w:r>
        <w:rPr/>
        <w:t>protest, notice of dishonor, diligence or any other formality are hereby waived</w:t>
      </w:r>
    </w:p>
    <w:p>
      <w:pPr>
        <w:pStyle w:val="PreformattedText"/>
        <w:rPr/>
      </w:pPr>
      <w:r>
        <w:rPr/>
        <w:t>by all parties bound hereon.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WITNESS WHEREOF, the Borrowers have caused this Note to be made,</w:t>
      </w:r>
    </w:p>
    <w:p>
      <w:pPr>
        <w:pStyle w:val="PreformattedText"/>
        <w:rPr/>
      </w:pPr>
      <w:r>
        <w:rPr/>
        <w:t>executed and delivered by their duly authorized representative as of the date</w:t>
      </w:r>
    </w:p>
    <w:p>
      <w:pPr>
        <w:pStyle w:val="PreformattedText"/>
        <w:rPr/>
      </w:pPr>
      <w:r>
        <w:rPr/>
        <w:t>and year first above written, all pursuant to authority duly granted.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WITNESS:                              WORLD FUEL INTERNATIONAL, S.A.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TERRY WITCHER                         By: /s/ CARLOS ABAUNZA</w:t>
      </w:r>
    </w:p>
    <w:p>
      <w:pPr>
        <w:pStyle w:val="PreformattedText"/>
        <w:rPr/>
      </w:pPr>
      <w:r>
        <w:rPr/>
        <w:t>- -------------------------                 ------------------------------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Name: Carlos Abaunza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Title: Vice President &amp; Chief</w:t>
      </w:r>
    </w:p>
    <w:p>
      <w:pPr>
        <w:pStyle w:val="PreformattedText"/>
        <w:rPr/>
      </w:pPr>
      <w:r>
        <w:rPr/>
        <w:t>- -------------------------                    Financial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TRANS-TEC INTERNATIONAL, S.A.</w:t>
      </w:r>
    </w:p>
    <w:p>
      <w:pPr>
        <w:pStyle w:val="PreformattedText"/>
        <w:rPr/>
      </w:pPr>
      <w:r>
        <w:rPr/>
        <w:t>WITNESS: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By: /s/ CARLOS ABAUNZA</w:t>
      </w:r>
    </w:p>
    <w:p>
      <w:pPr>
        <w:pStyle w:val="PreformattedText"/>
        <w:rPr/>
      </w:pPr>
      <w:r>
        <w:rPr/>
        <w:t>TERRY WITCHER                            -------------------------------</w:t>
      </w:r>
    </w:p>
    <w:p>
      <w:pPr>
        <w:pStyle w:val="PreformattedText"/>
        <w:rPr/>
      </w:pPr>
      <w:r>
        <w:rPr/>
        <w:t>- ------------------------              Name: Carlos Abaunza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Title: Vice President &amp; Chief</w:t>
      </w:r>
    </w:p>
    <w:p>
      <w:pPr>
        <w:pStyle w:val="PreformattedText"/>
        <w:rPr/>
      </w:pPr>
      <w:r>
        <w:rPr/>
        <w:t>- ------------------------                     Financial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ACKNOWLEDGMENT OF EXECUTION ON BEHALF OF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WORLD FUEL INTERNATIONAL, S.A.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TRANS-TEC INTERNATIONAL, S.A.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STATE OF NORTH CAROLINA</w:t>
      </w:r>
    </w:p>
    <w:p>
      <w:pPr>
        <w:pStyle w:val="PreformattedText"/>
        <w:rPr/>
      </w:pPr>
      <w:r>
        <w:rPr/>
        <w:t>COUNTY OF MECKLENBURG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Before me, the undersigned, a Notary Public in and for said County and</w:t>
      </w:r>
    </w:p>
    <w:p>
      <w:pPr>
        <w:pStyle w:val="PreformattedText"/>
        <w:rPr/>
      </w:pPr>
      <w:r>
        <w:rPr/>
        <w:t>State on this 9th day of November, 1998 A.D., personally appeared Carlos Abaunza</w:t>
      </w:r>
    </w:p>
    <w:p>
      <w:pPr>
        <w:pStyle w:val="PreformattedText"/>
        <w:rPr/>
      </w:pPr>
      <w:r>
        <w:rPr/>
        <w:t>known to be the Chief Financial Officer of World Fuel International, S.A. and</w:t>
      </w:r>
    </w:p>
    <w:p>
      <w:pPr>
        <w:pStyle w:val="PreformattedText"/>
        <w:rPr/>
      </w:pPr>
      <w:r>
        <w:rPr/>
        <w:t>Trans-Tec International S.A., (the "Borrowers"), who, being by me duly sworn,</w:t>
      </w:r>
    </w:p>
    <w:p>
      <w:pPr>
        <w:pStyle w:val="PreformattedText"/>
        <w:rPr/>
      </w:pPr>
      <w:r>
        <w:rPr/>
        <w:t>says he works at 700 Royal Poinciana Boulevard, Suite 800, Miami Springs,</w:t>
      </w:r>
    </w:p>
    <w:p>
      <w:pPr>
        <w:pStyle w:val="PreformattedText"/>
        <w:rPr/>
      </w:pPr>
      <w:r>
        <w:rPr/>
        <w:t>Florida 33166, and that by authority duly given by, and as the act of, the</w:t>
      </w:r>
    </w:p>
    <w:p>
      <w:pPr>
        <w:pStyle w:val="PreformattedText"/>
        <w:rPr/>
      </w:pPr>
      <w:r>
        <w:rPr/>
        <w:t>Borrowers, the foregoing and annexed Note dated November 30, 1998, was signed by</w:t>
      </w:r>
    </w:p>
    <w:p>
      <w:pPr>
        <w:pStyle w:val="PreformattedText"/>
        <w:rPr/>
      </w:pPr>
      <w:r>
        <w:rPr/>
        <w:t>him as said Vice President and Chief Financial Officer on behalf of the</w:t>
      </w:r>
    </w:p>
    <w:p>
      <w:pPr>
        <w:pStyle w:val="PreformattedText"/>
        <w:rPr/>
      </w:pPr>
      <w:r>
        <w:rPr/>
        <w:t>Borrowers.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Witness my hand and official seal this 9th day of November,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TERRY WITCHER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Notary Public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(SEAL)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My commission expires: August 18,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AFFIDAVIT OF RICHARD M. STARKE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undersigned, being first duly sworn, deposes and says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1. He is a Senior Vice President of NationsBank, N.A (the "Lender") and</w:t>
      </w:r>
    </w:p>
    <w:p>
      <w:pPr>
        <w:pStyle w:val="PreformattedText"/>
        <w:rPr/>
      </w:pPr>
      <w:r>
        <w:rPr/>
        <w:t>works at 100 S.E. Second Street, 14th Floor, Miami, Florida 33131.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 The Note of World Fuel Services Corporation to the Lender in the</w:t>
      </w:r>
    </w:p>
    <w:p>
      <w:pPr>
        <w:pStyle w:val="PreformattedText"/>
        <w:rPr/>
      </w:pPr>
      <w:r>
        <w:rPr/>
        <w:t>principal amount of $5,000,000 dated November 30, 1998 was executed before him</w:t>
      </w:r>
    </w:p>
    <w:p>
      <w:pPr>
        <w:pStyle w:val="PreformattedText"/>
        <w:rPr/>
      </w:pPr>
      <w:r>
        <w:rPr/>
        <w:t>and delivered to him on behalf of the Lender in Charlotte, North Carolina on</w:t>
      </w:r>
    </w:p>
    <w:p>
      <w:pPr>
        <w:pStyle w:val="PreformattedText"/>
        <w:rPr/>
      </w:pPr>
      <w:r>
        <w:rPr/>
        <w:t>November 5th,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This the 9th day of November,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Name: Richard M. Starke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ACKNOWLEDGMENT OF EXECUTION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STATE OF NORTH CAROLINA</w:t>
      </w:r>
    </w:p>
    <w:p>
      <w:pPr>
        <w:pStyle w:val="PreformattedText"/>
        <w:rPr/>
      </w:pPr>
      <w:r>
        <w:rPr/>
        <w:t>COUNTY OF MECKLENBURG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Before me, the undersigned, a Notary Public in and for said County and</w:t>
      </w:r>
    </w:p>
    <w:p>
      <w:pPr>
        <w:pStyle w:val="PreformattedText"/>
        <w:rPr/>
      </w:pPr>
      <w:r>
        <w:rPr/>
        <w:t>State on this 9th day of November, 1998 A.D., personally appeared Richard M.</w:t>
      </w:r>
    </w:p>
    <w:p>
      <w:pPr>
        <w:pStyle w:val="PreformattedText"/>
        <w:rPr/>
      </w:pPr>
      <w:r>
        <w:rPr/>
        <w:t>Starke who before me affixed his signature to the above Affidavit.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Witness my hand and official seal this 9th day of November,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TERRY WITCHER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Notary Public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(SEAL)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My Commission Expires:  August 18,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20" w:name="EX-21.txt"/>
      <w:bookmarkStart w:id="21" w:name="ksEX21"/>
      <w:bookmarkStart w:id="22" w:name="EX-21.txt"/>
      <w:bookmarkStart w:id="23" w:name="ksEX21"/>
      <w:bookmarkEnd w:id="22"/>
      <w:bookmarkEnd w:id="23"/>
    </w:p>
    <w:p>
      <w:pPr>
        <w:pStyle w:val="PreformattedText"/>
        <w:rPr/>
      </w:pPr>
      <w:r>
        <w:rPr/>
        <w:t xml:space="preserve">                   </w:t>
      </w:r>
      <w:r>
        <w:rPr/>
        <w:t>Exhibit 21 - Subsidiaries of the Registrant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Advance Petroleum, Inc., a Florida corporation, operates under the name</w:t>
      </w:r>
    </w:p>
    <w:p>
      <w:pPr>
        <w:pStyle w:val="PreformattedText"/>
        <w:rPr/>
      </w:pPr>
      <w:r>
        <w:rPr/>
        <w:t xml:space="preserve">   </w:t>
      </w:r>
      <w:r>
        <w:rPr/>
        <w:t>"World Fuel Services of FL."</w:t>
      </w:r>
    </w:p>
    <w:p>
      <w:pPr>
        <w:pStyle w:val="PreformattedText"/>
        <w:rPr/>
      </w:pPr>
      <w:r>
        <w:rPr/>
        <w:t>Advance Aviation Services, Inc., a Florida corporation (6)</w:t>
      </w:r>
    </w:p>
    <w:p>
      <w:pPr>
        <w:pStyle w:val="PreformattedText"/>
        <w:rPr/>
      </w:pPr>
      <w:r>
        <w:rPr/>
        <w:t>AirData Limited, a United Kingdom corporation, a wholly owned subsidiary of</w:t>
      </w:r>
    </w:p>
    <w:p>
      <w:pPr>
        <w:pStyle w:val="PreformattedText"/>
        <w:rPr/>
      </w:pPr>
      <w:r>
        <w:rPr/>
        <w:t xml:space="preserve">   </w:t>
      </w:r>
      <w:r>
        <w:rPr/>
        <w:t>Baseops Europe Ltd.</w:t>
      </w:r>
    </w:p>
    <w:p>
      <w:pPr>
        <w:pStyle w:val="PreformattedText"/>
        <w:rPr/>
      </w:pPr>
      <w:r>
        <w:rPr/>
        <w:t>Air Terminaling, Inc., a Florida corporation (6)</w:t>
      </w:r>
    </w:p>
    <w:p>
      <w:pPr>
        <w:pStyle w:val="PreformattedText"/>
        <w:rPr/>
      </w:pPr>
      <w:r>
        <w:rPr/>
        <w:t>Atlantic Fuel Services, S.A., a Costa Rica corporation</w:t>
      </w:r>
    </w:p>
    <w:p>
      <w:pPr>
        <w:pStyle w:val="PreformattedText"/>
        <w:rPr/>
      </w:pPr>
      <w:r>
        <w:rPr/>
        <w:t>Baseops Europe Limited, a United Kingdom corporation, a wholly owned subsidiary</w:t>
      </w:r>
    </w:p>
    <w:p>
      <w:pPr>
        <w:pStyle w:val="PreformattedText"/>
        <w:rPr/>
      </w:pPr>
      <w:r>
        <w:rPr/>
        <w:t xml:space="preserve">   </w:t>
      </w:r>
      <w:r>
        <w:rPr/>
        <w:t>of Baseops International, Inc.</w:t>
      </w:r>
    </w:p>
    <w:p>
      <w:pPr>
        <w:pStyle w:val="PreformattedText"/>
        <w:rPr/>
      </w:pPr>
      <w:r>
        <w:rPr/>
        <w:t>Baseops International, Inc., a Texas corporation</w:t>
      </w:r>
    </w:p>
    <w:p>
      <w:pPr>
        <w:pStyle w:val="PreformattedText"/>
        <w:rPr/>
      </w:pPr>
      <w:r>
        <w:rPr/>
        <w:t>Bunkerfuels (Del), Inc., a Delaware corporation</w:t>
      </w:r>
    </w:p>
    <w:p>
      <w:pPr>
        <w:pStyle w:val="PreformattedText"/>
        <w:rPr/>
      </w:pPr>
      <w:r>
        <w:rPr/>
        <w:t>Bunkerfuels UK Limited, a United Kingdom corporation</w:t>
      </w:r>
    </w:p>
    <w:p>
      <w:pPr>
        <w:pStyle w:val="PreformattedText"/>
        <w:rPr/>
      </w:pPr>
      <w:r>
        <w:rPr/>
        <w:t>Casa Petro S.A., a Costa Rica corporation</w:t>
      </w:r>
    </w:p>
    <w:p>
      <w:pPr>
        <w:pStyle w:val="PreformattedText"/>
        <w:rPr/>
      </w:pPr>
      <w:r>
        <w:rPr/>
        <w:t>Cherokee Group, Inc., a Florida corporation (6)</w:t>
      </w:r>
    </w:p>
    <w:p>
      <w:pPr>
        <w:pStyle w:val="PreformattedText"/>
        <w:rPr/>
      </w:pPr>
      <w:r>
        <w:rPr/>
        <w:t>International Environmental Services, Inc., a Florida corporation</w:t>
      </w:r>
    </w:p>
    <w:p>
      <w:pPr>
        <w:pStyle w:val="PreformattedText"/>
        <w:rPr/>
      </w:pPr>
      <w:r>
        <w:rPr/>
        <w:t>International Petroleum Corporation, a Florida corporation (1)</w:t>
      </w:r>
    </w:p>
    <w:p>
      <w:pPr>
        <w:pStyle w:val="PreformattedText"/>
        <w:rPr/>
      </w:pPr>
      <w:r>
        <w:rPr/>
        <w:t>International Petroleum Corporation of LA, a Louisiana corporation (1)</w:t>
      </w:r>
    </w:p>
    <w:p>
      <w:pPr>
        <w:pStyle w:val="PreformattedText"/>
        <w:rPr/>
      </w:pPr>
      <w:r>
        <w:rPr/>
        <w:t>International Petroleum Corporation of Lafayette, a Louisiana corporation</w:t>
      </w:r>
    </w:p>
    <w:p>
      <w:pPr>
        <w:pStyle w:val="PreformattedText"/>
        <w:rPr/>
      </w:pPr>
      <w:r>
        <w:rPr/>
        <w:t>International Petroleum Corp. of Maryland, a Maryland corporation (1)</w:t>
      </w:r>
    </w:p>
    <w:p>
      <w:pPr>
        <w:pStyle w:val="PreformattedText"/>
        <w:rPr/>
      </w:pPr>
      <w:r>
        <w:rPr/>
        <w:t>International Petroleum Corp. of Delaware, a Delaware corporation (1)</w:t>
      </w:r>
    </w:p>
    <w:p>
      <w:pPr>
        <w:pStyle w:val="PreformattedText"/>
        <w:rPr/>
      </w:pPr>
      <w:r>
        <w:rPr/>
        <w:t>International Petroleum Corp. of Georgia, a Georgia corporation (6)</w:t>
      </w:r>
    </w:p>
    <w:p>
      <w:pPr>
        <w:pStyle w:val="PreformattedText"/>
        <w:rPr/>
      </w:pPr>
      <w:r>
        <w:rPr/>
        <w:t>International Petroleum Corp. of Pennsylvania, a Pennsylvania corporation (6)</w:t>
      </w:r>
    </w:p>
    <w:p>
      <w:pPr>
        <w:pStyle w:val="PreformattedText"/>
        <w:rPr/>
      </w:pPr>
      <w:r>
        <w:rPr/>
        <w:t>Pacific Horizon Petroleum Services, Inc., a Delaware corporation</w:t>
      </w:r>
    </w:p>
    <w:p>
      <w:pPr>
        <w:pStyle w:val="PreformattedText"/>
        <w:rPr/>
      </w:pPr>
      <w:r>
        <w:rPr/>
        <w:t>PetroServicios de Costa Rica S.A., a Costa Rica corporation (5)</w:t>
      </w:r>
    </w:p>
    <w:p>
      <w:pPr>
        <w:pStyle w:val="PreformattedText"/>
        <w:rPr/>
      </w:pPr>
      <w:r>
        <w:rPr/>
        <w:t>PetroServicios de Mexico S.A. de C.V., a Mexico corporation (3)</w:t>
      </w:r>
    </w:p>
    <w:p>
      <w:pPr>
        <w:pStyle w:val="PreformattedText"/>
        <w:rPr/>
      </w:pPr>
      <w:r>
        <w:rPr/>
        <w:t>PetroServicios WFS del Peru, S.A., a Peru corporation (4)(6)</w:t>
      </w:r>
    </w:p>
    <w:p>
      <w:pPr>
        <w:pStyle w:val="PreformattedText"/>
        <w:rPr/>
      </w:pPr>
      <w:r>
        <w:rPr/>
        <w:t>Resource Recovery Atlantic, Inc., a Virginia corporation (2)(6)</w:t>
      </w:r>
    </w:p>
    <w:p>
      <w:pPr>
        <w:pStyle w:val="PreformattedText"/>
        <w:rPr/>
      </w:pPr>
      <w:r>
        <w:rPr/>
        <w:t>Resource Recovery Mid South, Inc., a Virginia corporation (2)(6)</w:t>
      </w:r>
    </w:p>
    <w:p>
      <w:pPr>
        <w:pStyle w:val="PreformattedText"/>
        <w:rPr/>
      </w:pPr>
      <w:r>
        <w:rPr/>
        <w:t>Resource Recovery of America, Inc., a Florida corporation (6)</w:t>
      </w:r>
    </w:p>
    <w:p>
      <w:pPr>
        <w:pStyle w:val="PreformattedText"/>
        <w:rPr/>
      </w:pPr>
      <w:r>
        <w:rPr/>
        <w:t>Servicios Auxiliares de Mexico S.A. de C.V., a Mexico corporation (3)</w:t>
      </w:r>
    </w:p>
    <w:p>
      <w:pPr>
        <w:pStyle w:val="PreformattedText"/>
        <w:rPr/>
      </w:pPr>
      <w:r>
        <w:rPr/>
        <w:t>Trans-Tec International S.A., a Costa Rica corporation</w:t>
      </w:r>
    </w:p>
    <w:p>
      <w:pPr>
        <w:pStyle w:val="PreformattedText"/>
        <w:rPr/>
      </w:pPr>
      <w:r>
        <w:rPr/>
        <w:t>Trans-Tec Services, Inc., a Delaware corporation</w:t>
      </w:r>
    </w:p>
    <w:p>
      <w:pPr>
        <w:pStyle w:val="PreformattedText"/>
        <w:rPr/>
      </w:pPr>
      <w:r>
        <w:rPr/>
        <w:t>Trans-Tec Services (UK) Ltd., a United Kingdom corporation</w:t>
      </w:r>
    </w:p>
    <w:p>
      <w:pPr>
        <w:pStyle w:val="PreformattedText"/>
        <w:rPr/>
      </w:pPr>
      <w:r>
        <w:rPr/>
        <w:t>Trans-Tec Services (Singapore) PTE. Ltd., a Singapore corporation, a wholly</w:t>
      </w:r>
    </w:p>
    <w:p>
      <w:pPr>
        <w:pStyle w:val="PreformattedText"/>
        <w:rPr/>
      </w:pPr>
      <w:r>
        <w:rPr/>
        <w:t xml:space="preserve">   </w:t>
      </w:r>
      <w:r>
        <w:rPr/>
        <w:t>owned subsidiary of Trans-Tec Services (UK) Ltd.</w:t>
      </w:r>
    </w:p>
    <w:p>
      <w:pPr>
        <w:pStyle w:val="PreformattedText"/>
        <w:rPr/>
      </w:pPr>
      <w:r>
        <w:rPr/>
        <w:t>World Fuel International S.A., a Costa Rica corporation</w:t>
      </w:r>
    </w:p>
    <w:p>
      <w:pPr>
        <w:pStyle w:val="PreformattedText"/>
        <w:rPr/>
      </w:pPr>
      <w:r>
        <w:rPr/>
        <w:t>World Fuel Miami, Inc., a Florida corporation (6)</w:t>
      </w:r>
    </w:p>
    <w:p>
      <w:pPr>
        <w:pStyle w:val="PreformattedText"/>
        <w:rPr/>
      </w:pPr>
      <w:r>
        <w:rPr/>
        <w:t>World Fuel Services, Inc., a Texas corporation</w:t>
      </w:r>
    </w:p>
    <w:p>
      <w:pPr>
        <w:pStyle w:val="PreformattedText"/>
        <w:rPr/>
      </w:pPr>
      <w:r>
        <w:rPr/>
        <w:t>World Fuel Services, Ltd., a United Kingdom corporation</w:t>
      </w:r>
    </w:p>
    <w:p>
      <w:pPr>
        <w:pStyle w:val="PreformattedText"/>
        <w:rPr/>
      </w:pPr>
      <w:r>
        <w:rPr/>
        <w:t>World Fuel Services (Singapore) PTE. Ltd., a Singapore corporation</w:t>
      </w:r>
    </w:p>
    <w:p>
      <w:pPr>
        <w:pStyle w:val="PreformattedText"/>
        <w:rPr/>
      </w:pPr>
      <w:r>
        <w:rPr/>
        <w:t>World Fuel Services of Chile S.A., a Chile corporation (3)(6)</w:t>
      </w:r>
    </w:p>
    <w:p>
      <w:pPr>
        <w:pStyle w:val="PreformattedText"/>
        <w:rPr/>
      </w:pPr>
      <w:r>
        <w:rPr/>
        <w:t>World Fuel Services del Peru, S.A., a Peru corporation (4)(6)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     These corporations collect and purchase used oil under the name</w:t>
      </w:r>
    </w:p>
    <w:p>
      <w:pPr>
        <w:pStyle w:val="PreformattedText"/>
        <w:rPr/>
      </w:pPr>
      <w:r>
        <w:rPr/>
        <w:t xml:space="preserve">         </w:t>
      </w:r>
      <w:r>
        <w:rPr/>
        <w:t>"International Oil Service."</w:t>
      </w:r>
    </w:p>
    <w:p>
      <w:pPr>
        <w:pStyle w:val="PreformattedText"/>
        <w:rPr/>
      </w:pPr>
      <w:r>
        <w:rPr/>
        <w:t>(2)      These corporations are wholly owned subsidiaries of Resource Recovery</w:t>
      </w:r>
    </w:p>
    <w:p>
      <w:pPr>
        <w:pStyle w:val="PreformattedText"/>
        <w:rPr/>
      </w:pPr>
      <w:r>
        <w:rPr/>
        <w:t xml:space="preserve">         </w:t>
      </w:r>
      <w:r>
        <w:rPr/>
        <w:t>of America, Inc.</w:t>
      </w:r>
    </w:p>
    <w:p>
      <w:pPr>
        <w:pStyle w:val="PreformattedText"/>
        <w:rPr/>
      </w:pPr>
      <w:r>
        <w:rPr/>
        <w:t>(3)      This corporation is owned 50% by Advance Aviation Services, Inc. and</w:t>
      </w:r>
    </w:p>
    <w:p>
      <w:pPr>
        <w:pStyle w:val="PreformattedText"/>
        <w:rPr/>
      </w:pPr>
      <w:r>
        <w:rPr/>
        <w:t xml:space="preserve">         </w:t>
      </w:r>
      <w:r>
        <w:rPr/>
        <w:t>50% by Air Terminaling, Inc.</w:t>
      </w:r>
    </w:p>
    <w:p>
      <w:pPr>
        <w:pStyle w:val="PreformattedText"/>
        <w:rPr/>
      </w:pPr>
      <w:r>
        <w:rPr/>
        <w:t>(4)      These corporations are owned 99% by World Fuel Services Corporation</w:t>
      </w:r>
    </w:p>
    <w:p>
      <w:pPr>
        <w:pStyle w:val="PreformattedText"/>
        <w:rPr/>
      </w:pPr>
      <w:r>
        <w:rPr/>
        <w:t xml:space="preserve">         </w:t>
      </w:r>
      <w:r>
        <w:rPr/>
        <w:t>and 1% by Advance Aviation Services, Inc.</w:t>
      </w:r>
    </w:p>
    <w:p>
      <w:pPr>
        <w:pStyle w:val="PreformattedText"/>
        <w:rPr/>
      </w:pPr>
      <w:r>
        <w:rPr/>
        <w:t>(5)      This corporation is owned 55% by Casa Petro S.A. and 45% by World Fuel</w:t>
      </w:r>
    </w:p>
    <w:p>
      <w:pPr>
        <w:pStyle w:val="PreformattedText"/>
        <w:rPr/>
      </w:pPr>
      <w:r>
        <w:rPr/>
        <w:t xml:space="preserve">         </w:t>
      </w:r>
      <w:r>
        <w:rPr/>
        <w:t>Services Corporation.</w:t>
      </w:r>
    </w:p>
    <w:p>
      <w:pPr>
        <w:pStyle w:val="PreformattedText"/>
        <w:rPr/>
      </w:pPr>
      <w:r>
        <w:rPr/>
        <w:t>(6)      These corporations are inactive.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bookmarkStart w:id="24" w:name="EX-27.txt"/>
      <w:bookmarkStart w:id="25" w:name="ksEX27"/>
      <w:bookmarkEnd w:id="24"/>
      <w:bookmarkEnd w:id="25"/>
      <w:r>
        <w:rPr/>
        <w:t xml:space="preserve">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SCHEDULE CONTAINS SUMMARY FINANCIAL INFORMATION EXTRACTED FROM THE</w:t>
      </w:r>
    </w:p>
    <w:p>
      <w:pPr>
        <w:pStyle w:val="PreformattedText"/>
        <w:rPr/>
      </w:pPr>
      <w:r>
        <w:rPr/>
        <w:t>COMPANY'S MARCH 31, 1999 AUDITED FINANCIAL STATEMENTS FILED ON FORM 10-K</w:t>
      </w:r>
    </w:p>
    <w:p>
      <w:pPr>
        <w:pStyle w:val="PreformattedText"/>
        <w:rPr/>
      </w:pPr>
      <w:r>
        <w:rPr/>
        <w:t>AND IS QUALIFIED IN ITS ENTIRETY BY REFERENCE TO SUCH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</w:p>
    <w:p>
      <w:pPr>
        <w:pStyle w:val="PreformattedText"/>
        <w:rPr/>
      </w:pPr>
      <w:r>
        <w:rPr/>
        <w:t xml:space="preserve">                   </w:t>
      </w:r>
      <w:r>
        <w:rPr/>
        <w:t>12-MOS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MAR-31-1999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APR-01-1998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MAR-31-1999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16,322,000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99,717,000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6,829,000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6,199,000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126,816,000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32,112,000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10,655,000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165,934,000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57,729,000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125,000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100,672,000</w:t>
      </w:r>
    </w:p>
    <w:p>
      <w:pPr>
        <w:pStyle w:val="PreformattedText"/>
        <w:rPr/>
      </w:pPr>
      <w:r>
        <w:rPr/>
        <w:t xml:space="preserve">                   </w:t>
      </w:r>
      <w:r>
        <w:rPr/>
        <w:t>165,934,000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744,182,000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744,182,000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684,776,000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684,776,000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5,133,000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277,000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18,904,000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3,797,000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15,107,000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15,107,000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1.22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1.21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48</Pages>
  <Words>97544</Words>
  <CharactersWithSpaces>734282</CharactersWithSpaces>
  <Paragraphs>10532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